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D6C" w:rsidRPr="00224DC7" w:rsidRDefault="002E0D6C" w:rsidP="002E0D6C">
      <w:pPr>
        <w:spacing w:after="0"/>
        <w:rPr>
          <w:rFonts w:asciiTheme="minorHAnsi" w:hAnsiTheme="minorHAnsi" w:cs="Times New Roman"/>
          <w:b/>
          <w:sz w:val="48"/>
          <w:szCs w:val="48"/>
        </w:rPr>
      </w:pPr>
      <w:r w:rsidRPr="00224DC7">
        <w:rPr>
          <w:rFonts w:asciiTheme="minorHAnsi" w:hAnsiTheme="minorHAnsi" w:cs="Times New Roman"/>
          <w:b/>
          <w:noProof/>
          <w:sz w:val="48"/>
          <w:szCs w:val="48"/>
        </w:rPr>
        <w:drawing>
          <wp:anchor distT="0" distB="0" distL="114300" distR="114300" simplePos="0" relativeHeight="251660288" behindDoc="1" locked="0" layoutInCell="1" allowOverlap="1">
            <wp:simplePos x="0" y="0"/>
            <wp:positionH relativeFrom="column">
              <wp:posOffset>-622180</wp:posOffset>
            </wp:positionH>
            <wp:positionV relativeFrom="paragraph">
              <wp:posOffset>31845</wp:posOffset>
            </wp:positionV>
            <wp:extent cx="6988604" cy="5126400"/>
            <wp:effectExtent l="19050" t="0" r="2746"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993890" cy="5130277"/>
                    </a:xfrm>
                    <a:prstGeom prst="rect">
                      <a:avLst/>
                    </a:prstGeom>
                    <a:noFill/>
                    <a:ln w="9525">
                      <a:noFill/>
                      <a:miter lim="800000"/>
                      <a:headEnd/>
                      <a:tailEnd/>
                    </a:ln>
                  </pic:spPr>
                </pic:pic>
              </a:graphicData>
            </a:graphic>
          </wp:anchor>
        </w:drawing>
      </w:r>
      <w:r w:rsidRPr="00224DC7">
        <w:rPr>
          <w:rFonts w:asciiTheme="minorHAnsi" w:hAnsiTheme="minorHAnsi" w:cs="Times New Roman"/>
          <w:b/>
          <w:noProof/>
          <w:sz w:val="48"/>
          <w:szCs w:val="48"/>
        </w:rPr>
        <w:drawing>
          <wp:anchor distT="0" distB="0" distL="114300" distR="114300" simplePos="0" relativeHeight="251659264" behindDoc="1" locked="0" layoutInCell="1" allowOverlap="1">
            <wp:simplePos x="0" y="0"/>
            <wp:positionH relativeFrom="column">
              <wp:posOffset>-657225</wp:posOffset>
            </wp:positionH>
            <wp:positionV relativeFrom="paragraph">
              <wp:posOffset>-548640</wp:posOffset>
            </wp:positionV>
            <wp:extent cx="7057390" cy="5017135"/>
            <wp:effectExtent l="19050" t="0" r="0" b="0"/>
            <wp:wrapTight wrapText="bothSides">
              <wp:wrapPolygon edited="0">
                <wp:start x="-58" y="0"/>
                <wp:lineTo x="-58" y="21488"/>
                <wp:lineTo x="21573" y="21488"/>
                <wp:lineTo x="21573" y="0"/>
                <wp:lineTo x="-5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057390" cy="5017135"/>
                    </a:xfrm>
                    <a:prstGeom prst="rect">
                      <a:avLst/>
                    </a:prstGeom>
                    <a:noFill/>
                    <a:ln w="9525">
                      <a:noFill/>
                      <a:miter lim="800000"/>
                      <a:headEnd/>
                      <a:tailEnd/>
                    </a:ln>
                  </pic:spPr>
                </pic:pic>
              </a:graphicData>
            </a:graphic>
          </wp:anchor>
        </w:drawing>
      </w:r>
    </w:p>
    <w:p w:rsidR="009B2B6E" w:rsidRDefault="009B2B6E" w:rsidP="002E0D6C">
      <w:pPr>
        <w:spacing w:after="0"/>
        <w:jc w:val="left"/>
        <w:rPr>
          <w:rFonts w:ascii="Arial Narrow" w:hAnsi="Arial Narrow" w:cs="Times New Roman"/>
          <w:b/>
          <w:color w:val="FFFFFF" w:themeColor="background1"/>
          <w:sz w:val="48"/>
          <w:szCs w:val="48"/>
        </w:rPr>
      </w:pPr>
      <w:r>
        <w:rPr>
          <w:rFonts w:ascii="Arial Narrow" w:hAnsi="Arial Narrow" w:cs="Times New Roman"/>
          <w:b/>
          <w:color w:val="FFFFFF" w:themeColor="background1"/>
          <w:sz w:val="48"/>
          <w:szCs w:val="48"/>
        </w:rPr>
        <w:t>E</w:t>
      </w:r>
      <w:r w:rsidR="002E0D6C" w:rsidRPr="00224DC7">
        <w:rPr>
          <w:rFonts w:ascii="Arial Narrow" w:hAnsi="Arial Narrow" w:cs="Times New Roman"/>
          <w:b/>
          <w:color w:val="FFFFFF" w:themeColor="background1"/>
          <w:sz w:val="48"/>
          <w:szCs w:val="48"/>
        </w:rPr>
        <w:t xml:space="preserve">xposure draft of </w:t>
      </w:r>
      <w:r>
        <w:rPr>
          <w:rFonts w:ascii="Arial Narrow" w:hAnsi="Arial Narrow" w:cs="Times New Roman"/>
          <w:b/>
          <w:color w:val="FFFFFF" w:themeColor="background1"/>
          <w:sz w:val="48"/>
          <w:szCs w:val="48"/>
        </w:rPr>
        <w:t>activity classification of explorat</w:t>
      </w:r>
      <w:r w:rsidR="0092744F">
        <w:rPr>
          <w:rFonts w:ascii="Arial Narrow" w:hAnsi="Arial Narrow" w:cs="Times New Roman"/>
          <w:b/>
          <w:color w:val="FFFFFF" w:themeColor="background1"/>
          <w:sz w:val="48"/>
          <w:szCs w:val="48"/>
        </w:rPr>
        <w:t>ory</w:t>
      </w:r>
      <w:r>
        <w:rPr>
          <w:rFonts w:ascii="Arial Narrow" w:hAnsi="Arial Narrow" w:cs="Times New Roman"/>
          <w:b/>
          <w:color w:val="FFFFFF" w:themeColor="background1"/>
          <w:sz w:val="48"/>
          <w:szCs w:val="48"/>
        </w:rPr>
        <w:t xml:space="preserve"> drilling for oil and gas</w:t>
      </w:r>
      <w:r w:rsidR="002E0D6C" w:rsidRPr="00224DC7">
        <w:rPr>
          <w:rFonts w:ascii="Arial Narrow" w:hAnsi="Arial Narrow" w:cs="Times New Roman"/>
          <w:b/>
          <w:color w:val="FFFFFF" w:themeColor="background1"/>
          <w:sz w:val="48"/>
          <w:szCs w:val="48"/>
        </w:rPr>
        <w:t xml:space="preserve"> under the EEZ</w:t>
      </w:r>
      <w:r w:rsidR="002E0D6C">
        <w:rPr>
          <w:rFonts w:ascii="Arial Narrow" w:hAnsi="Arial Narrow" w:cs="Times New Roman"/>
          <w:b/>
          <w:color w:val="FFFFFF" w:themeColor="background1"/>
          <w:sz w:val="48"/>
          <w:szCs w:val="48"/>
        </w:rPr>
        <w:t xml:space="preserve"> Act</w:t>
      </w:r>
    </w:p>
    <w:p w:rsidR="002E0D6C" w:rsidRPr="009B2B6E" w:rsidRDefault="009B2B6E" w:rsidP="009B2B6E">
      <w:pPr>
        <w:spacing w:before="240" w:after="0"/>
        <w:jc w:val="left"/>
        <w:rPr>
          <w:rFonts w:ascii="Arial Narrow" w:hAnsi="Arial Narrow" w:cs="Times New Roman"/>
          <w:b/>
          <w:color w:val="FFFFFF" w:themeColor="background1"/>
          <w:sz w:val="40"/>
          <w:szCs w:val="40"/>
        </w:rPr>
      </w:pPr>
      <w:r w:rsidRPr="009B2B6E">
        <w:rPr>
          <w:rFonts w:ascii="Arial Narrow" w:hAnsi="Arial Narrow" w:cs="Times New Roman"/>
          <w:b/>
          <w:color w:val="FFFFFF" w:themeColor="background1"/>
          <w:sz w:val="40"/>
          <w:szCs w:val="40"/>
        </w:rPr>
        <w:t>Summary of submissions</w:t>
      </w:r>
    </w:p>
    <w:p w:rsidR="002E0D6C" w:rsidRPr="00224DC7" w:rsidRDefault="002E0D6C" w:rsidP="002E0D6C">
      <w:pPr>
        <w:pStyle w:val="BodyText"/>
      </w:pPr>
    </w:p>
    <w:p w:rsidR="002E0D6C" w:rsidRDefault="002E0D6C" w:rsidP="002E0D6C">
      <w:pPr>
        <w:pStyle w:val="BodyText"/>
      </w:pPr>
    </w:p>
    <w:p w:rsidR="002E0D6C" w:rsidRDefault="002E0D6C" w:rsidP="002E0D6C">
      <w:pPr>
        <w:pStyle w:val="BodyText"/>
      </w:pPr>
    </w:p>
    <w:p w:rsidR="002E0D6C" w:rsidRDefault="002E0D6C" w:rsidP="002E0D6C">
      <w:pPr>
        <w:pStyle w:val="BodyText"/>
      </w:pPr>
    </w:p>
    <w:p w:rsidR="002E0D6C" w:rsidRDefault="002E0D6C" w:rsidP="002E0D6C">
      <w:pPr>
        <w:pStyle w:val="BodyText"/>
      </w:pPr>
    </w:p>
    <w:p w:rsidR="002E0D6C" w:rsidRDefault="002E0D6C" w:rsidP="002E0D6C">
      <w:pPr>
        <w:pStyle w:val="BodyText"/>
      </w:pPr>
    </w:p>
    <w:p w:rsidR="002E0D6C" w:rsidRPr="00224DC7" w:rsidRDefault="002E0D6C" w:rsidP="002E0D6C">
      <w:pPr>
        <w:pStyle w:val="BodyText"/>
      </w:pPr>
    </w:p>
    <w:p w:rsidR="002E0D6C" w:rsidRPr="00224DC7" w:rsidRDefault="002E0D6C" w:rsidP="002E0D6C">
      <w:pPr>
        <w:jc w:val="left"/>
        <w:rPr>
          <w:color w:val="FF0000"/>
        </w:rPr>
        <w:sectPr w:rsidR="002E0D6C" w:rsidRPr="00224DC7" w:rsidSect="009B2B6E">
          <w:footerReference w:type="default" r:id="rId10"/>
          <w:pgSz w:w="11907" w:h="16840" w:code="9"/>
          <w:pgMar w:top="1134" w:right="1418" w:bottom="1701" w:left="1418" w:header="567" w:footer="1134" w:gutter="0"/>
          <w:cols w:space="720"/>
        </w:sectPr>
      </w:pPr>
      <w:r>
        <w:rPr>
          <w:noProof/>
          <w:color w:val="FF0000"/>
        </w:rPr>
        <w:drawing>
          <wp:inline distT="0" distB="0" distL="0" distR="0">
            <wp:extent cx="2008505" cy="374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008505" cy="374650"/>
                    </a:xfrm>
                    <a:prstGeom prst="rect">
                      <a:avLst/>
                    </a:prstGeom>
                    <a:noFill/>
                    <a:ln w="9525">
                      <a:noFill/>
                      <a:miter lim="800000"/>
                      <a:headEnd/>
                      <a:tailEnd/>
                    </a:ln>
                  </pic:spPr>
                </pic:pic>
              </a:graphicData>
            </a:graphic>
          </wp:inline>
        </w:drawing>
      </w: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2E0D6C" w:rsidRDefault="002E0D6C" w:rsidP="002E0D6C">
      <w:pPr>
        <w:pStyle w:val="Imprint"/>
      </w:pPr>
    </w:p>
    <w:p w:rsidR="00852C3D" w:rsidRDefault="00852C3D" w:rsidP="002E0D6C">
      <w:pPr>
        <w:pStyle w:val="Imprint"/>
      </w:pPr>
    </w:p>
    <w:p w:rsidR="00852C3D" w:rsidRDefault="00852C3D" w:rsidP="002E0D6C">
      <w:pPr>
        <w:pStyle w:val="Imprint"/>
      </w:pPr>
    </w:p>
    <w:p w:rsidR="00852C3D" w:rsidRDefault="00852C3D" w:rsidP="002E0D6C">
      <w:pPr>
        <w:pStyle w:val="Imprint"/>
      </w:pPr>
    </w:p>
    <w:p w:rsidR="00852C3D" w:rsidRDefault="00852C3D" w:rsidP="002E0D6C">
      <w:pPr>
        <w:pStyle w:val="Imprint"/>
      </w:pPr>
    </w:p>
    <w:p w:rsidR="00852C3D" w:rsidRDefault="00852C3D" w:rsidP="002E0D6C">
      <w:pPr>
        <w:pStyle w:val="Imprint"/>
      </w:pPr>
    </w:p>
    <w:p w:rsidR="00852C3D" w:rsidRDefault="00852C3D" w:rsidP="002E0D6C">
      <w:pPr>
        <w:pStyle w:val="Imprint"/>
      </w:pPr>
    </w:p>
    <w:p w:rsidR="002E0D6C" w:rsidRDefault="002E0D6C" w:rsidP="002E0D6C">
      <w:pPr>
        <w:pStyle w:val="Imprint"/>
      </w:pPr>
    </w:p>
    <w:p w:rsidR="002E0D6C" w:rsidRPr="00224DC7" w:rsidRDefault="002E0D6C" w:rsidP="002E0D6C">
      <w:pPr>
        <w:pStyle w:val="Imprint"/>
      </w:pPr>
      <w:r w:rsidRPr="00224DC7">
        <w:t>This report may be cited as: Ministry for the Environment.</w:t>
      </w:r>
      <w:r>
        <w:t xml:space="preserve"> </w:t>
      </w:r>
      <w:r w:rsidRPr="00224DC7">
        <w:t>201</w:t>
      </w:r>
      <w:r>
        <w:t>4</w:t>
      </w:r>
      <w:r w:rsidRPr="00224DC7">
        <w:t xml:space="preserve">. </w:t>
      </w:r>
      <w:r w:rsidR="009B2B6E">
        <w:rPr>
          <w:i/>
        </w:rPr>
        <w:t>E</w:t>
      </w:r>
      <w:r w:rsidRPr="00224DC7">
        <w:rPr>
          <w:i/>
        </w:rPr>
        <w:t xml:space="preserve">xposure draft of </w:t>
      </w:r>
      <w:r w:rsidR="009B2B6E">
        <w:rPr>
          <w:i/>
        </w:rPr>
        <w:t>activity classification of exploration drilling for oil and gas</w:t>
      </w:r>
      <w:r w:rsidRPr="00224DC7">
        <w:rPr>
          <w:i/>
        </w:rPr>
        <w:t xml:space="preserve"> under the EEZ</w:t>
      </w:r>
      <w:r>
        <w:rPr>
          <w:i/>
        </w:rPr>
        <w:t xml:space="preserve"> Act</w:t>
      </w:r>
      <w:r w:rsidR="009B2B6E">
        <w:rPr>
          <w:i/>
        </w:rPr>
        <w:t>: Summary of submissions</w:t>
      </w:r>
      <w:r w:rsidRPr="00224DC7">
        <w:t>. Wellington: Ministry for the Environment.</w:t>
      </w:r>
    </w:p>
    <w:p w:rsidR="002E0D6C" w:rsidRPr="00224DC7" w:rsidRDefault="002E0D6C" w:rsidP="002E0D6C">
      <w:pPr>
        <w:pStyle w:val="Imprint"/>
      </w:pPr>
    </w:p>
    <w:p w:rsidR="002E0D6C" w:rsidRPr="00224DC7" w:rsidRDefault="002E0D6C" w:rsidP="002E0D6C">
      <w:pPr>
        <w:pStyle w:val="Imprint"/>
      </w:pPr>
    </w:p>
    <w:p w:rsidR="002E0D6C" w:rsidRDefault="002E0D6C" w:rsidP="002E0D6C">
      <w:pPr>
        <w:pStyle w:val="Imprint"/>
      </w:pPr>
    </w:p>
    <w:p w:rsidR="002E0D6C" w:rsidRPr="00224DC7" w:rsidRDefault="002E0D6C" w:rsidP="002E0D6C">
      <w:pPr>
        <w:pStyle w:val="Imprint"/>
      </w:pPr>
    </w:p>
    <w:p w:rsidR="002E0D6C" w:rsidRPr="00224DC7" w:rsidRDefault="002E0D6C" w:rsidP="002E0D6C">
      <w:pPr>
        <w:pStyle w:val="Imprint"/>
      </w:pPr>
      <w:r w:rsidRPr="00224DC7">
        <w:t xml:space="preserve">Published in </w:t>
      </w:r>
      <w:r w:rsidR="00665AFE">
        <w:t>March</w:t>
      </w:r>
      <w:r>
        <w:t xml:space="preserve"> 2014</w:t>
      </w:r>
      <w:r w:rsidRPr="00224DC7">
        <w:t xml:space="preserve"> by the</w:t>
      </w:r>
      <w:r w:rsidRPr="00224DC7">
        <w:br/>
        <w:t xml:space="preserve">Ministry for the Environment </w:t>
      </w:r>
      <w:r w:rsidRPr="00224DC7">
        <w:br/>
      </w:r>
      <w:proofErr w:type="spellStart"/>
      <w:r w:rsidRPr="00224DC7">
        <w:t>Manatū</w:t>
      </w:r>
      <w:proofErr w:type="spellEnd"/>
      <w:r w:rsidRPr="00224DC7">
        <w:t xml:space="preserve"> </w:t>
      </w:r>
      <w:proofErr w:type="spellStart"/>
      <w:r w:rsidRPr="00224DC7">
        <w:t>Mō</w:t>
      </w:r>
      <w:proofErr w:type="spellEnd"/>
      <w:r w:rsidRPr="00224DC7">
        <w:t xml:space="preserve"> Te </w:t>
      </w:r>
      <w:proofErr w:type="spellStart"/>
      <w:r w:rsidRPr="00224DC7">
        <w:t>Taiao</w:t>
      </w:r>
      <w:proofErr w:type="spellEnd"/>
      <w:r w:rsidRPr="00224DC7">
        <w:br/>
        <w:t>PO Box 10362, Wellington 6143, New Zealand</w:t>
      </w:r>
    </w:p>
    <w:p w:rsidR="002E0D6C" w:rsidRPr="00B825A0" w:rsidRDefault="002E0D6C" w:rsidP="002E0D6C">
      <w:pPr>
        <w:pStyle w:val="Imprint"/>
        <w:tabs>
          <w:tab w:val="left" w:pos="720"/>
        </w:tabs>
        <w:spacing w:after="0"/>
        <w:ind w:left="720" w:hanging="720"/>
      </w:pPr>
      <w:r w:rsidRPr="00B825A0">
        <w:t>ISBN: 978-0-478-</w:t>
      </w:r>
      <w:r w:rsidR="00B825A0" w:rsidRPr="00B825A0">
        <w:t>41239-0</w:t>
      </w:r>
    </w:p>
    <w:p w:rsidR="002E0D6C" w:rsidRPr="00224DC7" w:rsidRDefault="002E0D6C" w:rsidP="002E0D6C">
      <w:pPr>
        <w:pStyle w:val="Imprint"/>
        <w:spacing w:before="0"/>
        <w:ind w:left="720" w:hanging="720"/>
      </w:pPr>
      <w:r w:rsidRPr="00B825A0">
        <w:t xml:space="preserve">Publication number: ME </w:t>
      </w:r>
      <w:r w:rsidR="00B825A0" w:rsidRPr="00B825A0">
        <w:t>1</w:t>
      </w:r>
      <w:r w:rsidR="00B825A0">
        <w:t>144</w:t>
      </w:r>
    </w:p>
    <w:p w:rsidR="002E0D6C" w:rsidRPr="00224DC7" w:rsidRDefault="002E0D6C" w:rsidP="002E0D6C">
      <w:pPr>
        <w:pStyle w:val="Imprint"/>
      </w:pPr>
      <w:r w:rsidRPr="00224DC7">
        <w:t>© Crown copyright New Zealand</w:t>
      </w:r>
      <w:r>
        <w:t xml:space="preserve"> 2014</w:t>
      </w:r>
    </w:p>
    <w:p w:rsidR="002E0D6C" w:rsidRPr="00224DC7" w:rsidRDefault="002E0D6C" w:rsidP="002E0D6C">
      <w:pPr>
        <w:pStyle w:val="Imprint"/>
        <w:spacing w:before="240"/>
      </w:pPr>
      <w:r w:rsidRPr="00224DC7">
        <w:t xml:space="preserve">This document is available on </w:t>
      </w:r>
      <w:r>
        <w:t xml:space="preserve">the </w:t>
      </w:r>
      <w:r w:rsidRPr="00224DC7">
        <w:t>Ministry for the Environment</w:t>
      </w:r>
      <w:r>
        <w:t xml:space="preserve">’s website: </w:t>
      </w:r>
      <w:hyperlink r:id="rId12" w:history="1">
        <w:r w:rsidRPr="00224DC7">
          <w:t>www.mfe.govt.nz</w:t>
        </w:r>
      </w:hyperlink>
      <w:r>
        <w:t>.</w:t>
      </w:r>
    </w:p>
    <w:p w:rsidR="002E0D6C" w:rsidRPr="00224DC7" w:rsidRDefault="002E0D6C" w:rsidP="002E0D6C">
      <w:pPr>
        <w:spacing w:before="0" w:after="0" w:line="240" w:lineRule="auto"/>
        <w:ind w:left="-170" w:right="-284"/>
        <w:jc w:val="left"/>
      </w:pPr>
      <w:r w:rsidRPr="00224DC7">
        <w:rPr>
          <w:noProof/>
        </w:rPr>
        <w:drawing>
          <wp:inline distT="0" distB="0" distL="0" distR="0">
            <wp:extent cx="1971675" cy="609600"/>
            <wp:effectExtent l="19050" t="0" r="9525" b="0"/>
            <wp:docPr id="6" name="Picture 1" descr="B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_Logo"/>
                    <pic:cNvPicPr>
                      <a:picLocks noChangeAspect="1" noChangeArrowheads="1"/>
                    </pic:cNvPicPr>
                  </pic:nvPicPr>
                  <pic:blipFill>
                    <a:blip r:embed="rId13" cstate="print"/>
                    <a:srcRect/>
                    <a:stretch>
                      <a:fillRect/>
                    </a:stretch>
                  </pic:blipFill>
                  <pic:spPr bwMode="auto">
                    <a:xfrm>
                      <a:off x="0" y="0"/>
                      <a:ext cx="1971675" cy="609600"/>
                    </a:xfrm>
                    <a:prstGeom prst="rect">
                      <a:avLst/>
                    </a:prstGeom>
                    <a:noFill/>
                    <a:ln w="9525">
                      <a:noFill/>
                      <a:miter lim="800000"/>
                      <a:headEnd/>
                      <a:tailEnd/>
                    </a:ln>
                  </pic:spPr>
                </pic:pic>
              </a:graphicData>
            </a:graphic>
          </wp:inline>
        </w:drawing>
      </w:r>
    </w:p>
    <w:p w:rsidR="002E0D6C" w:rsidRPr="00224DC7" w:rsidRDefault="002E0D6C" w:rsidP="002E0D6C">
      <w:pPr>
        <w:spacing w:before="0" w:after="0" w:line="240" w:lineRule="auto"/>
      </w:pPr>
    </w:p>
    <w:p w:rsidR="002E0D6C" w:rsidRPr="00224DC7" w:rsidRDefault="002E0D6C" w:rsidP="002E0D6C">
      <w:pPr>
        <w:spacing w:before="0" w:after="0" w:line="240" w:lineRule="auto"/>
        <w:sectPr w:rsidR="002E0D6C" w:rsidRPr="00224DC7" w:rsidSect="009B2B6E">
          <w:headerReference w:type="even" r:id="rId14"/>
          <w:headerReference w:type="default" r:id="rId15"/>
          <w:footerReference w:type="even" r:id="rId16"/>
          <w:footerReference w:type="default" r:id="rId17"/>
          <w:pgSz w:w="11907" w:h="16840" w:code="9"/>
          <w:pgMar w:top="1134" w:right="1418" w:bottom="1134" w:left="1418" w:header="567" w:footer="567" w:gutter="567"/>
          <w:pgNumType w:fmt="lowerRoman"/>
          <w:cols w:space="720"/>
        </w:sectPr>
      </w:pPr>
    </w:p>
    <w:p w:rsidR="002E0D6C" w:rsidRPr="00184CCE" w:rsidRDefault="002E0D6C" w:rsidP="00184CCE">
      <w:pPr>
        <w:pStyle w:val="Heading1"/>
        <w:tabs>
          <w:tab w:val="left" w:pos="851"/>
        </w:tabs>
        <w:spacing w:before="0" w:after="480" w:line="240" w:lineRule="auto"/>
        <w:jc w:val="left"/>
        <w:rPr>
          <w:rFonts w:ascii="Calibri" w:hAnsi="Calibri"/>
          <w:color w:val="005A4C"/>
          <w:sz w:val="48"/>
        </w:rPr>
      </w:pPr>
      <w:bookmarkStart w:id="0" w:name="_Toc381354079"/>
      <w:bookmarkStart w:id="1" w:name="_Toc381354223"/>
      <w:r w:rsidRPr="00184CCE">
        <w:rPr>
          <w:rFonts w:ascii="Calibri" w:hAnsi="Calibri"/>
          <w:color w:val="005A4C"/>
          <w:sz w:val="48"/>
        </w:rPr>
        <w:lastRenderedPageBreak/>
        <w:t>Contents</w:t>
      </w:r>
      <w:bookmarkStart w:id="2" w:name="_GoBack"/>
      <w:bookmarkEnd w:id="0"/>
      <w:bookmarkEnd w:id="1"/>
      <w:bookmarkEnd w:id="2"/>
    </w:p>
    <w:sdt>
      <w:sdtPr>
        <w:rPr>
          <w:rStyle w:val="Hyperlink"/>
          <w:noProof/>
        </w:rPr>
        <w:id w:val="16082845"/>
        <w:docPartObj>
          <w:docPartGallery w:val="Table of Contents"/>
          <w:docPartUnique/>
        </w:docPartObj>
      </w:sdtPr>
      <w:sdtEndPr>
        <w:rPr>
          <w:rStyle w:val="DefaultParagraphFont"/>
          <w:noProof w:val="0"/>
          <w:color w:val="auto"/>
        </w:rPr>
      </w:sdtEndPr>
      <w:sdtContent>
        <w:p w:rsidR="006B06AE" w:rsidRPr="001A4F03" w:rsidRDefault="00673C22" w:rsidP="00C46D73">
          <w:pPr>
            <w:pStyle w:val="TOC1"/>
            <w:rPr>
              <w:rStyle w:val="Hyperlink"/>
              <w:noProof/>
            </w:rPr>
          </w:pPr>
          <w:r w:rsidRPr="001A4F03">
            <w:rPr>
              <w:rStyle w:val="Hyperlink"/>
              <w:noProof/>
            </w:rPr>
            <w:fldChar w:fldCharType="begin"/>
          </w:r>
          <w:r w:rsidR="006B06AE" w:rsidRPr="001A4F03">
            <w:rPr>
              <w:rStyle w:val="Hyperlink"/>
              <w:noProof/>
            </w:rPr>
            <w:instrText xml:space="preserve"> TOC \o "1-3" \h \z \u </w:instrText>
          </w:r>
          <w:r w:rsidRPr="001A4F03">
            <w:rPr>
              <w:rStyle w:val="Hyperlink"/>
              <w:noProof/>
            </w:rPr>
            <w:fldChar w:fldCharType="separate"/>
          </w:r>
          <w:hyperlink w:anchor="_Toc381354224" w:history="1">
            <w:r w:rsidR="006B06AE" w:rsidRPr="00FC13F3">
              <w:rPr>
                <w:rStyle w:val="Hyperlink"/>
                <w:noProof/>
              </w:rPr>
              <w:t>1</w:t>
            </w:r>
            <w:r w:rsidR="006B06AE" w:rsidRPr="001A4F03">
              <w:rPr>
                <w:rStyle w:val="Hyperlink"/>
                <w:noProof/>
              </w:rPr>
              <w:tab/>
            </w:r>
            <w:r w:rsidR="006B06AE" w:rsidRPr="00FC13F3">
              <w:rPr>
                <w:rStyle w:val="Hyperlink"/>
                <w:noProof/>
              </w:rPr>
              <w:t>Introduction and overview</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_Toc381354224 \h </w:instrText>
            </w:r>
            <w:r w:rsidRPr="001A4F03">
              <w:rPr>
                <w:rStyle w:val="Hyperlink"/>
                <w:noProof/>
                <w:webHidden/>
              </w:rPr>
            </w:r>
            <w:r w:rsidRPr="001A4F03">
              <w:rPr>
                <w:rStyle w:val="Hyperlink"/>
                <w:noProof/>
                <w:webHidden/>
              </w:rPr>
              <w:fldChar w:fldCharType="separate"/>
            </w:r>
            <w:r w:rsidR="0032672C">
              <w:rPr>
                <w:rStyle w:val="Hyperlink"/>
                <w:noProof/>
                <w:webHidden/>
              </w:rPr>
              <w:t>5</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25" w:history="1">
            <w:r w:rsidR="006B06AE" w:rsidRPr="00FC13F3">
              <w:rPr>
                <w:rStyle w:val="Hyperlink"/>
                <w:noProof/>
              </w:rPr>
              <w:t>2</w:t>
            </w:r>
            <w:r w:rsidR="006B06AE" w:rsidRPr="001A4F03">
              <w:rPr>
                <w:rStyle w:val="Hyperlink"/>
                <w:noProof/>
              </w:rPr>
              <w:tab/>
            </w:r>
            <w:r w:rsidR="006B06AE" w:rsidRPr="00FC13F3">
              <w:rPr>
                <w:rStyle w:val="Hyperlink"/>
                <w:noProof/>
              </w:rPr>
              <w:t>Standard form submissions</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_Toc381354225 \h </w:instrText>
            </w:r>
            <w:r w:rsidRPr="001A4F03">
              <w:rPr>
                <w:rStyle w:val="Hyperlink"/>
                <w:noProof/>
                <w:webHidden/>
              </w:rPr>
            </w:r>
            <w:r w:rsidRPr="001A4F03">
              <w:rPr>
                <w:rStyle w:val="Hyperlink"/>
                <w:noProof/>
                <w:webHidden/>
              </w:rPr>
              <w:fldChar w:fldCharType="separate"/>
            </w:r>
            <w:r w:rsidR="0032672C">
              <w:rPr>
                <w:rStyle w:val="Hyperlink"/>
                <w:noProof/>
                <w:webHidden/>
              </w:rPr>
              <w:t>7</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26" w:history="1">
            <w:r w:rsidR="006B06AE" w:rsidRPr="00FC13F3">
              <w:rPr>
                <w:rStyle w:val="Hyperlink"/>
                <w:noProof/>
              </w:rPr>
              <w:t>3</w:t>
            </w:r>
            <w:r w:rsidR="006B06AE" w:rsidRPr="001A4F03">
              <w:rPr>
                <w:rStyle w:val="Hyperlink"/>
                <w:noProof/>
              </w:rPr>
              <w:tab/>
            </w:r>
            <w:r w:rsidR="006B06AE" w:rsidRPr="00FC13F3">
              <w:rPr>
                <w:rStyle w:val="Hyperlink"/>
                <w:noProof/>
              </w:rPr>
              <w:t>Themes</w:t>
            </w:r>
            <w:r w:rsidR="001A4F03">
              <w:rPr>
                <w:rStyle w:val="Hyperlink"/>
                <w:noProof/>
              </w:rPr>
              <w:t xml:space="preserve"> from submissions opposing the </w:t>
            </w:r>
            <w:r w:rsidR="006B06AE" w:rsidRPr="00FC13F3">
              <w:rPr>
                <w:rStyle w:val="Hyperlink"/>
                <w:noProof/>
              </w:rPr>
              <w:t>proposed classification</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_Toc381354226 \h </w:instrText>
            </w:r>
            <w:r w:rsidRPr="001A4F03">
              <w:rPr>
                <w:rStyle w:val="Hyperlink"/>
                <w:noProof/>
                <w:webHidden/>
              </w:rPr>
            </w:r>
            <w:r w:rsidRPr="001A4F03">
              <w:rPr>
                <w:rStyle w:val="Hyperlink"/>
                <w:noProof/>
                <w:webHidden/>
              </w:rPr>
              <w:fldChar w:fldCharType="separate"/>
            </w:r>
            <w:r w:rsidR="0032672C">
              <w:rPr>
                <w:rStyle w:val="Hyperlink"/>
                <w:noProof/>
                <w:webHidden/>
              </w:rPr>
              <w:t>8</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27" w:history="1">
            <w:r w:rsidR="006B06AE" w:rsidRPr="00FC13F3">
              <w:rPr>
                <w:rStyle w:val="Hyperlink"/>
                <w:noProof/>
              </w:rPr>
              <w:t>4</w:t>
            </w:r>
            <w:r w:rsidR="006B06AE" w:rsidRPr="001A4F03">
              <w:rPr>
                <w:rStyle w:val="Hyperlink"/>
                <w:noProof/>
              </w:rPr>
              <w:tab/>
            </w:r>
            <w:r w:rsidR="006B06AE" w:rsidRPr="00FC13F3">
              <w:rPr>
                <w:rStyle w:val="Hyperlink"/>
                <w:noProof/>
              </w:rPr>
              <w:t>Them</w:t>
            </w:r>
            <w:r w:rsidR="001A4F03">
              <w:rPr>
                <w:rStyle w:val="Hyperlink"/>
                <w:noProof/>
              </w:rPr>
              <w:t xml:space="preserve">es from submissions supporting </w:t>
            </w:r>
            <w:r w:rsidR="006B06AE" w:rsidRPr="00FC13F3">
              <w:rPr>
                <w:rStyle w:val="Hyperlink"/>
                <w:noProof/>
              </w:rPr>
              <w:t>the proposed classification</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_Toc381354227 \h </w:instrText>
            </w:r>
            <w:r w:rsidRPr="001A4F03">
              <w:rPr>
                <w:rStyle w:val="Hyperlink"/>
                <w:noProof/>
                <w:webHidden/>
              </w:rPr>
            </w:r>
            <w:r w:rsidRPr="001A4F03">
              <w:rPr>
                <w:rStyle w:val="Hyperlink"/>
                <w:noProof/>
                <w:webHidden/>
              </w:rPr>
              <w:fldChar w:fldCharType="separate"/>
            </w:r>
            <w:r w:rsidR="0032672C">
              <w:rPr>
                <w:rStyle w:val="Hyperlink"/>
                <w:noProof/>
                <w:webHidden/>
              </w:rPr>
              <w:t>11</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28" w:history="1">
            <w:r w:rsidR="006B06AE" w:rsidRPr="00FC13F3">
              <w:rPr>
                <w:rStyle w:val="Hyperlink"/>
                <w:noProof/>
              </w:rPr>
              <w:t>5</w:t>
            </w:r>
            <w:r w:rsidR="006B06AE" w:rsidRPr="001A4F03">
              <w:rPr>
                <w:rStyle w:val="Hyperlink"/>
                <w:noProof/>
              </w:rPr>
              <w:tab/>
            </w:r>
            <w:r w:rsidR="006B06AE" w:rsidRPr="00FC13F3">
              <w:rPr>
                <w:rStyle w:val="Hyperlink"/>
                <w:noProof/>
              </w:rPr>
              <w:t>Submissi</w:t>
            </w:r>
            <w:r w:rsidR="001A4F03">
              <w:rPr>
                <w:rStyle w:val="Hyperlink"/>
                <w:noProof/>
              </w:rPr>
              <w:t xml:space="preserve">ons on the proposed definition </w:t>
            </w:r>
            <w:r w:rsidR="006B06AE" w:rsidRPr="00FC13F3">
              <w:rPr>
                <w:rStyle w:val="Hyperlink"/>
                <w:noProof/>
              </w:rPr>
              <w:t>of exploration drilling</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_Toc381354228 \h </w:instrText>
            </w:r>
            <w:r w:rsidRPr="001A4F03">
              <w:rPr>
                <w:rStyle w:val="Hyperlink"/>
                <w:noProof/>
                <w:webHidden/>
              </w:rPr>
            </w:r>
            <w:r w:rsidRPr="001A4F03">
              <w:rPr>
                <w:rStyle w:val="Hyperlink"/>
                <w:noProof/>
                <w:webHidden/>
              </w:rPr>
              <w:fldChar w:fldCharType="separate"/>
            </w:r>
            <w:r w:rsidR="0032672C">
              <w:rPr>
                <w:rStyle w:val="Hyperlink"/>
                <w:noProof/>
                <w:webHidden/>
              </w:rPr>
              <w:t>12</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29" w:history="1">
            <w:r w:rsidR="006B06AE" w:rsidRPr="00FC13F3">
              <w:rPr>
                <w:rStyle w:val="Hyperlink"/>
                <w:noProof/>
              </w:rPr>
              <w:t>6</w:t>
            </w:r>
            <w:r w:rsidR="006B06AE" w:rsidRPr="001A4F03">
              <w:rPr>
                <w:rStyle w:val="Hyperlink"/>
                <w:noProof/>
              </w:rPr>
              <w:tab/>
            </w:r>
            <w:r w:rsidR="006B06AE" w:rsidRPr="00FC13F3">
              <w:rPr>
                <w:rStyle w:val="Hyperlink"/>
                <w:noProof/>
              </w:rPr>
              <w:t>Subm</w:t>
            </w:r>
            <w:r w:rsidR="001A4F03">
              <w:rPr>
                <w:rStyle w:val="Hyperlink"/>
                <w:noProof/>
              </w:rPr>
              <w:t xml:space="preserve">issions addressing temporarily </w:t>
            </w:r>
            <w:r w:rsidR="006B06AE" w:rsidRPr="00FC13F3">
              <w:rPr>
                <w:rStyle w:val="Hyperlink"/>
                <w:noProof/>
              </w:rPr>
              <w:t>suspended wells</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_Toc381354229 \h </w:instrText>
            </w:r>
            <w:r w:rsidRPr="001A4F03">
              <w:rPr>
                <w:rStyle w:val="Hyperlink"/>
                <w:noProof/>
                <w:webHidden/>
              </w:rPr>
            </w:r>
            <w:r w:rsidRPr="001A4F03">
              <w:rPr>
                <w:rStyle w:val="Hyperlink"/>
                <w:noProof/>
                <w:webHidden/>
              </w:rPr>
              <w:fldChar w:fldCharType="separate"/>
            </w:r>
            <w:r w:rsidR="0032672C">
              <w:rPr>
                <w:rStyle w:val="Hyperlink"/>
                <w:noProof/>
                <w:webHidden/>
              </w:rPr>
              <w:t>13</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30" w:history="1">
            <w:r w:rsidR="006B06AE" w:rsidRPr="00FC13F3">
              <w:rPr>
                <w:rStyle w:val="Hyperlink"/>
                <w:noProof/>
              </w:rPr>
              <w:t>7</w:t>
            </w:r>
            <w:r w:rsidR="006B06AE" w:rsidRPr="001A4F03">
              <w:rPr>
                <w:rStyle w:val="Hyperlink"/>
                <w:noProof/>
              </w:rPr>
              <w:tab/>
            </w:r>
            <w:r w:rsidR="001A4F03">
              <w:rPr>
                <w:rStyle w:val="Hyperlink"/>
                <w:noProof/>
              </w:rPr>
              <w:t xml:space="preserve">Submissions on the Ministry’s </w:t>
            </w:r>
            <w:r w:rsidR="006B06AE" w:rsidRPr="00FC13F3">
              <w:rPr>
                <w:rStyle w:val="Hyperlink"/>
                <w:noProof/>
              </w:rPr>
              <w:t xml:space="preserve">assessment </w:t>
            </w:r>
            <w:r w:rsidR="001A4F03">
              <w:rPr>
                <w:rStyle w:val="Hyperlink"/>
                <w:noProof/>
              </w:rPr>
              <w:t xml:space="preserve">of the legislative tests under </w:t>
            </w:r>
            <w:r w:rsidR="006B06AE" w:rsidRPr="00FC13F3">
              <w:rPr>
                <w:rStyle w:val="Hyperlink"/>
                <w:noProof/>
              </w:rPr>
              <w:t xml:space="preserve">section 29D of </w:t>
            </w:r>
            <w:r w:rsidR="001A4F03">
              <w:rPr>
                <w:rStyle w:val="Hyperlink"/>
                <w:noProof/>
              </w:rPr>
              <w:t>the</w:t>
            </w:r>
            <w:r w:rsidR="006B06AE" w:rsidRPr="00FC13F3">
              <w:rPr>
                <w:rStyle w:val="Hyperlink"/>
                <w:noProof/>
              </w:rPr>
              <w:t xml:space="preserve"> </w:t>
            </w:r>
            <w:r w:rsidR="00852C3D">
              <w:rPr>
                <w:rStyle w:val="Hyperlink"/>
                <w:noProof/>
              </w:rPr>
              <w:t xml:space="preserve">EEZ </w:t>
            </w:r>
            <w:r w:rsidR="006B06AE" w:rsidRPr="00FC13F3">
              <w:rPr>
                <w:rStyle w:val="Hyperlink"/>
                <w:noProof/>
              </w:rPr>
              <w:t>Act</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_Toc381354230 \h </w:instrText>
            </w:r>
            <w:r w:rsidRPr="001A4F03">
              <w:rPr>
                <w:rStyle w:val="Hyperlink"/>
                <w:noProof/>
                <w:webHidden/>
              </w:rPr>
            </w:r>
            <w:r w:rsidRPr="001A4F03">
              <w:rPr>
                <w:rStyle w:val="Hyperlink"/>
                <w:noProof/>
                <w:webHidden/>
              </w:rPr>
              <w:fldChar w:fldCharType="separate"/>
            </w:r>
            <w:r w:rsidR="0032672C">
              <w:rPr>
                <w:rStyle w:val="Hyperlink"/>
                <w:noProof/>
                <w:webHidden/>
              </w:rPr>
              <w:t>14</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31" w:history="1">
            <w:r w:rsidR="006B06AE" w:rsidRPr="00FC13F3">
              <w:rPr>
                <w:rStyle w:val="Hyperlink"/>
                <w:noProof/>
              </w:rPr>
              <w:t>8</w:t>
            </w:r>
            <w:r w:rsidR="006B06AE" w:rsidRPr="001A4F03">
              <w:rPr>
                <w:rStyle w:val="Hyperlink"/>
                <w:noProof/>
              </w:rPr>
              <w:tab/>
            </w:r>
            <w:r w:rsidR="006B06AE" w:rsidRPr="00FC13F3">
              <w:rPr>
                <w:rStyle w:val="Hyperlink"/>
                <w:noProof/>
              </w:rPr>
              <w:t>Submissions on the proposed conditions</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_Toc381354231 \h </w:instrText>
            </w:r>
            <w:r w:rsidRPr="001A4F03">
              <w:rPr>
                <w:rStyle w:val="Hyperlink"/>
                <w:noProof/>
                <w:webHidden/>
              </w:rPr>
            </w:r>
            <w:r w:rsidRPr="001A4F03">
              <w:rPr>
                <w:rStyle w:val="Hyperlink"/>
                <w:noProof/>
                <w:webHidden/>
              </w:rPr>
              <w:fldChar w:fldCharType="separate"/>
            </w:r>
            <w:r w:rsidR="0032672C">
              <w:rPr>
                <w:rStyle w:val="Hyperlink"/>
                <w:noProof/>
                <w:webHidden/>
              </w:rPr>
              <w:t>15</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32" w:history="1">
            <w:r w:rsidR="006B06AE" w:rsidRPr="00FC13F3">
              <w:rPr>
                <w:rStyle w:val="Hyperlink"/>
                <w:noProof/>
              </w:rPr>
              <w:t>9</w:t>
            </w:r>
            <w:r w:rsidR="006B06AE" w:rsidRPr="001A4F03">
              <w:rPr>
                <w:rStyle w:val="Hyperlink"/>
                <w:noProof/>
              </w:rPr>
              <w:tab/>
            </w:r>
            <w:r w:rsidR="001A4F03">
              <w:rPr>
                <w:rStyle w:val="Hyperlink"/>
                <w:noProof/>
              </w:rPr>
              <w:t xml:space="preserve">Matters requiring additional </w:t>
            </w:r>
            <w:r w:rsidR="006B06AE" w:rsidRPr="00FC13F3">
              <w:rPr>
                <w:rStyle w:val="Hyperlink"/>
                <w:noProof/>
              </w:rPr>
              <w:t>consideration</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_Toc381354232 \h </w:instrText>
            </w:r>
            <w:r w:rsidRPr="001A4F03">
              <w:rPr>
                <w:rStyle w:val="Hyperlink"/>
                <w:noProof/>
                <w:webHidden/>
              </w:rPr>
            </w:r>
            <w:r w:rsidRPr="001A4F03">
              <w:rPr>
                <w:rStyle w:val="Hyperlink"/>
                <w:noProof/>
                <w:webHidden/>
              </w:rPr>
              <w:fldChar w:fldCharType="separate"/>
            </w:r>
            <w:r w:rsidR="0032672C">
              <w:rPr>
                <w:rStyle w:val="Hyperlink"/>
                <w:noProof/>
                <w:webHidden/>
              </w:rPr>
              <w:t>16</w:t>
            </w:r>
            <w:r w:rsidRPr="001A4F03">
              <w:rPr>
                <w:rStyle w:val="Hyperlink"/>
                <w:noProof/>
                <w:webHidden/>
              </w:rPr>
              <w:fldChar w:fldCharType="end"/>
            </w:r>
          </w:hyperlink>
        </w:p>
        <w:p w:rsidR="006B06AE" w:rsidRPr="001A4F03" w:rsidRDefault="00673C22" w:rsidP="00C46D73">
          <w:pPr>
            <w:pStyle w:val="TOC1"/>
            <w:rPr>
              <w:rStyle w:val="Hyperlink"/>
              <w:noProof/>
            </w:rPr>
          </w:pPr>
          <w:hyperlink w:anchor="_Toc381354233" w:history="1">
            <w:r w:rsidR="006B06AE" w:rsidRPr="00FC13F3">
              <w:rPr>
                <w:rStyle w:val="Hyperlink"/>
                <w:noProof/>
              </w:rPr>
              <w:t>10</w:t>
            </w:r>
            <w:r w:rsidR="006B06AE" w:rsidRPr="001A4F03">
              <w:rPr>
                <w:rStyle w:val="Hyperlink"/>
                <w:noProof/>
              </w:rPr>
              <w:tab/>
            </w:r>
            <w:r w:rsidR="006B06AE" w:rsidRPr="00FC13F3">
              <w:rPr>
                <w:rStyle w:val="Hyperlink"/>
                <w:noProof/>
              </w:rPr>
              <w:t>Inform</w:t>
            </w:r>
            <w:r w:rsidR="001A4F03">
              <w:rPr>
                <w:rStyle w:val="Hyperlink"/>
                <w:noProof/>
              </w:rPr>
              <w:t xml:space="preserve">ation and evidence provided by </w:t>
            </w:r>
            <w:r w:rsidR="006B06AE" w:rsidRPr="00FC13F3">
              <w:rPr>
                <w:rStyle w:val="Hyperlink"/>
                <w:noProof/>
              </w:rPr>
              <w:t>submitters</w:t>
            </w:r>
            <w:r w:rsidR="006B06AE" w:rsidRPr="001A4F03">
              <w:rPr>
                <w:rStyle w:val="Hyperlink"/>
                <w:noProof/>
                <w:webHidden/>
              </w:rPr>
              <w:tab/>
            </w:r>
            <w:r w:rsidRPr="001A4F03">
              <w:rPr>
                <w:rStyle w:val="Hyperlink"/>
                <w:noProof/>
                <w:webHidden/>
              </w:rPr>
              <w:fldChar w:fldCharType="begin"/>
            </w:r>
            <w:r w:rsidR="006B06AE" w:rsidRPr="001A4F03">
              <w:rPr>
                <w:rStyle w:val="Hyperlink"/>
                <w:noProof/>
                <w:webHidden/>
              </w:rPr>
              <w:instrText xml:space="preserve"> PAGEREF _Toc381354233 \h </w:instrText>
            </w:r>
            <w:r w:rsidRPr="001A4F03">
              <w:rPr>
                <w:rStyle w:val="Hyperlink"/>
                <w:noProof/>
                <w:webHidden/>
              </w:rPr>
            </w:r>
            <w:r w:rsidRPr="001A4F03">
              <w:rPr>
                <w:rStyle w:val="Hyperlink"/>
                <w:noProof/>
                <w:webHidden/>
              </w:rPr>
              <w:fldChar w:fldCharType="separate"/>
            </w:r>
            <w:r w:rsidR="0032672C">
              <w:rPr>
                <w:rStyle w:val="Hyperlink"/>
                <w:noProof/>
                <w:webHidden/>
              </w:rPr>
              <w:t>17</w:t>
            </w:r>
            <w:r w:rsidRPr="001A4F03">
              <w:rPr>
                <w:rStyle w:val="Hyperlink"/>
                <w:noProof/>
                <w:webHidden/>
              </w:rPr>
              <w:fldChar w:fldCharType="end"/>
            </w:r>
          </w:hyperlink>
        </w:p>
        <w:p w:rsidR="006B06AE" w:rsidRDefault="00673C22" w:rsidP="00C46D73">
          <w:pPr>
            <w:pStyle w:val="TOC1"/>
          </w:pPr>
          <w:r w:rsidRPr="001A4F03">
            <w:rPr>
              <w:rStyle w:val="Hyperlink"/>
              <w:noProof/>
            </w:rPr>
            <w:fldChar w:fldCharType="end"/>
          </w:r>
        </w:p>
      </w:sdtContent>
    </w:sdt>
    <w:p w:rsidR="002E1520" w:rsidRPr="002E1520" w:rsidRDefault="002E1520" w:rsidP="002E1520"/>
    <w:p w:rsidR="009B2B6E" w:rsidRDefault="009B2B6E">
      <w:pPr>
        <w:spacing w:before="0" w:after="200" w:line="276" w:lineRule="auto"/>
        <w:jc w:val="left"/>
      </w:pPr>
    </w:p>
    <w:p w:rsidR="00D223C3" w:rsidRDefault="00D223C3" w:rsidP="00184CCE">
      <w:pPr>
        <w:pStyle w:val="Heading1"/>
        <w:tabs>
          <w:tab w:val="left" w:pos="851"/>
        </w:tabs>
        <w:spacing w:before="0" w:after="480" w:line="240" w:lineRule="auto"/>
        <w:jc w:val="left"/>
        <w:rPr>
          <w:rFonts w:ascii="Calibri" w:hAnsi="Calibri"/>
          <w:color w:val="005A4C"/>
          <w:sz w:val="48"/>
        </w:rPr>
        <w:sectPr w:rsidR="00D223C3" w:rsidSect="00371F2B">
          <w:footerReference w:type="default" r:id="rId18"/>
          <w:footerReference w:type="first" r:id="rId19"/>
          <w:pgSz w:w="11906" w:h="16838"/>
          <w:pgMar w:top="1440" w:right="1440" w:bottom="1440" w:left="1440" w:header="709" w:footer="709" w:gutter="0"/>
          <w:pgNumType w:start="3"/>
          <w:cols w:space="708"/>
          <w:titlePg/>
          <w:docGrid w:linePitch="360"/>
        </w:sectPr>
      </w:pPr>
      <w:bookmarkStart w:id="3" w:name="_Toc381354224"/>
    </w:p>
    <w:p w:rsidR="00EA6833" w:rsidRDefault="00EA6833" w:rsidP="00D223C3">
      <w:pPr>
        <w:pStyle w:val="BodyText"/>
      </w:pPr>
    </w:p>
    <w:p w:rsidR="00D223C3" w:rsidRDefault="00D223C3" w:rsidP="00D223C3"/>
    <w:p w:rsidR="00D223C3" w:rsidRPr="00D223C3" w:rsidRDefault="00D223C3" w:rsidP="00D223C3">
      <w:pPr>
        <w:sectPr w:rsidR="00D223C3" w:rsidRPr="00D223C3" w:rsidSect="00754F7A">
          <w:footerReference w:type="even" r:id="rId20"/>
          <w:footerReference w:type="default" r:id="rId21"/>
          <w:pgSz w:w="11906" w:h="16838"/>
          <w:pgMar w:top="1440" w:right="1440" w:bottom="1440" w:left="1440" w:header="708" w:footer="708" w:gutter="0"/>
          <w:cols w:space="708"/>
          <w:docGrid w:linePitch="360"/>
        </w:sectPr>
      </w:pPr>
    </w:p>
    <w:p w:rsidR="009B2B6E" w:rsidRPr="00184CCE" w:rsidRDefault="00184CCE" w:rsidP="00184CCE">
      <w:pPr>
        <w:pStyle w:val="Heading1"/>
        <w:tabs>
          <w:tab w:val="left" w:pos="851"/>
        </w:tabs>
        <w:spacing w:before="0" w:after="480" w:line="240" w:lineRule="auto"/>
        <w:jc w:val="left"/>
        <w:rPr>
          <w:rFonts w:ascii="Calibri" w:hAnsi="Calibri"/>
          <w:color w:val="005A4C"/>
          <w:sz w:val="48"/>
        </w:rPr>
      </w:pPr>
      <w:r>
        <w:rPr>
          <w:rFonts w:ascii="Calibri" w:hAnsi="Calibri"/>
          <w:color w:val="005A4C"/>
          <w:sz w:val="48"/>
        </w:rPr>
        <w:t>1</w:t>
      </w:r>
      <w:r>
        <w:rPr>
          <w:rFonts w:ascii="Calibri" w:hAnsi="Calibri"/>
          <w:color w:val="005A4C"/>
          <w:sz w:val="48"/>
        </w:rPr>
        <w:tab/>
      </w:r>
      <w:r w:rsidR="009B2B6E" w:rsidRPr="00184CCE">
        <w:rPr>
          <w:rFonts w:ascii="Calibri" w:hAnsi="Calibri"/>
          <w:color w:val="005A4C"/>
          <w:sz w:val="48"/>
        </w:rPr>
        <w:t>Introduction and overview</w:t>
      </w:r>
      <w:bookmarkEnd w:id="3"/>
      <w:r w:rsidR="009B2B6E" w:rsidRPr="00184CCE">
        <w:rPr>
          <w:rFonts w:ascii="Calibri" w:hAnsi="Calibri"/>
          <w:color w:val="005A4C"/>
          <w:sz w:val="48"/>
        </w:rPr>
        <w:t xml:space="preserve"> </w:t>
      </w:r>
    </w:p>
    <w:p w:rsidR="009B2B6E" w:rsidRDefault="009B2B6E" w:rsidP="009B2B6E">
      <w:r>
        <w:t xml:space="preserve">On 12 December 2013 the Ministry for the Environment (the Ministry) released an exposure draft of regulations for </w:t>
      </w:r>
      <w:r>
        <w:rPr>
          <w:rFonts w:eastAsia="Calibri" w:cs="Arial"/>
          <w:bCs/>
        </w:rPr>
        <w:t>exploration drilling for oil and gas</w:t>
      </w:r>
      <w:r>
        <w:t xml:space="preserve"> under the Exclusive Economic Zone and Continental Shelf (Environmental Effects) Act 2012 (EEZ Act). It was proposed that </w:t>
      </w:r>
      <w:r>
        <w:rPr>
          <w:rFonts w:eastAsia="Calibri" w:cs="Arial"/>
          <w:bCs/>
        </w:rPr>
        <w:t xml:space="preserve">exploration drilling for oil and gas </w:t>
      </w:r>
      <w:r>
        <w:t>be classified as a non-notified discretionary activity. The draft regulations were accompanied by supporting information explaining the rationale for the proposed regulations.</w:t>
      </w:r>
    </w:p>
    <w:p w:rsidR="009B2B6E" w:rsidRPr="00BE3C55" w:rsidRDefault="009B2B6E" w:rsidP="009B2B6E">
      <w:pPr>
        <w:rPr>
          <w:rFonts w:cs="Calibri"/>
          <w:color w:val="000000"/>
        </w:rPr>
      </w:pPr>
      <w:r>
        <w:t xml:space="preserve">The submission period closed at 5:00pm on 31 January 2014. The Ministry received 14,664 submissions on the exposure draft by the end of the submission period. An </w:t>
      </w:r>
      <w:r w:rsidRPr="00D13B55">
        <w:t>additional 129 late</w:t>
      </w:r>
      <w:r>
        <w:t xml:space="preserve"> submissions were received between the end of the submission period and the end of counting at midday on 5 February 2014. Of these, three were sub</w:t>
      </w:r>
      <w:r w:rsidR="002B41B3">
        <w:t>stantively different in content</w:t>
      </w:r>
      <w:r>
        <w:t xml:space="preserve"> and have been included in this summary, bringing the total of submissions considered to </w:t>
      </w:r>
      <w:r w:rsidRPr="00EC7330">
        <w:t>14,667</w:t>
      </w:r>
      <w:r>
        <w:t xml:space="preserve">. </w:t>
      </w:r>
      <w:r w:rsidRPr="00BE3C55">
        <w:rPr>
          <w:rFonts w:cs="Calibri"/>
          <w:color w:val="000000"/>
        </w:rPr>
        <w:t xml:space="preserve">This included: </w:t>
      </w:r>
    </w:p>
    <w:p w:rsidR="009B2B6E" w:rsidRPr="00680C81" w:rsidRDefault="009B2B6E" w:rsidP="009B2B6E">
      <w:pPr>
        <w:pStyle w:val="ListParagraph"/>
        <w:numPr>
          <w:ilvl w:val="0"/>
          <w:numId w:val="1"/>
        </w:numPr>
      </w:pPr>
      <w:r w:rsidRPr="00680C81">
        <w:t>14,356 submissions from submission templates with minor or no amendments, predominantly from</w:t>
      </w:r>
      <w:r>
        <w:t xml:space="preserve"> Greenpeace and the Green Party</w:t>
      </w:r>
    </w:p>
    <w:p w:rsidR="009B2B6E" w:rsidRPr="00680C81" w:rsidRDefault="009B2B6E" w:rsidP="009B2B6E">
      <w:pPr>
        <w:pStyle w:val="ListParagraph"/>
        <w:numPr>
          <w:ilvl w:val="0"/>
          <w:numId w:val="1"/>
        </w:numPr>
      </w:pPr>
      <w:r w:rsidRPr="00680C81">
        <w:t>239 submissions that used templates as a starting point but had additional comments or modifications that devi</w:t>
      </w:r>
      <w:r>
        <w:t>ated from the original template</w:t>
      </w:r>
    </w:p>
    <w:p w:rsidR="009B2B6E" w:rsidRPr="00680C81" w:rsidRDefault="009B2B6E" w:rsidP="009B2B6E">
      <w:pPr>
        <w:pStyle w:val="ListParagraph"/>
        <w:numPr>
          <w:ilvl w:val="0"/>
          <w:numId w:val="1"/>
        </w:numPr>
      </w:pPr>
      <w:r w:rsidRPr="00680C81">
        <w:t>72 unique submissions (not using a template) including:</w:t>
      </w:r>
    </w:p>
    <w:p w:rsidR="009B2B6E" w:rsidRPr="00680C81" w:rsidRDefault="009B2B6E" w:rsidP="009B2B6E">
      <w:pPr>
        <w:pStyle w:val="ListParagraph"/>
        <w:numPr>
          <w:ilvl w:val="1"/>
          <w:numId w:val="1"/>
        </w:numPr>
      </w:pPr>
      <w:r w:rsidRPr="00680C81">
        <w:t xml:space="preserve">48 from individuals </w:t>
      </w:r>
    </w:p>
    <w:p w:rsidR="009B2B6E" w:rsidRPr="00680C81" w:rsidRDefault="009B2B6E" w:rsidP="009B2B6E">
      <w:pPr>
        <w:pStyle w:val="ListParagraph"/>
        <w:numPr>
          <w:ilvl w:val="1"/>
          <w:numId w:val="1"/>
        </w:numPr>
      </w:pPr>
      <w:r w:rsidRPr="00680C81">
        <w:t xml:space="preserve">6 from local government bodies </w:t>
      </w:r>
    </w:p>
    <w:p w:rsidR="009B2B6E" w:rsidRPr="00680C81" w:rsidRDefault="009B2B6E" w:rsidP="009B2B6E">
      <w:pPr>
        <w:pStyle w:val="ListParagraph"/>
        <w:numPr>
          <w:ilvl w:val="1"/>
          <w:numId w:val="1"/>
        </w:numPr>
      </w:pPr>
      <w:r w:rsidRPr="00680C81">
        <w:t xml:space="preserve">5 from environmental  groups </w:t>
      </w:r>
    </w:p>
    <w:p w:rsidR="009B2B6E" w:rsidRPr="00680C81" w:rsidRDefault="009B2B6E" w:rsidP="009B2B6E">
      <w:pPr>
        <w:pStyle w:val="ListParagraph"/>
        <w:numPr>
          <w:ilvl w:val="1"/>
          <w:numId w:val="1"/>
        </w:numPr>
      </w:pPr>
      <w:r w:rsidRPr="00680C81">
        <w:t xml:space="preserve">4 from </w:t>
      </w:r>
      <w:proofErr w:type="spellStart"/>
      <w:r w:rsidRPr="00680C81">
        <w:t>iwi</w:t>
      </w:r>
      <w:proofErr w:type="spellEnd"/>
      <w:r w:rsidRPr="00680C81">
        <w:t xml:space="preserve"> organisations / </w:t>
      </w:r>
      <w:proofErr w:type="spellStart"/>
      <w:r w:rsidRPr="00680C81">
        <w:t>Māori</w:t>
      </w:r>
      <w:proofErr w:type="spellEnd"/>
      <w:r w:rsidRPr="00680C81">
        <w:t xml:space="preserve"> representative groups </w:t>
      </w:r>
    </w:p>
    <w:p w:rsidR="009B2B6E" w:rsidRPr="00680C81" w:rsidRDefault="009B2B6E" w:rsidP="009B2B6E">
      <w:pPr>
        <w:pStyle w:val="ListParagraph"/>
        <w:numPr>
          <w:ilvl w:val="1"/>
          <w:numId w:val="1"/>
        </w:numPr>
      </w:pPr>
      <w:r w:rsidRPr="00680C81">
        <w:t xml:space="preserve">1 from a policy organisation </w:t>
      </w:r>
    </w:p>
    <w:p w:rsidR="009B2B6E" w:rsidRPr="00680C81" w:rsidRDefault="009B2B6E" w:rsidP="009B2B6E">
      <w:pPr>
        <w:pStyle w:val="ListParagraph"/>
        <w:numPr>
          <w:ilvl w:val="1"/>
          <w:numId w:val="1"/>
        </w:numPr>
      </w:pPr>
      <w:r w:rsidRPr="00680C81">
        <w:t xml:space="preserve">7 from private companies / industry organisations including: </w:t>
      </w:r>
    </w:p>
    <w:p w:rsidR="009B2B6E" w:rsidRPr="00680C81" w:rsidRDefault="009B2B6E" w:rsidP="009B2B6E">
      <w:pPr>
        <w:pStyle w:val="ListParagraph"/>
        <w:numPr>
          <w:ilvl w:val="2"/>
          <w:numId w:val="1"/>
        </w:numPr>
      </w:pPr>
      <w:r w:rsidRPr="00680C81">
        <w:t xml:space="preserve">4 from the petroleum industry </w:t>
      </w:r>
    </w:p>
    <w:p w:rsidR="009B2B6E" w:rsidRPr="00680C81" w:rsidRDefault="009B2B6E" w:rsidP="009B2B6E">
      <w:pPr>
        <w:pStyle w:val="ListParagraph"/>
        <w:numPr>
          <w:ilvl w:val="2"/>
          <w:numId w:val="1"/>
        </w:numPr>
      </w:pPr>
      <w:r w:rsidRPr="00680C81">
        <w:t>3 from groups with fisheries interests</w:t>
      </w:r>
      <w:r>
        <w:t>.</w:t>
      </w:r>
    </w:p>
    <w:p w:rsidR="009B2B6E" w:rsidRPr="00680C81" w:rsidRDefault="009B2B6E" w:rsidP="009B2B6E">
      <w:r w:rsidRPr="00680C81">
        <w:t>Of the 14,667 submissions considered</w:t>
      </w:r>
      <w:r>
        <w:t>:</w:t>
      </w:r>
    </w:p>
    <w:p w:rsidR="009B2B6E" w:rsidRPr="00680C81" w:rsidRDefault="009B2B6E" w:rsidP="009B2B6E">
      <w:pPr>
        <w:pStyle w:val="ListParagraph"/>
        <w:numPr>
          <w:ilvl w:val="0"/>
          <w:numId w:val="1"/>
        </w:numPr>
      </w:pPr>
      <w:r w:rsidRPr="00680C81">
        <w:t>14,653 were opposed to the proposed classification</w:t>
      </w:r>
    </w:p>
    <w:p w:rsidR="009B2B6E" w:rsidRPr="00680C81" w:rsidRDefault="009B2B6E" w:rsidP="009B2B6E">
      <w:pPr>
        <w:pStyle w:val="ListParagraph"/>
        <w:numPr>
          <w:ilvl w:val="0"/>
          <w:numId w:val="1"/>
        </w:numPr>
      </w:pPr>
      <w:r w:rsidRPr="00680C81">
        <w:t>10 supported the proposed classification (generally with some suggested amendments)</w:t>
      </w:r>
    </w:p>
    <w:p w:rsidR="009B2B6E" w:rsidRPr="00680C81" w:rsidRDefault="009B2B6E" w:rsidP="009B2B6E">
      <w:pPr>
        <w:pStyle w:val="ListParagraph"/>
        <w:numPr>
          <w:ilvl w:val="0"/>
          <w:numId w:val="1"/>
        </w:numPr>
      </w:pPr>
      <w:proofErr w:type="gramStart"/>
      <w:r>
        <w:t>f</w:t>
      </w:r>
      <w:r w:rsidRPr="00680C81">
        <w:t>our</w:t>
      </w:r>
      <w:proofErr w:type="gramEnd"/>
      <w:r w:rsidRPr="00680C81">
        <w:t xml:space="preserve"> did not express a clear position on whether they supported or opposed the proposed classification.</w:t>
      </w:r>
    </w:p>
    <w:p w:rsidR="009B2B6E" w:rsidRDefault="009B2B6E" w:rsidP="009B2B6E">
      <w:r>
        <w:t>In addition to accepting written submissions, the Ministry for the Environment held meetings with non-governmental organisations (NGOs) and industry representatives to hear their views on the proposed regulations.</w:t>
      </w:r>
    </w:p>
    <w:p w:rsidR="009B2B6E" w:rsidRDefault="009B2B6E" w:rsidP="009B2B6E"/>
    <w:p w:rsidR="00F75AA1" w:rsidRDefault="00F75AA1">
      <w:r>
        <w:br w:type="page"/>
      </w:r>
    </w:p>
    <w:tbl>
      <w:tblPr>
        <w:tblW w:w="8383" w:type="dxa"/>
        <w:tblInd w:w="108" w:type="dxa"/>
        <w:tblLook w:val="04A0"/>
      </w:tblPr>
      <w:tblGrid>
        <w:gridCol w:w="2924"/>
        <w:gridCol w:w="927"/>
        <w:gridCol w:w="743"/>
        <w:gridCol w:w="1397"/>
        <w:gridCol w:w="1076"/>
        <w:gridCol w:w="1316"/>
      </w:tblGrid>
      <w:tr w:rsidR="009B2B6E" w:rsidRPr="00F75AA1" w:rsidTr="009B2B6E">
        <w:trPr>
          <w:trHeight w:val="300"/>
        </w:trPr>
        <w:tc>
          <w:tcPr>
            <w:tcW w:w="8383" w:type="dxa"/>
            <w:gridSpan w:val="6"/>
            <w:shd w:val="clear" w:color="auto" w:fill="auto"/>
            <w:noWrap/>
            <w:vAlign w:val="bottom"/>
            <w:hideMark/>
          </w:tcPr>
          <w:p w:rsidR="009B2B6E" w:rsidRPr="00F75AA1" w:rsidRDefault="009B2B6E" w:rsidP="002B41B3">
            <w:pPr>
              <w:spacing w:after="0" w:line="240" w:lineRule="auto"/>
              <w:rPr>
                <w:rFonts w:ascii="Arial" w:eastAsia="Times New Roman" w:hAnsi="Arial" w:cs="Arial"/>
                <w:b/>
                <w:bCs/>
              </w:rPr>
            </w:pPr>
            <w:r w:rsidRPr="00F75AA1">
              <w:rPr>
                <w:rFonts w:ascii="Arial" w:eastAsia="Times New Roman" w:hAnsi="Arial" w:cs="Arial"/>
                <w:b/>
                <w:bCs/>
              </w:rPr>
              <w:t xml:space="preserve">Table </w:t>
            </w:r>
            <w:r w:rsidR="002B41B3">
              <w:rPr>
                <w:rFonts w:ascii="Arial" w:eastAsia="Times New Roman" w:hAnsi="Arial" w:cs="Arial"/>
                <w:b/>
                <w:bCs/>
              </w:rPr>
              <w:t>1</w:t>
            </w:r>
            <w:r w:rsidRPr="00F75AA1">
              <w:rPr>
                <w:rFonts w:ascii="Arial" w:eastAsia="Times New Roman" w:hAnsi="Arial" w:cs="Arial"/>
                <w:b/>
                <w:bCs/>
              </w:rPr>
              <w:t>: Views on proposed classification of exploration drilling</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p>
        </w:tc>
        <w:tc>
          <w:tcPr>
            <w:tcW w:w="927" w:type="dxa"/>
            <w:vMerge w:val="restart"/>
            <w:shd w:val="clear" w:color="auto" w:fill="auto"/>
            <w:noWrap/>
            <w:vAlign w:val="bottom"/>
            <w:hideMark/>
          </w:tcPr>
          <w:p w:rsidR="009B2B6E" w:rsidRPr="00CF4297" w:rsidRDefault="009B2B6E" w:rsidP="009B2B6E">
            <w:pPr>
              <w:spacing w:after="0" w:line="240" w:lineRule="auto"/>
              <w:jc w:val="center"/>
              <w:rPr>
                <w:rFonts w:eastAsia="Times New Roman" w:cs="Arial"/>
              </w:rPr>
            </w:pPr>
            <w:r w:rsidRPr="00CF4297">
              <w:rPr>
                <w:rFonts w:eastAsia="Times New Roman" w:cs="Arial"/>
              </w:rPr>
              <w:t xml:space="preserve">Total no. </w:t>
            </w:r>
          </w:p>
        </w:tc>
        <w:tc>
          <w:tcPr>
            <w:tcW w:w="743" w:type="dxa"/>
            <w:vMerge w:val="restart"/>
            <w:shd w:val="clear" w:color="auto" w:fill="auto"/>
            <w:noWrap/>
            <w:vAlign w:val="bottom"/>
            <w:hideMark/>
          </w:tcPr>
          <w:p w:rsidR="009B2B6E" w:rsidRPr="00CF4297" w:rsidRDefault="009B2B6E" w:rsidP="009B2B6E">
            <w:pPr>
              <w:spacing w:after="0" w:line="240" w:lineRule="auto"/>
              <w:jc w:val="center"/>
              <w:rPr>
                <w:rFonts w:eastAsia="Times New Roman" w:cs="Arial"/>
              </w:rPr>
            </w:pPr>
            <w:r w:rsidRPr="00CF4297">
              <w:rPr>
                <w:rFonts w:eastAsia="Times New Roman" w:cs="Arial"/>
              </w:rPr>
              <w:t xml:space="preserve">Agree </w:t>
            </w:r>
          </w:p>
        </w:tc>
        <w:tc>
          <w:tcPr>
            <w:tcW w:w="2473" w:type="dxa"/>
            <w:gridSpan w:val="2"/>
            <w:shd w:val="clear" w:color="auto" w:fill="auto"/>
            <w:noWrap/>
            <w:vAlign w:val="bottom"/>
            <w:hideMark/>
          </w:tcPr>
          <w:p w:rsidR="009B2B6E" w:rsidRPr="00CF4297" w:rsidRDefault="009B2B6E" w:rsidP="009B2B6E">
            <w:pPr>
              <w:spacing w:after="0" w:line="240" w:lineRule="auto"/>
              <w:jc w:val="center"/>
              <w:rPr>
                <w:rFonts w:eastAsia="Times New Roman" w:cs="Arial"/>
              </w:rPr>
            </w:pPr>
            <w:r w:rsidRPr="00CF4297">
              <w:rPr>
                <w:rFonts w:eastAsia="Times New Roman" w:cs="Arial"/>
              </w:rPr>
              <w:t>Disagree</w:t>
            </w:r>
          </w:p>
        </w:tc>
        <w:tc>
          <w:tcPr>
            <w:tcW w:w="1316" w:type="dxa"/>
            <w:vMerge w:val="restart"/>
            <w:shd w:val="clear" w:color="auto" w:fill="auto"/>
            <w:noWrap/>
            <w:vAlign w:val="bottom"/>
            <w:hideMark/>
          </w:tcPr>
          <w:p w:rsidR="009B2B6E" w:rsidRPr="00CF4297" w:rsidRDefault="009B2B6E" w:rsidP="009B2B6E">
            <w:pPr>
              <w:spacing w:after="0" w:line="240" w:lineRule="auto"/>
              <w:jc w:val="center"/>
              <w:rPr>
                <w:rFonts w:eastAsia="Times New Roman" w:cs="Arial"/>
              </w:rPr>
            </w:pPr>
            <w:r w:rsidRPr="00CF4297">
              <w:rPr>
                <w:rFonts w:eastAsia="Times New Roman" w:cs="Arial"/>
              </w:rPr>
              <w:t>Unspecified</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b/>
                <w:bCs/>
              </w:rPr>
            </w:pPr>
            <w:r w:rsidRPr="00CF4297">
              <w:rPr>
                <w:rFonts w:eastAsia="Times New Roman" w:cs="Arial"/>
                <w:b/>
                <w:bCs/>
              </w:rPr>
              <w:t>Unique submissions</w:t>
            </w:r>
          </w:p>
        </w:tc>
        <w:tc>
          <w:tcPr>
            <w:tcW w:w="927" w:type="dxa"/>
            <w:vMerge/>
            <w:vAlign w:val="center"/>
            <w:hideMark/>
          </w:tcPr>
          <w:p w:rsidR="009B2B6E" w:rsidRPr="00CF4297" w:rsidRDefault="009B2B6E" w:rsidP="009B2B6E">
            <w:pPr>
              <w:spacing w:after="0" w:line="240" w:lineRule="auto"/>
              <w:rPr>
                <w:rFonts w:eastAsia="Times New Roman" w:cs="Arial"/>
              </w:rPr>
            </w:pPr>
          </w:p>
        </w:tc>
        <w:tc>
          <w:tcPr>
            <w:tcW w:w="743" w:type="dxa"/>
            <w:vMerge/>
            <w:vAlign w:val="center"/>
            <w:hideMark/>
          </w:tcPr>
          <w:p w:rsidR="009B2B6E" w:rsidRPr="00CF4297" w:rsidRDefault="009B2B6E" w:rsidP="009B2B6E">
            <w:pPr>
              <w:spacing w:after="0" w:line="240" w:lineRule="auto"/>
              <w:rPr>
                <w:rFonts w:eastAsia="Times New Roman" w:cs="Arial"/>
              </w:rPr>
            </w:pPr>
          </w:p>
        </w:tc>
        <w:tc>
          <w:tcPr>
            <w:tcW w:w="1397" w:type="dxa"/>
            <w:shd w:val="clear" w:color="auto" w:fill="auto"/>
            <w:noWrap/>
            <w:vAlign w:val="bottom"/>
            <w:hideMark/>
          </w:tcPr>
          <w:p w:rsidR="009B2B6E" w:rsidRPr="00CF4297" w:rsidRDefault="009B2B6E" w:rsidP="009B2B6E">
            <w:pPr>
              <w:spacing w:after="0" w:line="240" w:lineRule="auto"/>
              <w:rPr>
                <w:rFonts w:eastAsia="Times New Roman" w:cs="Arial"/>
                <w:i/>
                <w:iCs/>
              </w:rPr>
            </w:pPr>
            <w:r w:rsidRPr="00CF4297">
              <w:rPr>
                <w:rFonts w:eastAsia="Times New Roman" w:cs="Arial"/>
                <w:i/>
                <w:iCs/>
              </w:rPr>
              <w:t>Discretionary</w:t>
            </w:r>
          </w:p>
        </w:tc>
        <w:tc>
          <w:tcPr>
            <w:tcW w:w="1076" w:type="dxa"/>
            <w:shd w:val="clear" w:color="auto" w:fill="auto"/>
            <w:noWrap/>
            <w:vAlign w:val="bottom"/>
            <w:hideMark/>
          </w:tcPr>
          <w:p w:rsidR="009B2B6E" w:rsidRPr="00CF4297" w:rsidRDefault="009B2B6E" w:rsidP="009B2B6E">
            <w:pPr>
              <w:spacing w:after="0" w:line="240" w:lineRule="auto"/>
              <w:rPr>
                <w:rFonts w:eastAsia="Times New Roman" w:cs="Arial"/>
                <w:i/>
                <w:iCs/>
              </w:rPr>
            </w:pPr>
            <w:r w:rsidRPr="00CF4297">
              <w:rPr>
                <w:rFonts w:eastAsia="Times New Roman" w:cs="Arial"/>
                <w:i/>
                <w:iCs/>
              </w:rPr>
              <w:t xml:space="preserve">Other </w:t>
            </w:r>
          </w:p>
        </w:tc>
        <w:tc>
          <w:tcPr>
            <w:tcW w:w="1316" w:type="dxa"/>
            <w:vMerge/>
            <w:vAlign w:val="center"/>
            <w:hideMark/>
          </w:tcPr>
          <w:p w:rsidR="009B2B6E" w:rsidRPr="00CF4297" w:rsidRDefault="009B2B6E" w:rsidP="009B2B6E">
            <w:pPr>
              <w:spacing w:after="0" w:line="240" w:lineRule="auto"/>
              <w:rPr>
                <w:rFonts w:eastAsia="Times New Roman" w:cs="Arial"/>
              </w:rPr>
            </w:pP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r w:rsidRPr="00CF4297">
              <w:rPr>
                <w:rFonts w:eastAsia="Times New Roman" w:cs="Arial"/>
              </w:rPr>
              <w:t xml:space="preserve">Individuals </w:t>
            </w:r>
          </w:p>
        </w:tc>
        <w:tc>
          <w:tcPr>
            <w:tcW w:w="927" w:type="dxa"/>
            <w:shd w:val="clear" w:color="auto" w:fill="auto"/>
            <w:noWrap/>
            <w:vAlign w:val="bottom"/>
            <w:hideMark/>
          </w:tcPr>
          <w:p w:rsidR="009B2B6E" w:rsidRPr="00CF4297" w:rsidRDefault="009B2B6E" w:rsidP="009B2B6E">
            <w:pPr>
              <w:spacing w:after="0" w:line="240" w:lineRule="auto"/>
              <w:jc w:val="right"/>
              <w:rPr>
                <w:rFonts w:eastAsia="Times New Roman" w:cs="Arial"/>
              </w:rPr>
            </w:pPr>
            <w:r w:rsidRPr="00CF4297">
              <w:rPr>
                <w:rFonts w:eastAsia="Times New Roman" w:cs="Arial"/>
              </w:rPr>
              <w:t>48</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27</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18</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r>
      <w:tr w:rsidR="009B2B6E" w:rsidRPr="00CF4297" w:rsidTr="009B2B6E">
        <w:trPr>
          <w:trHeight w:val="300"/>
        </w:trPr>
        <w:tc>
          <w:tcPr>
            <w:tcW w:w="2924" w:type="dxa"/>
            <w:shd w:val="clear" w:color="auto" w:fill="auto"/>
            <w:noWrap/>
            <w:vAlign w:val="bottom"/>
            <w:hideMark/>
          </w:tcPr>
          <w:p w:rsidR="009B2B6E" w:rsidRPr="00CF4297" w:rsidRDefault="008A1904" w:rsidP="009B2B6E">
            <w:pPr>
              <w:spacing w:after="0" w:line="240" w:lineRule="auto"/>
              <w:rPr>
                <w:rFonts w:eastAsia="Times New Roman" w:cs="Arial"/>
              </w:rPr>
            </w:pPr>
            <w:r>
              <w:rPr>
                <w:rFonts w:eastAsia="Times New Roman" w:cs="Arial"/>
              </w:rPr>
              <w:t>Industry –</w:t>
            </w:r>
            <w:r w:rsidR="009B2B6E" w:rsidRPr="00CF4297">
              <w:rPr>
                <w:rFonts w:eastAsia="Times New Roman" w:cs="Arial"/>
              </w:rPr>
              <w:t xml:space="preserve"> petroleum</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4</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4</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CF4297" w:rsidTr="009B2B6E">
        <w:trPr>
          <w:trHeight w:val="300"/>
        </w:trPr>
        <w:tc>
          <w:tcPr>
            <w:tcW w:w="2924" w:type="dxa"/>
            <w:shd w:val="clear" w:color="auto" w:fill="auto"/>
            <w:noWrap/>
            <w:vAlign w:val="bottom"/>
            <w:hideMark/>
          </w:tcPr>
          <w:p w:rsidR="009B2B6E" w:rsidRPr="00CF4297" w:rsidRDefault="008A1904" w:rsidP="009B2B6E">
            <w:pPr>
              <w:spacing w:after="0" w:line="240" w:lineRule="auto"/>
              <w:rPr>
                <w:rFonts w:eastAsia="Times New Roman" w:cs="Arial"/>
              </w:rPr>
            </w:pPr>
            <w:r>
              <w:rPr>
                <w:rFonts w:eastAsia="Times New Roman" w:cs="Arial"/>
              </w:rPr>
              <w:t>Industry –</w:t>
            </w:r>
            <w:r w:rsidR="009B2B6E" w:rsidRPr="00CF4297">
              <w:rPr>
                <w:rFonts w:eastAsia="Times New Roman" w:cs="Arial"/>
              </w:rPr>
              <w:t xml:space="preserve"> other</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3</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r w:rsidRPr="00CF4297">
              <w:rPr>
                <w:rFonts w:eastAsia="Times New Roman" w:cs="Arial"/>
              </w:rPr>
              <w:t xml:space="preserve">Local authorities </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6</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3</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r w:rsidRPr="00CF4297">
              <w:rPr>
                <w:rFonts w:eastAsia="Times New Roman" w:cs="Arial"/>
              </w:rPr>
              <w:t xml:space="preserve">Environmental groups </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5</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5</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proofErr w:type="spellStart"/>
            <w:r w:rsidRPr="00CF4297">
              <w:rPr>
                <w:rFonts w:eastAsia="Times New Roman" w:cs="Arial"/>
              </w:rPr>
              <w:t>Iwi</w:t>
            </w:r>
            <w:proofErr w:type="spellEnd"/>
            <w:r w:rsidRPr="00CF4297">
              <w:rPr>
                <w:rFonts w:eastAsia="Times New Roman" w:cs="Arial"/>
              </w:rPr>
              <w:t xml:space="preserve"> </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4</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r w:rsidRPr="00CF4297">
              <w:rPr>
                <w:rFonts w:eastAsia="Times New Roman" w:cs="Arial"/>
              </w:rPr>
              <w:t xml:space="preserve">Science </w:t>
            </w:r>
            <w:r>
              <w:rPr>
                <w:rFonts w:eastAsia="Times New Roman" w:cs="Arial"/>
              </w:rPr>
              <w:t>organisation</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rPr>
            </w:pPr>
            <w:r w:rsidRPr="00CF4297">
              <w:rPr>
                <w:rFonts w:eastAsia="Times New Roman" w:cs="Arial"/>
              </w:rPr>
              <w:t xml:space="preserve">Policy research </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CF4297" w:rsidTr="009B2B6E">
        <w:trPr>
          <w:trHeight w:val="300"/>
        </w:trPr>
        <w:tc>
          <w:tcPr>
            <w:tcW w:w="2924" w:type="dxa"/>
            <w:shd w:val="clear" w:color="000000" w:fill="0D0D0D"/>
            <w:noWrap/>
            <w:vAlign w:val="bottom"/>
            <w:hideMark/>
          </w:tcPr>
          <w:p w:rsidR="009B2B6E" w:rsidRPr="00CF4297" w:rsidRDefault="009B2B6E" w:rsidP="009B2B6E">
            <w:pPr>
              <w:spacing w:after="0" w:line="240" w:lineRule="auto"/>
              <w:rPr>
                <w:rFonts w:eastAsia="Times New Roman" w:cs="Arial"/>
                <w:b/>
                <w:bCs/>
                <w:color w:val="FFFFFF"/>
              </w:rPr>
            </w:pPr>
            <w:r>
              <w:rPr>
                <w:rFonts w:eastAsia="Times New Roman" w:cs="Arial"/>
                <w:b/>
                <w:bCs/>
                <w:color w:val="FFFFFF"/>
              </w:rPr>
              <w:t>Unique submissions t</w:t>
            </w:r>
            <w:r w:rsidRPr="00CF4297">
              <w:rPr>
                <w:rFonts w:eastAsia="Times New Roman" w:cs="Arial"/>
                <w:b/>
                <w:bCs/>
                <w:color w:val="FFFFFF"/>
              </w:rPr>
              <w:t>otal</w:t>
            </w:r>
          </w:p>
        </w:tc>
        <w:tc>
          <w:tcPr>
            <w:tcW w:w="927"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72</w:t>
            </w:r>
          </w:p>
        </w:tc>
        <w:tc>
          <w:tcPr>
            <w:tcW w:w="743"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8</w:t>
            </w:r>
          </w:p>
        </w:tc>
        <w:tc>
          <w:tcPr>
            <w:tcW w:w="1397"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39</w:t>
            </w:r>
          </w:p>
        </w:tc>
        <w:tc>
          <w:tcPr>
            <w:tcW w:w="1076"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21</w:t>
            </w:r>
          </w:p>
        </w:tc>
        <w:tc>
          <w:tcPr>
            <w:tcW w:w="1316"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4</w:t>
            </w:r>
          </w:p>
        </w:tc>
      </w:tr>
      <w:tr w:rsidR="009B2B6E" w:rsidRPr="00CF4297" w:rsidTr="009B2B6E">
        <w:trPr>
          <w:trHeight w:val="255"/>
        </w:trPr>
        <w:tc>
          <w:tcPr>
            <w:tcW w:w="2924"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c>
          <w:tcPr>
            <w:tcW w:w="927"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c>
          <w:tcPr>
            <w:tcW w:w="743"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c>
          <w:tcPr>
            <w:tcW w:w="1397"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c>
          <w:tcPr>
            <w:tcW w:w="1076"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c>
          <w:tcPr>
            <w:tcW w:w="1316" w:type="dxa"/>
            <w:shd w:val="clear" w:color="auto" w:fill="auto"/>
            <w:noWrap/>
            <w:vAlign w:val="bottom"/>
            <w:hideMark/>
          </w:tcPr>
          <w:p w:rsidR="009B2B6E" w:rsidRPr="00CF4297" w:rsidRDefault="009B2B6E" w:rsidP="009B2B6E">
            <w:pPr>
              <w:spacing w:after="0" w:line="240" w:lineRule="auto"/>
              <w:rPr>
                <w:rFonts w:ascii="Arial" w:eastAsia="Times New Roman" w:hAnsi="Arial" w:cs="Arial"/>
                <w:sz w:val="20"/>
                <w:szCs w:val="20"/>
              </w:rPr>
            </w:pPr>
          </w:p>
        </w:tc>
      </w:tr>
      <w:tr w:rsidR="009B2B6E" w:rsidRPr="00CF4297"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b/>
                <w:bCs/>
              </w:rPr>
            </w:pPr>
            <w:r w:rsidRPr="00CF4297">
              <w:rPr>
                <w:rFonts w:eastAsia="Times New Roman" w:cs="Arial"/>
                <w:b/>
                <w:bCs/>
              </w:rPr>
              <w:t>Form submissions</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14,</w:t>
            </w:r>
            <w:r>
              <w:rPr>
                <w:rFonts w:ascii="Arial" w:eastAsia="Times New Roman" w:hAnsi="Arial" w:cs="Arial"/>
                <w:sz w:val="20"/>
                <w:szCs w:val="20"/>
              </w:rPr>
              <w:t>356</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14,</w:t>
            </w:r>
            <w:r>
              <w:rPr>
                <w:rFonts w:ascii="Arial" w:eastAsia="Times New Roman" w:hAnsi="Arial" w:cs="Arial"/>
                <w:sz w:val="20"/>
                <w:szCs w:val="20"/>
              </w:rPr>
              <w:t>346</w:t>
            </w:r>
          </w:p>
        </w:tc>
        <w:tc>
          <w:tcPr>
            <w:tcW w:w="107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10</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9A616A" w:rsidTr="009B2B6E">
        <w:trPr>
          <w:trHeight w:val="300"/>
        </w:trPr>
        <w:tc>
          <w:tcPr>
            <w:tcW w:w="2924" w:type="dxa"/>
            <w:shd w:val="clear" w:color="auto" w:fill="auto"/>
            <w:noWrap/>
            <w:vAlign w:val="bottom"/>
            <w:hideMark/>
          </w:tcPr>
          <w:p w:rsidR="009B2B6E" w:rsidRPr="00CF4297" w:rsidRDefault="009B2B6E" w:rsidP="009B2B6E">
            <w:pPr>
              <w:spacing w:after="0" w:line="240" w:lineRule="auto"/>
              <w:rPr>
                <w:rFonts w:eastAsia="Times New Roman" w:cs="Arial"/>
                <w:b/>
                <w:bCs/>
              </w:rPr>
            </w:pPr>
            <w:r w:rsidRPr="00CF4297">
              <w:rPr>
                <w:rFonts w:eastAsia="Times New Roman" w:cs="Arial"/>
                <w:b/>
                <w:bCs/>
              </w:rPr>
              <w:t>Modified form submissions</w:t>
            </w:r>
          </w:p>
        </w:tc>
        <w:tc>
          <w:tcPr>
            <w:tcW w:w="92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239</w:t>
            </w:r>
          </w:p>
        </w:tc>
        <w:tc>
          <w:tcPr>
            <w:tcW w:w="743"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2</w:t>
            </w:r>
          </w:p>
        </w:tc>
        <w:tc>
          <w:tcPr>
            <w:tcW w:w="1397"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Pr>
                <w:rFonts w:ascii="Arial" w:eastAsia="Times New Roman" w:hAnsi="Arial" w:cs="Arial"/>
                <w:sz w:val="20"/>
                <w:szCs w:val="20"/>
              </w:rPr>
              <w:t>181</w:t>
            </w:r>
          </w:p>
        </w:tc>
        <w:tc>
          <w:tcPr>
            <w:tcW w:w="1076" w:type="dxa"/>
            <w:shd w:val="clear" w:color="auto" w:fill="auto"/>
            <w:vAlign w:val="bottom"/>
          </w:tcPr>
          <w:p w:rsidR="009B2B6E" w:rsidRPr="00CF4297" w:rsidRDefault="009B2B6E" w:rsidP="009B2B6E">
            <w:pPr>
              <w:spacing w:after="0" w:line="240" w:lineRule="auto"/>
              <w:jc w:val="right"/>
              <w:rPr>
                <w:rFonts w:ascii="Arial" w:eastAsia="Times New Roman" w:hAnsi="Arial" w:cs="Arial"/>
                <w:sz w:val="20"/>
                <w:szCs w:val="20"/>
              </w:rPr>
            </w:pPr>
            <w:r>
              <w:rPr>
                <w:rFonts w:ascii="Arial" w:eastAsia="Times New Roman" w:hAnsi="Arial" w:cs="Arial"/>
                <w:sz w:val="20"/>
                <w:szCs w:val="20"/>
              </w:rPr>
              <w:t>56</w:t>
            </w:r>
          </w:p>
        </w:tc>
        <w:tc>
          <w:tcPr>
            <w:tcW w:w="1316" w:type="dxa"/>
            <w:shd w:val="clear" w:color="auto" w:fill="auto"/>
            <w:noWrap/>
            <w:vAlign w:val="bottom"/>
            <w:hideMark/>
          </w:tcPr>
          <w:p w:rsidR="009B2B6E" w:rsidRPr="00CF4297" w:rsidRDefault="009B2B6E" w:rsidP="009B2B6E">
            <w:pPr>
              <w:spacing w:after="0" w:line="240" w:lineRule="auto"/>
              <w:jc w:val="right"/>
              <w:rPr>
                <w:rFonts w:ascii="Arial" w:eastAsia="Times New Roman" w:hAnsi="Arial" w:cs="Arial"/>
                <w:sz w:val="20"/>
                <w:szCs w:val="20"/>
              </w:rPr>
            </w:pPr>
            <w:r w:rsidRPr="00CF4297">
              <w:rPr>
                <w:rFonts w:ascii="Arial" w:eastAsia="Times New Roman" w:hAnsi="Arial" w:cs="Arial"/>
                <w:sz w:val="20"/>
                <w:szCs w:val="20"/>
              </w:rPr>
              <w:t>0</w:t>
            </w:r>
          </w:p>
        </w:tc>
      </w:tr>
      <w:tr w:rsidR="009B2B6E" w:rsidRPr="009A616A" w:rsidTr="009B2B6E">
        <w:trPr>
          <w:trHeight w:val="300"/>
        </w:trPr>
        <w:tc>
          <w:tcPr>
            <w:tcW w:w="2924" w:type="dxa"/>
            <w:shd w:val="clear" w:color="000000" w:fill="0D0D0D"/>
            <w:noWrap/>
            <w:vAlign w:val="bottom"/>
            <w:hideMark/>
          </w:tcPr>
          <w:p w:rsidR="009B2B6E" w:rsidRPr="00CF4297" w:rsidRDefault="009B2B6E" w:rsidP="009B2B6E">
            <w:pPr>
              <w:spacing w:after="0" w:line="240" w:lineRule="auto"/>
              <w:rPr>
                <w:rFonts w:eastAsia="Times New Roman" w:cs="Arial"/>
                <w:b/>
                <w:bCs/>
                <w:color w:val="FFFFFF"/>
              </w:rPr>
            </w:pPr>
            <w:r>
              <w:rPr>
                <w:rFonts w:eastAsia="Times New Roman" w:cs="Arial"/>
                <w:b/>
                <w:bCs/>
                <w:color w:val="FFFFFF"/>
              </w:rPr>
              <w:t>Form submission t</w:t>
            </w:r>
            <w:r w:rsidRPr="00CF4297">
              <w:rPr>
                <w:rFonts w:eastAsia="Times New Roman" w:cs="Arial"/>
                <w:b/>
                <w:bCs/>
                <w:color w:val="FFFFFF"/>
              </w:rPr>
              <w:t>otal</w:t>
            </w:r>
          </w:p>
        </w:tc>
        <w:tc>
          <w:tcPr>
            <w:tcW w:w="927"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14,</w:t>
            </w:r>
            <w:r>
              <w:rPr>
                <w:rFonts w:eastAsia="Times New Roman" w:cs="Arial"/>
                <w:b/>
                <w:bCs/>
                <w:color w:val="FFFFFF"/>
              </w:rPr>
              <w:t>595</w:t>
            </w:r>
          </w:p>
        </w:tc>
        <w:tc>
          <w:tcPr>
            <w:tcW w:w="743" w:type="dxa"/>
            <w:shd w:val="clear" w:color="000000" w:fill="0D0D0D"/>
            <w:noWrap/>
            <w:vAlign w:val="bottom"/>
            <w:hideMark/>
          </w:tcPr>
          <w:p w:rsidR="009B2B6E" w:rsidRPr="00CF4297" w:rsidRDefault="009B2B6E" w:rsidP="009B2B6E">
            <w:pPr>
              <w:spacing w:after="0" w:line="240" w:lineRule="auto"/>
              <w:jc w:val="right"/>
              <w:rPr>
                <w:rFonts w:eastAsia="Times New Roman" w:cs="Arial"/>
                <w:b/>
                <w:bCs/>
                <w:color w:val="FFFFFF"/>
              </w:rPr>
            </w:pPr>
            <w:r w:rsidRPr="00CF4297">
              <w:rPr>
                <w:rFonts w:eastAsia="Times New Roman" w:cs="Arial"/>
                <w:b/>
                <w:bCs/>
                <w:color w:val="FFFFFF"/>
              </w:rPr>
              <w:t>2</w:t>
            </w:r>
          </w:p>
        </w:tc>
        <w:tc>
          <w:tcPr>
            <w:tcW w:w="1397" w:type="dxa"/>
            <w:shd w:val="clear" w:color="000000" w:fill="0D0D0D"/>
            <w:noWrap/>
            <w:vAlign w:val="bottom"/>
            <w:hideMark/>
          </w:tcPr>
          <w:p w:rsidR="009B2B6E" w:rsidRPr="00214576" w:rsidRDefault="009B2B6E" w:rsidP="009B2B6E">
            <w:pPr>
              <w:spacing w:after="0" w:line="240" w:lineRule="auto"/>
              <w:jc w:val="right"/>
              <w:rPr>
                <w:rFonts w:eastAsia="Times New Roman" w:cs="Arial"/>
                <w:b/>
                <w:bCs/>
                <w:color w:val="FFFFFF"/>
              </w:rPr>
            </w:pPr>
            <w:r w:rsidRPr="00214576">
              <w:rPr>
                <w:rFonts w:eastAsia="Times New Roman" w:cs="Arial"/>
                <w:b/>
                <w:bCs/>
                <w:color w:val="FFFFFF"/>
              </w:rPr>
              <w:t>14,527</w:t>
            </w:r>
          </w:p>
        </w:tc>
        <w:tc>
          <w:tcPr>
            <w:tcW w:w="1076" w:type="dxa"/>
            <w:shd w:val="clear" w:color="000000" w:fill="0D0D0D"/>
            <w:noWrap/>
            <w:vAlign w:val="center"/>
            <w:hideMark/>
          </w:tcPr>
          <w:p w:rsidR="009B2B6E" w:rsidRPr="00214576" w:rsidRDefault="009B2B6E" w:rsidP="009B2B6E">
            <w:pPr>
              <w:spacing w:after="0" w:line="240" w:lineRule="auto"/>
              <w:jc w:val="right"/>
              <w:rPr>
                <w:rFonts w:eastAsia="Times New Roman" w:cs="Arial"/>
                <w:b/>
                <w:bCs/>
                <w:color w:val="FFFFFF"/>
              </w:rPr>
            </w:pPr>
            <w:r w:rsidRPr="00214576">
              <w:rPr>
                <w:rFonts w:eastAsia="Times New Roman" w:cs="Arial"/>
                <w:b/>
                <w:bCs/>
                <w:color w:val="FFFFFF"/>
              </w:rPr>
              <w:t> 66</w:t>
            </w:r>
          </w:p>
        </w:tc>
        <w:tc>
          <w:tcPr>
            <w:tcW w:w="1316" w:type="dxa"/>
            <w:shd w:val="clear" w:color="000000" w:fill="0D0D0D"/>
            <w:noWrap/>
            <w:vAlign w:val="bottom"/>
            <w:hideMark/>
          </w:tcPr>
          <w:p w:rsidR="009B2B6E" w:rsidRPr="00214576" w:rsidRDefault="009B2B6E" w:rsidP="009B2B6E">
            <w:pPr>
              <w:spacing w:after="0" w:line="240" w:lineRule="auto"/>
              <w:jc w:val="right"/>
              <w:rPr>
                <w:rFonts w:eastAsia="Times New Roman" w:cs="Arial"/>
                <w:b/>
                <w:bCs/>
                <w:color w:val="FFFFFF"/>
              </w:rPr>
            </w:pPr>
            <w:r w:rsidRPr="00214576">
              <w:rPr>
                <w:rFonts w:eastAsia="Times New Roman" w:cs="Arial"/>
                <w:b/>
                <w:bCs/>
                <w:color w:val="FFFFFF"/>
              </w:rPr>
              <w:t>0</w:t>
            </w:r>
          </w:p>
        </w:tc>
      </w:tr>
    </w:tbl>
    <w:p w:rsidR="009B2B6E" w:rsidRDefault="009B2B6E" w:rsidP="009B2B6E"/>
    <w:p w:rsidR="00F75AA1" w:rsidRDefault="00F75AA1" w:rsidP="009B2B6E"/>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715565" w:rsidRDefault="00715565" w:rsidP="00715565">
      <w:pPr>
        <w:pStyle w:val="Heading1"/>
        <w:tabs>
          <w:tab w:val="left" w:pos="851"/>
        </w:tabs>
        <w:spacing w:before="0" w:after="480" w:line="240" w:lineRule="auto"/>
        <w:jc w:val="left"/>
        <w:rPr>
          <w:rFonts w:ascii="Calibri" w:hAnsi="Calibri"/>
          <w:color w:val="005A4C"/>
          <w:sz w:val="48"/>
        </w:rPr>
      </w:pPr>
      <w:bookmarkStart w:id="4" w:name="_Toc381354225"/>
      <w:r>
        <w:rPr>
          <w:rFonts w:ascii="Calibri" w:hAnsi="Calibri"/>
          <w:color w:val="005A4C"/>
          <w:sz w:val="48"/>
        </w:rPr>
        <w:t>2</w:t>
      </w:r>
      <w:r>
        <w:rPr>
          <w:rFonts w:ascii="Calibri" w:hAnsi="Calibri"/>
          <w:color w:val="005A4C"/>
          <w:sz w:val="48"/>
        </w:rPr>
        <w:tab/>
      </w:r>
      <w:r w:rsidR="009B2B6E" w:rsidRPr="00715565">
        <w:rPr>
          <w:rFonts w:ascii="Calibri" w:hAnsi="Calibri"/>
          <w:color w:val="005A4C"/>
          <w:sz w:val="48"/>
        </w:rPr>
        <w:t>Standard form submissions</w:t>
      </w:r>
      <w:bookmarkEnd w:id="4"/>
      <w:r w:rsidR="009B2B6E" w:rsidRPr="00715565">
        <w:rPr>
          <w:rFonts w:ascii="Calibri" w:hAnsi="Calibri"/>
          <w:color w:val="005A4C"/>
          <w:sz w:val="48"/>
        </w:rPr>
        <w:t xml:space="preserve"> </w:t>
      </w:r>
    </w:p>
    <w:p w:rsidR="009B2B6E" w:rsidRPr="00F2168A" w:rsidRDefault="009B2B6E" w:rsidP="009B2B6E">
      <w:r>
        <w:t xml:space="preserve">All of the standard form submissions opposed the proposed classification. </w:t>
      </w:r>
    </w:p>
    <w:p w:rsidR="009B2B6E" w:rsidRDefault="009B2B6E" w:rsidP="009B2B6E">
      <w:r>
        <w:t>The unaltered Greenpeace template submissions asked that exploration drilling be classified as discretionary while the unaltered Green Party template submissions asked that it be prohibited.</w:t>
      </w:r>
    </w:p>
    <w:p w:rsidR="009B2B6E" w:rsidRDefault="009B2B6E" w:rsidP="009B2B6E">
      <w:r>
        <w:t xml:space="preserve">The general themes raised in modified form submissions are discussed alongside the themes raised in unique submissions. </w:t>
      </w:r>
    </w:p>
    <w:p w:rsidR="00F75AA1" w:rsidRDefault="00F75AA1" w:rsidP="009B2B6E"/>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715565" w:rsidRDefault="00715565" w:rsidP="00715565">
      <w:pPr>
        <w:pStyle w:val="Heading1"/>
        <w:tabs>
          <w:tab w:val="left" w:pos="851"/>
        </w:tabs>
        <w:spacing w:before="0" w:after="480" w:line="240" w:lineRule="auto"/>
        <w:jc w:val="left"/>
        <w:rPr>
          <w:rFonts w:ascii="Calibri" w:hAnsi="Calibri"/>
          <w:color w:val="005A4C"/>
          <w:sz w:val="48"/>
        </w:rPr>
      </w:pPr>
      <w:bookmarkStart w:id="5" w:name="_Toc381354226"/>
      <w:r>
        <w:rPr>
          <w:rFonts w:ascii="Calibri" w:hAnsi="Calibri"/>
          <w:color w:val="005A4C"/>
          <w:sz w:val="48"/>
        </w:rPr>
        <w:t>3</w:t>
      </w:r>
      <w:r>
        <w:rPr>
          <w:rFonts w:ascii="Calibri" w:hAnsi="Calibri"/>
          <w:color w:val="005A4C"/>
          <w:sz w:val="48"/>
        </w:rPr>
        <w:tab/>
      </w:r>
      <w:r w:rsidR="009B2B6E" w:rsidRPr="00715565">
        <w:rPr>
          <w:rFonts w:ascii="Calibri" w:hAnsi="Calibri"/>
          <w:color w:val="005A4C"/>
          <w:sz w:val="48"/>
        </w:rPr>
        <w:t xml:space="preserve">Themes from submissions opposing the </w:t>
      </w:r>
      <w:r w:rsidR="00F24C7C" w:rsidRPr="00715565">
        <w:rPr>
          <w:rFonts w:ascii="Calibri" w:hAnsi="Calibri"/>
          <w:color w:val="005A4C"/>
          <w:sz w:val="48"/>
        </w:rPr>
        <w:tab/>
      </w:r>
      <w:r w:rsidR="009B2B6E" w:rsidRPr="00715565">
        <w:rPr>
          <w:rFonts w:ascii="Calibri" w:hAnsi="Calibri"/>
          <w:color w:val="005A4C"/>
          <w:sz w:val="48"/>
        </w:rPr>
        <w:t>proposed classification</w:t>
      </w:r>
      <w:bookmarkEnd w:id="5"/>
    </w:p>
    <w:p w:rsidR="009B2B6E" w:rsidRDefault="009B2B6E" w:rsidP="009B2B6E">
      <w:pPr>
        <w:rPr>
          <w:color w:val="000000" w:themeColor="text1"/>
        </w:rPr>
      </w:pPr>
      <w:r w:rsidRPr="00214576">
        <w:t>14,653</w:t>
      </w:r>
      <w:r>
        <w:t xml:space="preserve"> </w:t>
      </w:r>
      <w:r>
        <w:rPr>
          <w:color w:val="000000" w:themeColor="text1"/>
        </w:rPr>
        <w:t>submissions opposed exploration</w:t>
      </w:r>
      <w:r w:rsidRPr="00B708B0">
        <w:rPr>
          <w:color w:val="000000" w:themeColor="text1"/>
        </w:rPr>
        <w:t xml:space="preserve"> drilling </w:t>
      </w:r>
      <w:r>
        <w:rPr>
          <w:color w:val="000000" w:themeColor="text1"/>
        </w:rPr>
        <w:t xml:space="preserve">for oil and gas </w:t>
      </w:r>
      <w:r w:rsidRPr="00B708B0">
        <w:rPr>
          <w:color w:val="000000" w:themeColor="text1"/>
        </w:rPr>
        <w:t>being classified as non-notified discretionary. Of these</w:t>
      </w:r>
      <w:r>
        <w:rPr>
          <w:color w:val="000000" w:themeColor="text1"/>
        </w:rPr>
        <w:t xml:space="preserve">: </w:t>
      </w:r>
    </w:p>
    <w:p w:rsidR="009B2B6E" w:rsidRDefault="009B2B6E" w:rsidP="009B2B6E">
      <w:pPr>
        <w:pStyle w:val="ListParagraph"/>
        <w:numPr>
          <w:ilvl w:val="0"/>
          <w:numId w:val="9"/>
        </w:numPr>
        <w:rPr>
          <w:color w:val="000000" w:themeColor="text1"/>
        </w:rPr>
      </w:pPr>
      <w:r w:rsidRPr="00993DED">
        <w:rPr>
          <w:color w:val="000000" w:themeColor="text1"/>
        </w:rPr>
        <w:t>14,566</w:t>
      </w:r>
      <w:r w:rsidRPr="006A27E0">
        <w:rPr>
          <w:color w:val="000000" w:themeColor="text1"/>
        </w:rPr>
        <w:t xml:space="preserve"> (14,</w:t>
      </w:r>
      <w:r>
        <w:rPr>
          <w:color w:val="000000" w:themeColor="text1"/>
        </w:rPr>
        <w:t>527</w:t>
      </w:r>
      <w:r w:rsidRPr="006A27E0">
        <w:rPr>
          <w:color w:val="000000" w:themeColor="text1"/>
        </w:rPr>
        <w:t xml:space="preserve"> </w:t>
      </w:r>
      <w:r>
        <w:rPr>
          <w:color w:val="000000" w:themeColor="text1"/>
        </w:rPr>
        <w:t>form</w:t>
      </w:r>
      <w:r w:rsidRPr="006A27E0">
        <w:rPr>
          <w:color w:val="000000" w:themeColor="text1"/>
        </w:rPr>
        <w:t xml:space="preserve"> submissions and </w:t>
      </w:r>
      <w:r>
        <w:rPr>
          <w:color w:val="000000" w:themeColor="text1"/>
        </w:rPr>
        <w:t>39</w:t>
      </w:r>
      <w:r w:rsidRPr="006A27E0">
        <w:rPr>
          <w:color w:val="000000" w:themeColor="text1"/>
        </w:rPr>
        <w:t xml:space="preserve"> unique submissions) considered that the activity should be classified as discretiona</w:t>
      </w:r>
      <w:r>
        <w:rPr>
          <w:color w:val="000000" w:themeColor="text1"/>
        </w:rPr>
        <w:t>ry</w:t>
      </w:r>
    </w:p>
    <w:p w:rsidR="009B2B6E" w:rsidRDefault="009B2B6E" w:rsidP="009B2B6E">
      <w:pPr>
        <w:pStyle w:val="ListParagraph"/>
        <w:numPr>
          <w:ilvl w:val="0"/>
          <w:numId w:val="9"/>
        </w:numPr>
        <w:rPr>
          <w:color w:val="000000" w:themeColor="text1"/>
        </w:rPr>
      </w:pPr>
      <w:r>
        <w:rPr>
          <w:color w:val="000000" w:themeColor="text1"/>
        </w:rPr>
        <w:t>8</w:t>
      </w:r>
      <w:r w:rsidRPr="006A27E0">
        <w:rPr>
          <w:color w:val="000000" w:themeColor="text1"/>
        </w:rPr>
        <w:t>7 (</w:t>
      </w:r>
      <w:r>
        <w:rPr>
          <w:color w:val="000000" w:themeColor="text1"/>
        </w:rPr>
        <w:t xml:space="preserve">66 form </w:t>
      </w:r>
      <w:r w:rsidRPr="006A27E0">
        <w:rPr>
          <w:color w:val="000000" w:themeColor="text1"/>
        </w:rPr>
        <w:t xml:space="preserve">submissions and </w:t>
      </w:r>
      <w:r>
        <w:rPr>
          <w:color w:val="000000" w:themeColor="text1"/>
        </w:rPr>
        <w:t>21</w:t>
      </w:r>
      <w:r w:rsidRPr="006A27E0">
        <w:rPr>
          <w:color w:val="000000" w:themeColor="text1"/>
        </w:rPr>
        <w:t xml:space="preserve"> unique submissions) </w:t>
      </w:r>
      <w:r>
        <w:rPr>
          <w:color w:val="000000" w:themeColor="text1"/>
        </w:rPr>
        <w:t xml:space="preserve">either </w:t>
      </w:r>
      <w:r w:rsidRPr="006A27E0">
        <w:rPr>
          <w:color w:val="000000" w:themeColor="text1"/>
        </w:rPr>
        <w:t xml:space="preserve">proposed </w:t>
      </w:r>
      <w:r>
        <w:rPr>
          <w:color w:val="000000" w:themeColor="text1"/>
        </w:rPr>
        <w:t>an alternative classification, or expressed opposition to the proposed classification without being specific about what they thought the classification should be. Proposed alternatives included:</w:t>
      </w:r>
    </w:p>
    <w:p w:rsidR="009B2B6E" w:rsidRDefault="009B2B6E" w:rsidP="009B2B6E">
      <w:pPr>
        <w:pStyle w:val="ListParagraph"/>
        <w:numPr>
          <w:ilvl w:val="1"/>
          <w:numId w:val="1"/>
        </w:numPr>
      </w:pPr>
      <w:r w:rsidRPr="003D77E4">
        <w:t>that the activity be classifie</w:t>
      </w:r>
      <w:r>
        <w:t>d as prohibited</w:t>
      </w:r>
    </w:p>
    <w:p w:rsidR="009B2B6E" w:rsidRPr="003D77E4" w:rsidRDefault="009B2B6E" w:rsidP="009B2B6E">
      <w:pPr>
        <w:pStyle w:val="ListParagraph"/>
        <w:numPr>
          <w:ilvl w:val="1"/>
          <w:numId w:val="1"/>
        </w:numPr>
      </w:pPr>
      <w:r w:rsidRPr="003D77E4">
        <w:rPr>
          <w:color w:val="000000" w:themeColor="text1"/>
        </w:rPr>
        <w:t>that the decision should be put on hold so it can be considered further</w:t>
      </w:r>
    </w:p>
    <w:p w:rsidR="009B2B6E" w:rsidRPr="003D77E4" w:rsidRDefault="009B2B6E" w:rsidP="009B2B6E">
      <w:pPr>
        <w:pStyle w:val="ListParagraph"/>
        <w:numPr>
          <w:ilvl w:val="1"/>
          <w:numId w:val="1"/>
        </w:numPr>
      </w:pPr>
      <w:proofErr w:type="gramStart"/>
      <w:r w:rsidRPr="003D77E4">
        <w:rPr>
          <w:color w:val="000000" w:themeColor="text1"/>
        </w:rPr>
        <w:t>that</w:t>
      </w:r>
      <w:proofErr w:type="gramEnd"/>
      <w:r w:rsidRPr="003D77E4">
        <w:rPr>
          <w:color w:val="000000" w:themeColor="text1"/>
        </w:rPr>
        <w:t xml:space="preserve"> decisions about notification should be made on a case-by-case basis</w:t>
      </w:r>
      <w:r>
        <w:rPr>
          <w:color w:val="000000" w:themeColor="text1"/>
        </w:rPr>
        <w:t>.</w:t>
      </w:r>
    </w:p>
    <w:p w:rsidR="009B2B6E" w:rsidRDefault="009B2B6E" w:rsidP="009B2B6E">
      <w:pPr>
        <w:rPr>
          <w:color w:val="000000" w:themeColor="text1"/>
        </w:rPr>
      </w:pPr>
      <w:r>
        <w:rPr>
          <w:color w:val="000000" w:themeColor="text1"/>
        </w:rPr>
        <w:t>The general themes identified from unique submissions and modified template submissions opposing the non-notified discretionary classification are as follows:</w:t>
      </w:r>
    </w:p>
    <w:p w:rsidR="009B2B6E" w:rsidRDefault="009B2B6E" w:rsidP="009B2B6E">
      <w:pPr>
        <w:rPr>
          <w:b/>
          <w:color w:val="000000" w:themeColor="text1"/>
        </w:rPr>
      </w:pPr>
    </w:p>
    <w:p w:rsidR="009B2B6E" w:rsidRPr="009032BE" w:rsidRDefault="009B2B6E" w:rsidP="009B2B6E">
      <w:pPr>
        <w:rPr>
          <w:b/>
          <w:color w:val="000000" w:themeColor="text1"/>
        </w:rPr>
      </w:pPr>
      <w:r>
        <w:rPr>
          <w:b/>
          <w:color w:val="000000" w:themeColor="text1"/>
        </w:rPr>
        <w:t>Public involvement in the non-notified discretionary process</w:t>
      </w:r>
    </w:p>
    <w:p w:rsidR="009B2B6E" w:rsidRPr="007032E1" w:rsidRDefault="009B2B6E" w:rsidP="009B2B6E">
      <w:pPr>
        <w:pStyle w:val="ListParagraph"/>
        <w:numPr>
          <w:ilvl w:val="0"/>
          <w:numId w:val="2"/>
        </w:numPr>
        <w:rPr>
          <w:color w:val="000000" w:themeColor="text1"/>
        </w:rPr>
      </w:pPr>
      <w:r>
        <w:rPr>
          <w:color w:val="000000" w:themeColor="text1"/>
        </w:rPr>
        <w:t>The issue</w:t>
      </w:r>
      <w:r w:rsidRPr="007032E1">
        <w:rPr>
          <w:color w:val="000000" w:themeColor="text1"/>
        </w:rPr>
        <w:t xml:space="preserve"> of public participation</w:t>
      </w:r>
      <w:r>
        <w:rPr>
          <w:color w:val="000000" w:themeColor="text1"/>
        </w:rPr>
        <w:t xml:space="preserve"> </w:t>
      </w:r>
      <w:r w:rsidRPr="007032E1">
        <w:rPr>
          <w:color w:val="000000" w:themeColor="text1"/>
        </w:rPr>
        <w:t>in democratic process</w:t>
      </w:r>
      <w:r>
        <w:rPr>
          <w:color w:val="000000" w:themeColor="text1"/>
        </w:rPr>
        <w:t xml:space="preserve"> was one of the most widely discussed themes in submissions opposing the proposed classification</w:t>
      </w:r>
      <w:r w:rsidR="001C1EBA">
        <w:rPr>
          <w:color w:val="000000" w:themeColor="text1"/>
        </w:rPr>
        <w:t>. A</w:t>
      </w:r>
      <w:r>
        <w:rPr>
          <w:color w:val="000000" w:themeColor="text1"/>
        </w:rPr>
        <w:t xml:space="preserve"> number of submitters</w:t>
      </w:r>
      <w:r w:rsidRPr="007032E1">
        <w:rPr>
          <w:color w:val="000000" w:themeColor="text1"/>
        </w:rPr>
        <w:t xml:space="preserve"> </w:t>
      </w:r>
      <w:r>
        <w:rPr>
          <w:color w:val="000000" w:themeColor="text1"/>
        </w:rPr>
        <w:t xml:space="preserve">commented </w:t>
      </w:r>
      <w:r w:rsidRPr="007032E1">
        <w:rPr>
          <w:color w:val="000000" w:themeColor="text1"/>
        </w:rPr>
        <w:t>that the non-notified discretionary process is removing New Zealanders’ democratic rights.</w:t>
      </w:r>
    </w:p>
    <w:p w:rsidR="009B2B6E" w:rsidRDefault="009B2B6E" w:rsidP="009B2B6E">
      <w:pPr>
        <w:pStyle w:val="ListParagraph"/>
        <w:numPr>
          <w:ilvl w:val="0"/>
          <w:numId w:val="2"/>
        </w:numPr>
        <w:rPr>
          <w:color w:val="000000" w:themeColor="text1"/>
        </w:rPr>
      </w:pPr>
      <w:r>
        <w:rPr>
          <w:color w:val="000000" w:themeColor="text1"/>
        </w:rPr>
        <w:t xml:space="preserve">Some of these </w:t>
      </w:r>
      <w:r w:rsidRPr="007032E1">
        <w:rPr>
          <w:color w:val="000000" w:themeColor="text1"/>
        </w:rPr>
        <w:t xml:space="preserve">submissions </w:t>
      </w:r>
      <w:r>
        <w:rPr>
          <w:color w:val="000000" w:themeColor="text1"/>
        </w:rPr>
        <w:t>discussed</w:t>
      </w:r>
      <w:r w:rsidRPr="007032E1">
        <w:rPr>
          <w:color w:val="000000" w:themeColor="text1"/>
        </w:rPr>
        <w:t xml:space="preserve"> the value added to the process by public engagement. </w:t>
      </w:r>
      <w:r>
        <w:rPr>
          <w:color w:val="000000" w:themeColor="text1"/>
        </w:rPr>
        <w:t>It was submitted that a</w:t>
      </w:r>
      <w:r w:rsidRPr="007032E1">
        <w:rPr>
          <w:color w:val="000000" w:themeColor="text1"/>
        </w:rPr>
        <w:t>llowing public involvement would enable the public to present expert evidence on conditions, to cross-examine the applicant’s witnesses on technical issues, to cross-examine the applicant on matters such as the company’s track record and insurance, and to make submissions on appropriate conditions.</w:t>
      </w:r>
    </w:p>
    <w:p w:rsidR="009B2B6E" w:rsidRPr="00BD7DA7" w:rsidRDefault="009B2B6E" w:rsidP="009B2B6E">
      <w:pPr>
        <w:pStyle w:val="ListParagraph"/>
        <w:numPr>
          <w:ilvl w:val="0"/>
          <w:numId w:val="2"/>
        </w:numPr>
        <w:rPr>
          <w:color w:val="000000" w:themeColor="text1"/>
        </w:rPr>
      </w:pPr>
      <w:r>
        <w:rPr>
          <w:color w:val="000000" w:themeColor="text1"/>
        </w:rPr>
        <w:t>Some submissions commented that the proposed classification is inconsistent with the precautionary principle, as it prevents decision</w:t>
      </w:r>
      <w:r w:rsidR="00E13126">
        <w:rPr>
          <w:color w:val="000000" w:themeColor="text1"/>
        </w:rPr>
        <w:t>-</w:t>
      </w:r>
      <w:r>
        <w:rPr>
          <w:color w:val="000000" w:themeColor="text1"/>
        </w:rPr>
        <w:t>makers from having access to the best available information.</w:t>
      </w:r>
    </w:p>
    <w:p w:rsidR="009B2B6E" w:rsidRDefault="009B2B6E" w:rsidP="009B2B6E">
      <w:pPr>
        <w:pStyle w:val="ListParagraph"/>
        <w:numPr>
          <w:ilvl w:val="0"/>
          <w:numId w:val="2"/>
        </w:numPr>
        <w:rPr>
          <w:color w:val="000000" w:themeColor="text1"/>
        </w:rPr>
      </w:pPr>
      <w:r w:rsidRPr="0001290D">
        <w:rPr>
          <w:color w:val="000000" w:themeColor="text1"/>
        </w:rPr>
        <w:t>Some</w:t>
      </w:r>
      <w:r w:rsidRPr="007032E1">
        <w:rPr>
          <w:color w:val="000000" w:themeColor="text1"/>
        </w:rPr>
        <w:t xml:space="preserve"> submissions also noted that the appeal process is an important constitutional check on the decision</w:t>
      </w:r>
      <w:r w:rsidR="00E13126">
        <w:rPr>
          <w:color w:val="000000" w:themeColor="text1"/>
        </w:rPr>
        <w:t>-</w:t>
      </w:r>
      <w:r w:rsidRPr="007032E1">
        <w:rPr>
          <w:color w:val="000000" w:themeColor="text1"/>
        </w:rPr>
        <w:t>making power of the EPA, and the absence of rights of appeal could potentially lead to inadequate decision-making. A</w:t>
      </w:r>
      <w:r>
        <w:rPr>
          <w:color w:val="000000" w:themeColor="text1"/>
        </w:rPr>
        <w:t>nd that a</w:t>
      </w:r>
      <w:r w:rsidRPr="007032E1">
        <w:rPr>
          <w:color w:val="000000" w:themeColor="text1"/>
        </w:rPr>
        <w:t>lthough the ability to appeal does introduce some uncertainty, it also allows case law to be developed to guide the interpretation of the Act and improve the decision making process.</w:t>
      </w:r>
    </w:p>
    <w:p w:rsidR="009B2B6E" w:rsidRDefault="009B2B6E" w:rsidP="009B2B6E">
      <w:pPr>
        <w:pStyle w:val="ListParagraph"/>
        <w:numPr>
          <w:ilvl w:val="0"/>
          <w:numId w:val="2"/>
        </w:numPr>
        <w:rPr>
          <w:color w:val="000000" w:themeColor="text1"/>
        </w:rPr>
      </w:pPr>
      <w:r>
        <w:rPr>
          <w:color w:val="000000" w:themeColor="text1"/>
        </w:rPr>
        <w:t>A number of submitters made comments relating to transparency. The general theme of these comments was that a transparent marine consent process is important to ensure the public knows what activities are taking place, and to give the public confidence in the quality of the EPA’s decision-making and the appropriateness of operators’ environmental practices.</w:t>
      </w:r>
    </w:p>
    <w:p w:rsidR="009B2B6E" w:rsidRDefault="009B2B6E" w:rsidP="009B2B6E">
      <w:pPr>
        <w:pStyle w:val="ListParagraph"/>
        <w:numPr>
          <w:ilvl w:val="0"/>
          <w:numId w:val="2"/>
        </w:numPr>
        <w:rPr>
          <w:color w:val="000000" w:themeColor="text1"/>
        </w:rPr>
      </w:pPr>
      <w:r>
        <w:rPr>
          <w:color w:val="000000" w:themeColor="text1"/>
        </w:rPr>
        <w:t>While a large number of submitters expressed some concern with the non-notified discretionary classification, a small number of submitters specifically voiced opposition to the non-notified discretionary classification in principle, and considered that it should not be applied to any activity.</w:t>
      </w:r>
    </w:p>
    <w:p w:rsidR="009B2B6E" w:rsidRPr="009032BE" w:rsidRDefault="009B2B6E" w:rsidP="009B2B6E">
      <w:pPr>
        <w:rPr>
          <w:b/>
          <w:color w:val="000000" w:themeColor="text1"/>
        </w:rPr>
      </w:pPr>
      <w:r>
        <w:rPr>
          <w:b/>
          <w:color w:val="000000" w:themeColor="text1"/>
        </w:rPr>
        <w:t>Environmental r</w:t>
      </w:r>
      <w:r w:rsidRPr="009032BE">
        <w:rPr>
          <w:b/>
          <w:color w:val="000000" w:themeColor="text1"/>
        </w:rPr>
        <w:t>isks associated wit</w:t>
      </w:r>
      <w:r>
        <w:rPr>
          <w:b/>
          <w:color w:val="000000" w:themeColor="text1"/>
        </w:rPr>
        <w:t>h exploration</w:t>
      </w:r>
      <w:r w:rsidRPr="009032BE">
        <w:rPr>
          <w:b/>
          <w:color w:val="000000" w:themeColor="text1"/>
        </w:rPr>
        <w:t xml:space="preserve"> drilling</w:t>
      </w:r>
    </w:p>
    <w:p w:rsidR="009B2B6E" w:rsidRPr="00AA5940" w:rsidRDefault="009B2B6E" w:rsidP="009B2B6E">
      <w:pPr>
        <w:pStyle w:val="ListParagraph"/>
        <w:numPr>
          <w:ilvl w:val="0"/>
          <w:numId w:val="5"/>
        </w:numPr>
        <w:rPr>
          <w:color w:val="000000" w:themeColor="text1"/>
        </w:rPr>
      </w:pPr>
      <w:r>
        <w:rPr>
          <w:color w:val="000000" w:themeColor="text1"/>
        </w:rPr>
        <w:t>A significant number of submissions commented on risks associated with exploration drilling. The general theme of these comments was that although the probability of a major blowout from an exploration drilling operation was low, the consequences would be severe. Some of these submissions indicated that the potential consequences supported the case for increased public involvement or even prohibition of exploration drilling.</w:t>
      </w:r>
    </w:p>
    <w:p w:rsidR="009B2B6E" w:rsidRDefault="009B2B6E" w:rsidP="009B2B6E">
      <w:pPr>
        <w:pStyle w:val="ListParagraph"/>
        <w:numPr>
          <w:ilvl w:val="0"/>
          <w:numId w:val="5"/>
        </w:numPr>
        <w:rPr>
          <w:color w:val="000000" w:themeColor="text1"/>
        </w:rPr>
      </w:pPr>
      <w:r>
        <w:rPr>
          <w:color w:val="000000" w:themeColor="text1"/>
        </w:rPr>
        <w:t>Some</w:t>
      </w:r>
      <w:r w:rsidRPr="00A77543">
        <w:rPr>
          <w:color w:val="000000" w:themeColor="text1"/>
        </w:rPr>
        <w:t xml:space="preserve"> submitters add</w:t>
      </w:r>
      <w:r w:rsidR="00E13126">
        <w:rPr>
          <w:color w:val="000000" w:themeColor="text1"/>
        </w:rPr>
        <w:t>ressed the issue of water depth</w:t>
      </w:r>
      <w:r w:rsidRPr="00A77543">
        <w:rPr>
          <w:color w:val="000000" w:themeColor="text1"/>
        </w:rPr>
        <w:t xml:space="preserve"> and commented on the increased </w:t>
      </w:r>
      <w:r>
        <w:rPr>
          <w:color w:val="000000" w:themeColor="text1"/>
        </w:rPr>
        <w:t>probability</w:t>
      </w:r>
      <w:r w:rsidRPr="00A77543">
        <w:rPr>
          <w:color w:val="000000" w:themeColor="text1"/>
        </w:rPr>
        <w:t xml:space="preserve"> of </w:t>
      </w:r>
      <w:r>
        <w:rPr>
          <w:color w:val="000000" w:themeColor="text1"/>
        </w:rPr>
        <w:t xml:space="preserve">significant </w:t>
      </w:r>
      <w:r w:rsidRPr="00A77543">
        <w:rPr>
          <w:color w:val="000000" w:themeColor="text1"/>
        </w:rPr>
        <w:t>adverse effects in deeper waters.</w:t>
      </w:r>
    </w:p>
    <w:p w:rsidR="009B2B6E" w:rsidRDefault="009B2B6E" w:rsidP="009B2B6E">
      <w:pPr>
        <w:pStyle w:val="ListParagraph"/>
        <w:numPr>
          <w:ilvl w:val="0"/>
          <w:numId w:val="5"/>
        </w:numPr>
        <w:rPr>
          <w:color w:val="000000" w:themeColor="text1"/>
        </w:rPr>
      </w:pPr>
      <w:r w:rsidRPr="00893710">
        <w:rPr>
          <w:color w:val="000000" w:themeColor="text1"/>
        </w:rPr>
        <w:t>Several submissions commented that the effects of a major well blowout would outweigh any economic benefits of exploration drilling.</w:t>
      </w:r>
    </w:p>
    <w:p w:rsidR="009B2B6E" w:rsidRPr="009032BE" w:rsidRDefault="009B2B6E" w:rsidP="009B2B6E">
      <w:pPr>
        <w:rPr>
          <w:b/>
          <w:color w:val="000000" w:themeColor="text1"/>
        </w:rPr>
      </w:pPr>
      <w:r>
        <w:rPr>
          <w:b/>
          <w:color w:val="000000" w:themeColor="text1"/>
        </w:rPr>
        <w:t xml:space="preserve">Impact </w:t>
      </w:r>
      <w:r w:rsidRPr="009032BE">
        <w:rPr>
          <w:b/>
          <w:color w:val="000000" w:themeColor="text1"/>
        </w:rPr>
        <w:t xml:space="preserve">on </w:t>
      </w:r>
      <w:proofErr w:type="spellStart"/>
      <w:r>
        <w:rPr>
          <w:b/>
          <w:color w:val="000000" w:themeColor="text1"/>
        </w:rPr>
        <w:t>Māori</w:t>
      </w:r>
      <w:proofErr w:type="spellEnd"/>
      <w:r>
        <w:rPr>
          <w:b/>
          <w:color w:val="000000" w:themeColor="text1"/>
        </w:rPr>
        <w:t xml:space="preserve"> and other </w:t>
      </w:r>
      <w:r w:rsidRPr="009032BE">
        <w:rPr>
          <w:b/>
          <w:color w:val="000000" w:themeColor="text1"/>
        </w:rPr>
        <w:t xml:space="preserve">existing interests </w:t>
      </w:r>
    </w:p>
    <w:p w:rsidR="009B2B6E" w:rsidRPr="00893710" w:rsidRDefault="009B2B6E" w:rsidP="009B2B6E">
      <w:pPr>
        <w:pStyle w:val="ListParagraph"/>
        <w:numPr>
          <w:ilvl w:val="0"/>
          <w:numId w:val="2"/>
        </w:numPr>
        <w:rPr>
          <w:color w:val="000000" w:themeColor="text1"/>
        </w:rPr>
      </w:pPr>
      <w:r>
        <w:rPr>
          <w:color w:val="000000" w:themeColor="text1"/>
        </w:rPr>
        <w:t xml:space="preserve">A number of </w:t>
      </w:r>
      <w:r w:rsidRPr="00893710">
        <w:rPr>
          <w:color w:val="000000" w:themeColor="text1"/>
        </w:rPr>
        <w:t xml:space="preserve">submissions raised points relating to existing interests and/or affected parties. Many of these referred to the impact of </w:t>
      </w:r>
      <w:r>
        <w:rPr>
          <w:color w:val="000000" w:themeColor="text1"/>
        </w:rPr>
        <w:t>exploration</w:t>
      </w:r>
      <w:r w:rsidRPr="00893710">
        <w:rPr>
          <w:color w:val="000000" w:themeColor="text1"/>
        </w:rPr>
        <w:t xml:space="preserve"> drilling (either its routine effects, or the possibility of a large scale spill) on other parties such as coastal communities, </w:t>
      </w:r>
      <w:proofErr w:type="spellStart"/>
      <w:r w:rsidRPr="00893710">
        <w:rPr>
          <w:color w:val="000000" w:themeColor="text1"/>
        </w:rPr>
        <w:t>iwi</w:t>
      </w:r>
      <w:proofErr w:type="spellEnd"/>
      <w:r w:rsidRPr="00893710">
        <w:rPr>
          <w:color w:val="000000" w:themeColor="text1"/>
        </w:rPr>
        <w:t>, and fisheries interests.</w:t>
      </w:r>
    </w:p>
    <w:p w:rsidR="009B2B6E" w:rsidRDefault="009B2B6E" w:rsidP="009B2B6E">
      <w:pPr>
        <w:pStyle w:val="ListParagraph"/>
        <w:numPr>
          <w:ilvl w:val="0"/>
          <w:numId w:val="2"/>
        </w:numPr>
        <w:rPr>
          <w:color w:val="000000" w:themeColor="text1"/>
        </w:rPr>
      </w:pPr>
      <w:r w:rsidRPr="00893710">
        <w:rPr>
          <w:color w:val="000000" w:themeColor="text1"/>
        </w:rPr>
        <w:t xml:space="preserve">Many of these submissions, especially from </w:t>
      </w:r>
      <w:proofErr w:type="spellStart"/>
      <w:r w:rsidRPr="00893710">
        <w:rPr>
          <w:color w:val="000000" w:themeColor="text1"/>
        </w:rPr>
        <w:t>iwi</w:t>
      </w:r>
      <w:proofErr w:type="spellEnd"/>
      <w:r w:rsidRPr="00893710">
        <w:rPr>
          <w:color w:val="000000" w:themeColor="text1"/>
        </w:rPr>
        <w:t xml:space="preserve"> groups and local government, considered the provisions of the non-notified marine consent process inadequate as they fail to provide enough certainty that existing interests will be adequately engaged with.</w:t>
      </w:r>
    </w:p>
    <w:p w:rsidR="009B2B6E" w:rsidRPr="000F3140" w:rsidRDefault="009B2B6E" w:rsidP="009B2B6E">
      <w:pPr>
        <w:pStyle w:val="ListParagraph"/>
        <w:numPr>
          <w:ilvl w:val="0"/>
          <w:numId w:val="2"/>
        </w:numPr>
        <w:rPr>
          <w:color w:val="000000" w:themeColor="text1"/>
        </w:rPr>
      </w:pPr>
      <w:r>
        <w:t xml:space="preserve">Key concerns in relation to </w:t>
      </w:r>
      <w:proofErr w:type="spellStart"/>
      <w:r>
        <w:t>Māori</w:t>
      </w:r>
      <w:proofErr w:type="spellEnd"/>
      <w:r>
        <w:t>/</w:t>
      </w:r>
      <w:proofErr w:type="spellStart"/>
      <w:r>
        <w:t>iwi</w:t>
      </w:r>
      <w:proofErr w:type="spellEnd"/>
      <w:r>
        <w:t xml:space="preserve"> were a lack of </w:t>
      </w:r>
      <w:proofErr w:type="spellStart"/>
      <w:r>
        <w:t>iwi</w:t>
      </w:r>
      <w:proofErr w:type="spellEnd"/>
      <w:r>
        <w:t xml:space="preserve"> access to decision-making or any formal opportunity for </w:t>
      </w:r>
      <w:proofErr w:type="spellStart"/>
      <w:r>
        <w:t>iwi</w:t>
      </w:r>
      <w:proofErr w:type="spellEnd"/>
      <w:r>
        <w:t xml:space="preserve"> to describe the engagement that applicants may claim has occurred:</w:t>
      </w:r>
    </w:p>
    <w:p w:rsidR="009B2B6E" w:rsidRPr="000F3140" w:rsidRDefault="009B2B6E" w:rsidP="009B2B6E">
      <w:pPr>
        <w:pStyle w:val="ListParagraph"/>
        <w:numPr>
          <w:ilvl w:val="1"/>
          <w:numId w:val="2"/>
        </w:numPr>
        <w:rPr>
          <w:color w:val="000000" w:themeColor="text1"/>
        </w:rPr>
      </w:pPr>
      <w:r>
        <w:t xml:space="preserve">it was stated by </w:t>
      </w:r>
      <w:proofErr w:type="spellStart"/>
      <w:r>
        <w:t>Ngāi</w:t>
      </w:r>
      <w:proofErr w:type="spellEnd"/>
      <w:r>
        <w:t xml:space="preserve"> </w:t>
      </w:r>
      <w:proofErr w:type="spellStart"/>
      <w:r>
        <w:t>Tahu</w:t>
      </w:r>
      <w:proofErr w:type="spellEnd"/>
      <w:r>
        <w:t xml:space="preserve"> that under a non-notified discretionary classification, applicants will limit their engagement to the extent required to satisfy the law and obtain consent, which could mean arguing against the existence of particular </w:t>
      </w:r>
      <w:proofErr w:type="spellStart"/>
      <w:r>
        <w:t>iwi</w:t>
      </w:r>
      <w:proofErr w:type="spellEnd"/>
      <w:r>
        <w:t xml:space="preserve"> interests or values, or arguing against the existence of effects on particular </w:t>
      </w:r>
      <w:proofErr w:type="spellStart"/>
      <w:r>
        <w:t>iwi</w:t>
      </w:r>
      <w:proofErr w:type="spellEnd"/>
      <w:r>
        <w:t xml:space="preserve"> interests or values</w:t>
      </w:r>
    </w:p>
    <w:p w:rsidR="009B2B6E" w:rsidRDefault="009B2B6E" w:rsidP="009B2B6E">
      <w:pPr>
        <w:pStyle w:val="ListParagraph"/>
        <w:numPr>
          <w:ilvl w:val="1"/>
          <w:numId w:val="2"/>
        </w:numPr>
        <w:spacing w:after="0" w:line="240" w:lineRule="auto"/>
        <w:contextualSpacing w:val="0"/>
      </w:pPr>
      <w:proofErr w:type="spellStart"/>
      <w:r>
        <w:t>Ngātiwai</w:t>
      </w:r>
      <w:proofErr w:type="spellEnd"/>
      <w:r>
        <w:t xml:space="preserve"> Trust Board stated that they have too often experienced applicants fabricating cultural impact assessments and alleged </w:t>
      </w:r>
      <w:proofErr w:type="spellStart"/>
      <w:r>
        <w:t>tangata</w:t>
      </w:r>
      <w:proofErr w:type="spellEnd"/>
      <w:r>
        <w:t xml:space="preserve"> </w:t>
      </w:r>
      <w:proofErr w:type="spellStart"/>
      <w:r>
        <w:t>whenua</w:t>
      </w:r>
      <w:proofErr w:type="spellEnd"/>
      <w:r>
        <w:t xml:space="preserve"> support for projects where none has existed.  Under the RMA there are opportunities to identify these misrepresentations.   Under the proposed regulation no such intervention is provided for</w:t>
      </w:r>
    </w:p>
    <w:p w:rsidR="009B2B6E" w:rsidRDefault="009B2B6E" w:rsidP="009B2B6E">
      <w:pPr>
        <w:pStyle w:val="ListParagraph"/>
        <w:numPr>
          <w:ilvl w:val="1"/>
          <w:numId w:val="2"/>
        </w:numPr>
        <w:spacing w:after="0" w:line="240" w:lineRule="auto"/>
        <w:contextualSpacing w:val="0"/>
      </w:pPr>
      <w:proofErr w:type="gramStart"/>
      <w:r>
        <w:t>it</w:t>
      </w:r>
      <w:proofErr w:type="gramEnd"/>
      <w:r>
        <w:t xml:space="preserve"> was mentioned by </w:t>
      </w:r>
      <w:proofErr w:type="spellStart"/>
      <w:r>
        <w:t>Ngāi</w:t>
      </w:r>
      <w:proofErr w:type="spellEnd"/>
      <w:r>
        <w:t xml:space="preserve"> </w:t>
      </w:r>
      <w:proofErr w:type="spellStart"/>
      <w:r>
        <w:t>Tahu</w:t>
      </w:r>
      <w:proofErr w:type="spellEnd"/>
      <w:r>
        <w:t xml:space="preserve"> (and supported by </w:t>
      </w:r>
      <w:proofErr w:type="spellStart"/>
      <w:r>
        <w:t>Ngātiwai</w:t>
      </w:r>
      <w:proofErr w:type="spellEnd"/>
      <w:r>
        <w:t xml:space="preserve"> Trust Board) that the absence of a mechanism for </w:t>
      </w:r>
      <w:proofErr w:type="spellStart"/>
      <w:r>
        <w:t>iwi</w:t>
      </w:r>
      <w:proofErr w:type="spellEnd"/>
      <w:r>
        <w:t xml:space="preserve"> input represents a failure to honour the Treaty partnership. </w:t>
      </w:r>
    </w:p>
    <w:p w:rsidR="009B2B6E" w:rsidRDefault="009B2B6E" w:rsidP="009B2B6E">
      <w:pPr>
        <w:pStyle w:val="ListParagraph"/>
        <w:numPr>
          <w:ilvl w:val="0"/>
          <w:numId w:val="2"/>
        </w:numPr>
        <w:rPr>
          <w:color w:val="000000" w:themeColor="text1"/>
        </w:rPr>
      </w:pPr>
      <w:r w:rsidRPr="00893710">
        <w:rPr>
          <w:color w:val="000000" w:themeColor="text1"/>
        </w:rPr>
        <w:t>One submission from local government noted that there are no provisions in the regulations that allow input from persons who have a legitimate existing interest but are not identified as an existing interest through the impact assessment. This could prevent parties affected by a drilling operation to be excluded from the decision-making process.</w:t>
      </w:r>
    </w:p>
    <w:p w:rsidR="009B2B6E" w:rsidRPr="00893710" w:rsidRDefault="009B2B6E" w:rsidP="009B2B6E">
      <w:pPr>
        <w:pStyle w:val="ListParagraph"/>
        <w:numPr>
          <w:ilvl w:val="0"/>
          <w:numId w:val="2"/>
        </w:numPr>
        <w:rPr>
          <w:color w:val="000000" w:themeColor="text1"/>
        </w:rPr>
      </w:pPr>
      <w:r>
        <w:rPr>
          <w:color w:val="000000" w:themeColor="text1"/>
        </w:rPr>
        <w:t>Other submitters considered that there are a range of affected parties who would not necessarily be considered existing interests under the proposed framework, and that the proposed regulations exclude these affected parties from decision-making.</w:t>
      </w:r>
    </w:p>
    <w:p w:rsidR="00F75AA1" w:rsidRDefault="00F75AA1">
      <w:pPr>
        <w:spacing w:before="0" w:after="200" w:line="276" w:lineRule="auto"/>
        <w:jc w:val="left"/>
        <w:rPr>
          <w:b/>
          <w:color w:val="000000" w:themeColor="text1"/>
        </w:rPr>
      </w:pPr>
      <w:r>
        <w:rPr>
          <w:b/>
          <w:color w:val="000000" w:themeColor="text1"/>
        </w:rPr>
        <w:br w:type="page"/>
      </w:r>
    </w:p>
    <w:p w:rsidR="009B2B6E" w:rsidRPr="009032BE" w:rsidRDefault="009B2B6E" w:rsidP="009B2B6E">
      <w:pPr>
        <w:rPr>
          <w:b/>
          <w:color w:val="000000" w:themeColor="text1"/>
        </w:rPr>
      </w:pPr>
      <w:r>
        <w:rPr>
          <w:b/>
          <w:color w:val="000000" w:themeColor="text1"/>
        </w:rPr>
        <w:t>Sustainability and the i</w:t>
      </w:r>
      <w:r w:rsidRPr="009032BE">
        <w:rPr>
          <w:b/>
          <w:color w:val="000000" w:themeColor="text1"/>
        </w:rPr>
        <w:t>mpact of fossil fuels on climate change</w:t>
      </w:r>
    </w:p>
    <w:p w:rsidR="009B2B6E" w:rsidRPr="00B04D65" w:rsidRDefault="009B2B6E" w:rsidP="009B2B6E">
      <w:pPr>
        <w:pStyle w:val="ListParagraph"/>
        <w:numPr>
          <w:ilvl w:val="0"/>
          <w:numId w:val="2"/>
        </w:numPr>
        <w:rPr>
          <w:color w:val="000000" w:themeColor="text1"/>
        </w:rPr>
      </w:pPr>
      <w:r>
        <w:rPr>
          <w:color w:val="000000" w:themeColor="text1"/>
        </w:rPr>
        <w:t>A significant number of</w:t>
      </w:r>
      <w:r w:rsidRPr="00B04D65">
        <w:rPr>
          <w:color w:val="000000" w:themeColor="text1"/>
        </w:rPr>
        <w:t xml:space="preserve"> submitters raised issues relating to the impact of fossil fuel extraction on </w:t>
      </w:r>
      <w:r>
        <w:rPr>
          <w:color w:val="000000" w:themeColor="text1"/>
        </w:rPr>
        <w:t>climate change trends</w:t>
      </w:r>
      <w:r w:rsidRPr="00B04D65">
        <w:rPr>
          <w:color w:val="000000" w:themeColor="text1"/>
        </w:rPr>
        <w:t>, and/or argued that</w:t>
      </w:r>
      <w:r>
        <w:rPr>
          <w:color w:val="000000" w:themeColor="text1"/>
        </w:rPr>
        <w:t xml:space="preserve"> </w:t>
      </w:r>
      <w:r w:rsidRPr="00B04D65">
        <w:rPr>
          <w:color w:val="000000" w:themeColor="text1"/>
        </w:rPr>
        <w:t>New Zealand should be looking at opportunities to move away from fossil fuel extraction and towards more sustainable forms of energy generation.</w:t>
      </w:r>
    </w:p>
    <w:p w:rsidR="009B2B6E" w:rsidRDefault="009B2B6E" w:rsidP="009B2B6E">
      <w:pPr>
        <w:pStyle w:val="ListParagraph"/>
        <w:numPr>
          <w:ilvl w:val="0"/>
          <w:numId w:val="2"/>
        </w:numPr>
        <w:rPr>
          <w:color w:val="000000" w:themeColor="text1"/>
        </w:rPr>
      </w:pPr>
      <w:r w:rsidRPr="00B04D65">
        <w:rPr>
          <w:color w:val="000000" w:themeColor="text1"/>
        </w:rPr>
        <w:t>Several of these submission</w:t>
      </w:r>
      <w:r>
        <w:rPr>
          <w:color w:val="000000" w:themeColor="text1"/>
        </w:rPr>
        <w:t>s commented on how New Zealand</w:t>
      </w:r>
      <w:r w:rsidRPr="00B04D65">
        <w:rPr>
          <w:color w:val="000000" w:themeColor="text1"/>
        </w:rPr>
        <w:t xml:space="preserve"> </w:t>
      </w:r>
      <w:r>
        <w:rPr>
          <w:color w:val="000000" w:themeColor="text1"/>
        </w:rPr>
        <w:t>has</w:t>
      </w:r>
      <w:r w:rsidRPr="00B04D65">
        <w:rPr>
          <w:color w:val="000000" w:themeColor="text1"/>
        </w:rPr>
        <w:t xml:space="preserve"> an opportunity to be a world leader in sustainable energy technologies.</w:t>
      </w:r>
    </w:p>
    <w:p w:rsidR="009B2B6E" w:rsidRDefault="009B2B6E" w:rsidP="009B2B6E">
      <w:pPr>
        <w:pStyle w:val="ListParagraph"/>
        <w:numPr>
          <w:ilvl w:val="0"/>
          <w:numId w:val="2"/>
        </w:numPr>
        <w:rPr>
          <w:color w:val="000000" w:themeColor="text1"/>
        </w:rPr>
      </w:pPr>
      <w:r>
        <w:rPr>
          <w:color w:val="000000" w:themeColor="text1"/>
        </w:rPr>
        <w:t xml:space="preserve">Several submissions commented on New Zealand’s “clean and green” and “100% </w:t>
      </w:r>
      <w:r w:rsidR="00CD65F3">
        <w:rPr>
          <w:color w:val="000000" w:themeColor="text1"/>
        </w:rPr>
        <w:t>P</w:t>
      </w:r>
      <w:r>
        <w:rPr>
          <w:color w:val="000000" w:themeColor="text1"/>
        </w:rPr>
        <w:t>ure” brand, and highlighted the reputational risk associated with deep sea drilling.</w:t>
      </w:r>
    </w:p>
    <w:p w:rsidR="009B2B6E" w:rsidRPr="00B04D65" w:rsidRDefault="009B2B6E" w:rsidP="009B2B6E">
      <w:pPr>
        <w:pStyle w:val="ListParagraph"/>
        <w:numPr>
          <w:ilvl w:val="0"/>
          <w:numId w:val="2"/>
        </w:numPr>
        <w:rPr>
          <w:color w:val="000000" w:themeColor="text1"/>
        </w:rPr>
      </w:pPr>
      <w:r>
        <w:rPr>
          <w:color w:val="000000" w:themeColor="text1"/>
        </w:rPr>
        <w:t xml:space="preserve">The issue of environmental </w:t>
      </w:r>
      <w:proofErr w:type="gramStart"/>
      <w:r>
        <w:rPr>
          <w:color w:val="000000" w:themeColor="text1"/>
        </w:rPr>
        <w:t>stewardship,</w:t>
      </w:r>
      <w:proofErr w:type="gramEnd"/>
      <w:r>
        <w:rPr>
          <w:color w:val="000000" w:themeColor="text1"/>
        </w:rPr>
        <w:t xml:space="preserve"> and the importance of protecting the environment for future generations was an important theme raised.</w:t>
      </w:r>
    </w:p>
    <w:p w:rsidR="009B2B6E" w:rsidRPr="00A77543" w:rsidRDefault="009B2B6E" w:rsidP="009B2B6E">
      <w:pPr>
        <w:rPr>
          <w:b/>
          <w:color w:val="000000" w:themeColor="text1"/>
        </w:rPr>
      </w:pPr>
      <w:r w:rsidRPr="00A77543">
        <w:rPr>
          <w:b/>
          <w:color w:val="000000" w:themeColor="text1"/>
        </w:rPr>
        <w:t xml:space="preserve">Criticisms of the </w:t>
      </w:r>
      <w:r w:rsidR="00CD65F3">
        <w:rPr>
          <w:b/>
          <w:color w:val="000000" w:themeColor="text1"/>
        </w:rPr>
        <w:t>G</w:t>
      </w:r>
      <w:r w:rsidRPr="00A77543">
        <w:rPr>
          <w:b/>
          <w:color w:val="000000" w:themeColor="text1"/>
        </w:rPr>
        <w:t>overnment’s rationale</w:t>
      </w:r>
    </w:p>
    <w:p w:rsidR="009B2B6E" w:rsidRDefault="009B2B6E" w:rsidP="009B2B6E">
      <w:pPr>
        <w:pStyle w:val="ListParagraph"/>
        <w:numPr>
          <w:ilvl w:val="0"/>
          <w:numId w:val="2"/>
        </w:numPr>
        <w:rPr>
          <w:color w:val="000000" w:themeColor="text1"/>
        </w:rPr>
      </w:pPr>
      <w:r w:rsidRPr="007949F7">
        <w:rPr>
          <w:color w:val="000000" w:themeColor="text1"/>
        </w:rPr>
        <w:t xml:space="preserve">A number of submissions </w:t>
      </w:r>
      <w:r>
        <w:rPr>
          <w:color w:val="000000" w:themeColor="text1"/>
        </w:rPr>
        <w:t xml:space="preserve">commented that the cost savings gained through a more streamlined process were not enough to outweigh the benefits of public engagement. </w:t>
      </w:r>
    </w:p>
    <w:p w:rsidR="009B2B6E" w:rsidRDefault="009B2B6E" w:rsidP="009B2B6E">
      <w:pPr>
        <w:pStyle w:val="ListParagraph"/>
        <w:numPr>
          <w:ilvl w:val="0"/>
          <w:numId w:val="2"/>
        </w:numPr>
        <w:rPr>
          <w:color w:val="000000" w:themeColor="text1"/>
        </w:rPr>
      </w:pPr>
      <w:r>
        <w:rPr>
          <w:color w:val="000000" w:themeColor="text1"/>
        </w:rPr>
        <w:t>One submission also noted that while exploration drilling is short in duration, the planning process is already lengthy enough to accommodate an environmental consenting component. The submission notes that oil and gas operators are required to allow for public participation during the process in other jurisdictions.</w:t>
      </w:r>
    </w:p>
    <w:p w:rsidR="009B2B6E" w:rsidRDefault="009B2B6E" w:rsidP="009B2B6E">
      <w:pPr>
        <w:pStyle w:val="ListParagraph"/>
        <w:numPr>
          <w:ilvl w:val="0"/>
          <w:numId w:val="2"/>
        </w:numPr>
        <w:rPr>
          <w:color w:val="000000" w:themeColor="text1"/>
        </w:rPr>
      </w:pPr>
      <w:r>
        <w:rPr>
          <w:color w:val="000000" w:themeColor="text1"/>
        </w:rPr>
        <w:t>Some submitters did not believe that the economic benefits would flow on to local communities or that the profits from oil exploration would be likely to benefit New Zealanders.</w:t>
      </w:r>
    </w:p>
    <w:p w:rsidR="009B2B6E" w:rsidRPr="007949F7" w:rsidRDefault="009B2B6E" w:rsidP="009B2B6E">
      <w:pPr>
        <w:pStyle w:val="ListParagraph"/>
        <w:numPr>
          <w:ilvl w:val="0"/>
          <w:numId w:val="2"/>
        </w:numPr>
        <w:rPr>
          <w:color w:val="000000" w:themeColor="text1"/>
        </w:rPr>
      </w:pPr>
      <w:r>
        <w:rPr>
          <w:color w:val="000000" w:themeColor="text1"/>
        </w:rPr>
        <w:t xml:space="preserve">Some submitters did not support the weight that is given to economic considerations compared with environmental ones. </w:t>
      </w:r>
    </w:p>
    <w:p w:rsidR="009B2B6E" w:rsidRPr="00A77543" w:rsidRDefault="009B2B6E" w:rsidP="009B2B6E">
      <w:pPr>
        <w:rPr>
          <w:b/>
          <w:color w:val="000000" w:themeColor="text1"/>
        </w:rPr>
      </w:pPr>
      <w:r>
        <w:rPr>
          <w:b/>
          <w:color w:val="000000" w:themeColor="text1"/>
        </w:rPr>
        <w:t>New Zealand’s i</w:t>
      </w:r>
      <w:r w:rsidRPr="00A77543">
        <w:rPr>
          <w:b/>
          <w:color w:val="000000" w:themeColor="text1"/>
        </w:rPr>
        <w:t>nternational obligations</w:t>
      </w:r>
    </w:p>
    <w:p w:rsidR="009B2B6E" w:rsidRDefault="009B2B6E" w:rsidP="009B2B6E">
      <w:pPr>
        <w:pStyle w:val="ListParagraph"/>
        <w:numPr>
          <w:ilvl w:val="0"/>
          <w:numId w:val="5"/>
        </w:numPr>
        <w:rPr>
          <w:color w:val="000000" w:themeColor="text1"/>
        </w:rPr>
      </w:pPr>
      <w:r>
        <w:rPr>
          <w:color w:val="000000" w:themeColor="text1"/>
        </w:rPr>
        <w:t xml:space="preserve">A number of </w:t>
      </w:r>
      <w:r w:rsidRPr="00A77543">
        <w:rPr>
          <w:color w:val="000000" w:themeColor="text1"/>
        </w:rPr>
        <w:t xml:space="preserve">submissions </w:t>
      </w:r>
      <w:r>
        <w:rPr>
          <w:color w:val="000000" w:themeColor="text1"/>
        </w:rPr>
        <w:t xml:space="preserve">commented on international obligations, and </w:t>
      </w:r>
      <w:r w:rsidRPr="00A77543">
        <w:rPr>
          <w:color w:val="000000" w:themeColor="text1"/>
        </w:rPr>
        <w:t>considered the</w:t>
      </w:r>
      <w:r>
        <w:rPr>
          <w:color w:val="000000" w:themeColor="text1"/>
        </w:rPr>
        <w:t xml:space="preserve"> regulations inconsistent with</w:t>
      </w:r>
      <w:r w:rsidRPr="00A77543">
        <w:rPr>
          <w:color w:val="000000" w:themeColor="text1"/>
        </w:rPr>
        <w:t xml:space="preserve"> obligations such as UNCLOS</w:t>
      </w:r>
      <w:r>
        <w:rPr>
          <w:color w:val="000000" w:themeColor="text1"/>
        </w:rPr>
        <w:t xml:space="preserve">, the </w:t>
      </w:r>
      <w:proofErr w:type="spellStart"/>
      <w:r>
        <w:rPr>
          <w:color w:val="000000" w:themeColor="text1"/>
        </w:rPr>
        <w:t>Noumea</w:t>
      </w:r>
      <w:proofErr w:type="spellEnd"/>
      <w:r>
        <w:rPr>
          <w:color w:val="000000" w:themeColor="text1"/>
        </w:rPr>
        <w:t xml:space="preserve"> Convention</w:t>
      </w:r>
      <w:r w:rsidRPr="00A77543">
        <w:rPr>
          <w:color w:val="000000" w:themeColor="text1"/>
        </w:rPr>
        <w:t xml:space="preserve"> and the Convention on Biological Diversity</w:t>
      </w:r>
      <w:r>
        <w:rPr>
          <w:color w:val="000000" w:themeColor="text1"/>
        </w:rPr>
        <w:t xml:space="preserve">. </w:t>
      </w:r>
    </w:p>
    <w:p w:rsidR="009B2B6E" w:rsidRPr="00501770" w:rsidRDefault="009B2B6E" w:rsidP="009B2B6E">
      <w:pPr>
        <w:pStyle w:val="ListParagraph"/>
        <w:numPr>
          <w:ilvl w:val="0"/>
          <w:numId w:val="5"/>
        </w:numPr>
        <w:rPr>
          <w:color w:val="000000" w:themeColor="text1"/>
        </w:rPr>
      </w:pPr>
      <w:r>
        <w:rPr>
          <w:color w:val="000000" w:themeColor="text1"/>
        </w:rPr>
        <w:t xml:space="preserve">One NGO also submitted that the proposed regulations conflict with the principles of the </w:t>
      </w:r>
      <w:r w:rsidRPr="00EA28CA">
        <w:rPr>
          <w:szCs w:val="24"/>
        </w:rPr>
        <w:t>Rio Declaration</w:t>
      </w:r>
      <w:r>
        <w:rPr>
          <w:szCs w:val="24"/>
        </w:rPr>
        <w:t>. Another submitter mentioned the precautionary principle as an obligation under customary international law.</w:t>
      </w:r>
    </w:p>
    <w:p w:rsidR="009B2B6E" w:rsidRDefault="009B2B6E" w:rsidP="009B2B6E">
      <w:pPr>
        <w:pStyle w:val="ListParagraph"/>
        <w:numPr>
          <w:ilvl w:val="0"/>
          <w:numId w:val="5"/>
        </w:numPr>
        <w:rPr>
          <w:color w:val="000000" w:themeColor="text1"/>
        </w:rPr>
      </w:pPr>
      <w:r>
        <w:rPr>
          <w:szCs w:val="24"/>
        </w:rPr>
        <w:t xml:space="preserve">Other submitters commented that the proposed regulations were inconsistent with domestic legislative obligations such as </w:t>
      </w:r>
      <w:r w:rsidRPr="00A77543">
        <w:rPr>
          <w:color w:val="000000" w:themeColor="text1"/>
        </w:rPr>
        <w:t>the Treaty of Waitangi and human rights law.</w:t>
      </w:r>
    </w:p>
    <w:p w:rsidR="009B2B6E" w:rsidRPr="00545035" w:rsidRDefault="009B2B6E" w:rsidP="009B2B6E">
      <w:pPr>
        <w:rPr>
          <w:b/>
          <w:color w:val="000000" w:themeColor="text1"/>
        </w:rPr>
      </w:pPr>
      <w:r w:rsidRPr="00545035">
        <w:rPr>
          <w:b/>
          <w:color w:val="000000" w:themeColor="text1"/>
        </w:rPr>
        <w:t>Spatial management</w:t>
      </w:r>
    </w:p>
    <w:p w:rsidR="009B2B6E" w:rsidRPr="00893710" w:rsidRDefault="009B2B6E" w:rsidP="009B2B6E">
      <w:pPr>
        <w:pStyle w:val="ListParagraph"/>
        <w:numPr>
          <w:ilvl w:val="0"/>
          <w:numId w:val="2"/>
        </w:numPr>
        <w:rPr>
          <w:color w:val="000000" w:themeColor="text1"/>
        </w:rPr>
      </w:pPr>
      <w:r w:rsidRPr="00893710">
        <w:rPr>
          <w:color w:val="000000" w:themeColor="text1"/>
        </w:rPr>
        <w:t>Some NGOs expressed concern that the regulations did not set aside any areas that would be protected from drilling activities (for example sensitive environments).</w:t>
      </w:r>
    </w:p>
    <w:p w:rsidR="009B2B6E" w:rsidRPr="00893710" w:rsidRDefault="009B2B6E" w:rsidP="009B2B6E">
      <w:pPr>
        <w:pStyle w:val="ListParagraph"/>
        <w:numPr>
          <w:ilvl w:val="0"/>
          <w:numId w:val="2"/>
        </w:numPr>
        <w:rPr>
          <w:color w:val="000000" w:themeColor="text1"/>
        </w:rPr>
      </w:pPr>
      <w:r w:rsidRPr="00893710">
        <w:rPr>
          <w:color w:val="000000" w:themeColor="text1"/>
        </w:rPr>
        <w:t xml:space="preserve">They considered that in the absence of scientific information about the EEZ, the </w:t>
      </w:r>
      <w:r w:rsidR="00CD65F3">
        <w:rPr>
          <w:color w:val="000000" w:themeColor="text1"/>
        </w:rPr>
        <w:t>G</w:t>
      </w:r>
      <w:r w:rsidRPr="00893710">
        <w:rPr>
          <w:color w:val="000000" w:themeColor="text1"/>
        </w:rPr>
        <w:t xml:space="preserve">overnment should be taking steps to better map biodiversity and ecosystems and </w:t>
      </w:r>
      <w:r w:rsidR="00CD65F3">
        <w:rPr>
          <w:color w:val="000000" w:themeColor="text1"/>
        </w:rPr>
        <w:t>use</w:t>
      </w:r>
      <w:r w:rsidRPr="00893710">
        <w:rPr>
          <w:color w:val="000000" w:themeColor="text1"/>
        </w:rPr>
        <w:t xml:space="preserve"> this information as the basis for determining which areas should be protected from drilling activities.</w:t>
      </w:r>
    </w:p>
    <w:p w:rsidR="009B2B6E" w:rsidRDefault="009B2B6E" w:rsidP="009B2B6E">
      <w:pPr>
        <w:pStyle w:val="ListParagraph"/>
        <w:numPr>
          <w:ilvl w:val="0"/>
          <w:numId w:val="2"/>
        </w:numPr>
        <w:rPr>
          <w:color w:val="000000" w:themeColor="text1"/>
        </w:rPr>
      </w:pPr>
      <w:r w:rsidRPr="00893710">
        <w:rPr>
          <w:color w:val="000000" w:themeColor="text1"/>
        </w:rPr>
        <w:t xml:space="preserve">They considered that a key vulnerability of the regulatory regime was that it fails to make use of any provisions under the EEZ Act that would better promote environmental protection. </w:t>
      </w:r>
    </w:p>
    <w:p w:rsidR="009B2B6E" w:rsidRDefault="009B2B6E" w:rsidP="009B2B6E">
      <w:pPr>
        <w:pStyle w:val="ListParagraph"/>
        <w:spacing w:line="240" w:lineRule="auto"/>
        <w:ind w:left="502"/>
        <w:rPr>
          <w:color w:val="000000" w:themeColor="text1"/>
        </w:rPr>
      </w:pPr>
    </w:p>
    <w:p w:rsidR="00F75AA1" w:rsidRPr="00893710" w:rsidRDefault="00F75AA1" w:rsidP="009B2B6E">
      <w:pPr>
        <w:pStyle w:val="ListParagraph"/>
        <w:spacing w:line="240" w:lineRule="auto"/>
        <w:ind w:left="502"/>
        <w:rPr>
          <w:color w:val="000000" w:themeColor="text1"/>
        </w:rPr>
      </w:pP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6" w:name="_Toc381354227"/>
      <w:r>
        <w:rPr>
          <w:rFonts w:ascii="Calibri" w:hAnsi="Calibri"/>
          <w:color w:val="005A4C"/>
          <w:sz w:val="48"/>
        </w:rPr>
        <w:t>4</w:t>
      </w:r>
      <w:r>
        <w:rPr>
          <w:rFonts w:ascii="Calibri" w:hAnsi="Calibri"/>
          <w:color w:val="005A4C"/>
          <w:sz w:val="48"/>
        </w:rPr>
        <w:tab/>
      </w:r>
      <w:r w:rsidR="009B2B6E" w:rsidRPr="006B06AE">
        <w:rPr>
          <w:rFonts w:ascii="Calibri" w:hAnsi="Calibri"/>
          <w:color w:val="005A4C"/>
          <w:sz w:val="48"/>
        </w:rPr>
        <w:t xml:space="preserve">Themes from submissions supporting </w:t>
      </w:r>
      <w:r w:rsidR="00F24C7C" w:rsidRPr="006B06AE">
        <w:rPr>
          <w:rFonts w:ascii="Calibri" w:hAnsi="Calibri"/>
          <w:color w:val="005A4C"/>
          <w:sz w:val="48"/>
        </w:rPr>
        <w:tab/>
      </w:r>
      <w:r w:rsidR="009B2B6E" w:rsidRPr="006B06AE">
        <w:rPr>
          <w:rFonts w:ascii="Calibri" w:hAnsi="Calibri"/>
          <w:color w:val="005A4C"/>
          <w:sz w:val="48"/>
        </w:rPr>
        <w:t>the proposed classification</w:t>
      </w:r>
      <w:bookmarkEnd w:id="6"/>
    </w:p>
    <w:p w:rsidR="009B2B6E" w:rsidRPr="00893710" w:rsidRDefault="00385E72" w:rsidP="009B2B6E">
      <w:pPr>
        <w:rPr>
          <w:color w:val="000000" w:themeColor="text1"/>
        </w:rPr>
      </w:pPr>
      <w:r>
        <w:rPr>
          <w:color w:val="000000" w:themeColor="text1"/>
        </w:rPr>
        <w:t>Ten</w:t>
      </w:r>
      <w:r w:rsidR="009B2B6E" w:rsidRPr="00893710">
        <w:rPr>
          <w:color w:val="000000" w:themeColor="text1"/>
        </w:rPr>
        <w:t xml:space="preserve"> submissions supported the non-no</w:t>
      </w:r>
      <w:r>
        <w:rPr>
          <w:color w:val="000000" w:themeColor="text1"/>
        </w:rPr>
        <w:t>tified classification.</w:t>
      </w:r>
      <w:r w:rsidR="009B2B6E" w:rsidRPr="00893710">
        <w:rPr>
          <w:color w:val="000000" w:themeColor="text1"/>
        </w:rPr>
        <w:t xml:space="preserve"> They were supportive of the classification for the following reasons:</w:t>
      </w:r>
    </w:p>
    <w:p w:rsidR="009B2B6E" w:rsidRPr="00893710" w:rsidRDefault="009B2B6E" w:rsidP="009B2B6E">
      <w:pPr>
        <w:pStyle w:val="ListParagraph"/>
        <w:numPr>
          <w:ilvl w:val="0"/>
          <w:numId w:val="2"/>
        </w:numPr>
        <w:rPr>
          <w:color w:val="000000" w:themeColor="text1"/>
        </w:rPr>
      </w:pPr>
      <w:r>
        <w:rPr>
          <w:color w:val="000000" w:themeColor="text1"/>
        </w:rPr>
        <w:t>t</w:t>
      </w:r>
      <w:r w:rsidRPr="00893710">
        <w:rPr>
          <w:color w:val="000000" w:themeColor="text1"/>
        </w:rPr>
        <w:t>hey consider it proportionate given the profile and scale of environmental effects of the activity</w:t>
      </w:r>
    </w:p>
    <w:p w:rsidR="009B2B6E" w:rsidRPr="00893710" w:rsidRDefault="009B2B6E" w:rsidP="009B2B6E">
      <w:pPr>
        <w:pStyle w:val="ListParagraph"/>
        <w:numPr>
          <w:ilvl w:val="0"/>
          <w:numId w:val="2"/>
        </w:numPr>
        <w:rPr>
          <w:color w:val="000000" w:themeColor="text1"/>
        </w:rPr>
      </w:pPr>
      <w:r>
        <w:rPr>
          <w:color w:val="000000" w:themeColor="text1"/>
        </w:rPr>
        <w:t>t</w:t>
      </w:r>
      <w:r w:rsidRPr="00893710">
        <w:rPr>
          <w:color w:val="000000" w:themeColor="text1"/>
        </w:rPr>
        <w:t>hey consider it appropriate given that a number of the component activities could be classified as permitted activities given their associated level of effects</w:t>
      </w:r>
    </w:p>
    <w:p w:rsidR="009B2B6E" w:rsidRPr="001D5031" w:rsidRDefault="009B2B6E" w:rsidP="009B2B6E">
      <w:pPr>
        <w:pStyle w:val="ListParagraph"/>
        <w:numPr>
          <w:ilvl w:val="0"/>
          <w:numId w:val="2"/>
        </w:numPr>
        <w:rPr>
          <w:color w:val="000000" w:themeColor="text1"/>
        </w:rPr>
      </w:pPr>
      <w:proofErr w:type="gramStart"/>
      <w:r>
        <w:rPr>
          <w:color w:val="000000" w:themeColor="text1"/>
        </w:rPr>
        <w:t>a</w:t>
      </w:r>
      <w:proofErr w:type="gramEnd"/>
      <w:r w:rsidRPr="001D5031">
        <w:rPr>
          <w:color w:val="000000" w:themeColor="text1"/>
        </w:rPr>
        <w:t xml:space="preserve"> discretionary process would add uncertainty due to the significant wasted investment if a marine consent was delayed after a rig had been booked, and the discretionary process would not add value to the decision for exploration in terms of minimising environmental risk. </w:t>
      </w:r>
    </w:p>
    <w:p w:rsidR="009B2B6E" w:rsidRPr="00893710" w:rsidRDefault="009B2B6E" w:rsidP="009B2B6E">
      <w:pPr>
        <w:rPr>
          <w:color w:val="000000" w:themeColor="text1"/>
        </w:rPr>
      </w:pPr>
      <w:r w:rsidRPr="00893710">
        <w:rPr>
          <w:color w:val="000000" w:themeColor="text1"/>
        </w:rPr>
        <w:t>Submissions from industry in support of the proposed classification also made the following points:</w:t>
      </w:r>
    </w:p>
    <w:p w:rsidR="009B2B6E" w:rsidRPr="00893710" w:rsidRDefault="009B2B6E" w:rsidP="009B2B6E">
      <w:pPr>
        <w:pStyle w:val="ListParagraph"/>
        <w:numPr>
          <w:ilvl w:val="0"/>
          <w:numId w:val="2"/>
        </w:numPr>
        <w:rPr>
          <w:color w:val="000000" w:themeColor="text1"/>
        </w:rPr>
      </w:pPr>
      <w:r>
        <w:rPr>
          <w:color w:val="000000" w:themeColor="text1"/>
        </w:rPr>
        <w:t>t</w:t>
      </w:r>
      <w:r w:rsidRPr="00893710">
        <w:rPr>
          <w:color w:val="000000" w:themeColor="text1"/>
        </w:rPr>
        <w:t xml:space="preserve">hey requested that regulations be implemented as soon as possible, and </w:t>
      </w:r>
      <w:r w:rsidR="00385E72">
        <w:rPr>
          <w:color w:val="000000" w:themeColor="text1"/>
        </w:rPr>
        <w:t>that the 28 day rule be waived</w:t>
      </w:r>
    </w:p>
    <w:p w:rsidR="009B2B6E" w:rsidRDefault="009B2B6E" w:rsidP="009B2B6E">
      <w:pPr>
        <w:pStyle w:val="ListParagraph"/>
        <w:numPr>
          <w:ilvl w:val="0"/>
          <w:numId w:val="2"/>
        </w:numPr>
        <w:rPr>
          <w:color w:val="000000" w:themeColor="text1"/>
        </w:rPr>
      </w:pPr>
      <w:proofErr w:type="gramStart"/>
      <w:r>
        <w:rPr>
          <w:color w:val="000000" w:themeColor="text1"/>
        </w:rPr>
        <w:t>s</w:t>
      </w:r>
      <w:r w:rsidRPr="00893710">
        <w:rPr>
          <w:color w:val="000000" w:themeColor="text1"/>
        </w:rPr>
        <w:t>ubmitters</w:t>
      </w:r>
      <w:proofErr w:type="gramEnd"/>
      <w:r w:rsidRPr="00893710">
        <w:rPr>
          <w:color w:val="000000" w:themeColor="text1"/>
        </w:rPr>
        <w:t xml:space="preserve"> considered that the drilling of in-fill production wells should also be considered non-notified activities.  This would apply only to existing production fields. </w:t>
      </w:r>
    </w:p>
    <w:p w:rsidR="009B2B6E" w:rsidRDefault="009B2B6E" w:rsidP="009B2B6E">
      <w:pPr>
        <w:ind w:left="142"/>
        <w:rPr>
          <w:color w:val="000000" w:themeColor="text1"/>
        </w:rPr>
      </w:pPr>
      <w:r>
        <w:rPr>
          <w:color w:val="000000" w:themeColor="text1"/>
        </w:rPr>
        <w:t xml:space="preserve">Some submissions in support of the proposed classification also suggested amendments to conditions. These suggestions are outlined on </w:t>
      </w:r>
      <w:r w:rsidRPr="00B825A0">
        <w:rPr>
          <w:color w:val="000000" w:themeColor="text1"/>
        </w:rPr>
        <w:t xml:space="preserve">page </w:t>
      </w:r>
      <w:r w:rsidR="00385E72" w:rsidRPr="00B825A0">
        <w:rPr>
          <w:color w:val="000000" w:themeColor="text1"/>
        </w:rPr>
        <w:t>1</w:t>
      </w:r>
      <w:r w:rsidR="00B825A0">
        <w:rPr>
          <w:color w:val="000000" w:themeColor="text1"/>
        </w:rPr>
        <w:t>5</w:t>
      </w:r>
      <w:r>
        <w:rPr>
          <w:color w:val="000000" w:themeColor="text1"/>
        </w:rPr>
        <w:t>.</w:t>
      </w:r>
    </w:p>
    <w:p w:rsidR="00F75AA1" w:rsidRDefault="00F75AA1" w:rsidP="009B2B6E">
      <w:pPr>
        <w:ind w:left="142"/>
        <w:rPr>
          <w:color w:val="000000" w:themeColor="text1"/>
        </w:rPr>
      </w:pPr>
    </w:p>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7" w:name="_Toc381354228"/>
      <w:r>
        <w:rPr>
          <w:rFonts w:ascii="Calibri" w:hAnsi="Calibri"/>
          <w:color w:val="005A4C"/>
          <w:sz w:val="48"/>
        </w:rPr>
        <w:t>5</w:t>
      </w:r>
      <w:r>
        <w:rPr>
          <w:rFonts w:ascii="Calibri" w:hAnsi="Calibri"/>
          <w:color w:val="005A4C"/>
          <w:sz w:val="48"/>
        </w:rPr>
        <w:tab/>
      </w:r>
      <w:r w:rsidR="009B2B6E" w:rsidRPr="006B06AE">
        <w:rPr>
          <w:rFonts w:ascii="Calibri" w:hAnsi="Calibri"/>
          <w:color w:val="005A4C"/>
          <w:sz w:val="48"/>
        </w:rPr>
        <w:t xml:space="preserve">Submissions on the proposed definition </w:t>
      </w:r>
      <w:r w:rsidR="00F24C7C" w:rsidRPr="006B06AE">
        <w:rPr>
          <w:rFonts w:ascii="Calibri" w:hAnsi="Calibri"/>
          <w:color w:val="005A4C"/>
          <w:sz w:val="48"/>
        </w:rPr>
        <w:tab/>
      </w:r>
      <w:r w:rsidR="009B2B6E" w:rsidRPr="006B06AE">
        <w:rPr>
          <w:rFonts w:ascii="Calibri" w:hAnsi="Calibri"/>
          <w:color w:val="005A4C"/>
          <w:sz w:val="48"/>
        </w:rPr>
        <w:t>of exploration drilling</w:t>
      </w:r>
      <w:bookmarkEnd w:id="7"/>
    </w:p>
    <w:p w:rsidR="009B2B6E" w:rsidRDefault="009B2B6E" w:rsidP="009B2B6E">
      <w:r w:rsidRPr="00CE4013">
        <w:t>Seven</w:t>
      </w:r>
      <w:r>
        <w:t xml:space="preserve"> submissions addressed the definition of exploration drilling. Those that did generally proposed amendments to make the regulations clearer. </w:t>
      </w:r>
    </w:p>
    <w:p w:rsidR="009B2B6E" w:rsidRDefault="009B2B6E" w:rsidP="009B2B6E">
      <w:r>
        <w:t>In the definition of exploration drilling under section 3 of the proposed regulations, suggested amendments generally related to providing clarity on the inclusion or exclusion of wells that are temporarily suspended to later be used for production. Suggestions included:</w:t>
      </w:r>
    </w:p>
    <w:p w:rsidR="009B2B6E" w:rsidRDefault="009B2B6E" w:rsidP="009B2B6E">
      <w:pPr>
        <w:pStyle w:val="ListParagraph"/>
        <w:numPr>
          <w:ilvl w:val="0"/>
          <w:numId w:val="4"/>
        </w:numPr>
      </w:pPr>
      <w:r>
        <w:t>removing sub</w:t>
      </w:r>
      <w:r w:rsidR="00CD65F3">
        <w:t>-</w:t>
      </w:r>
      <w:r>
        <w:t xml:space="preserve">clause (c) which states “does not include the drilling of wells that may be used for production” </w:t>
      </w:r>
    </w:p>
    <w:p w:rsidR="009B2B6E" w:rsidRDefault="009B2B6E" w:rsidP="009B2B6E">
      <w:pPr>
        <w:pStyle w:val="ListParagraph"/>
        <w:numPr>
          <w:ilvl w:val="0"/>
          <w:numId w:val="4"/>
        </w:numPr>
      </w:pPr>
      <w:r>
        <w:t>replacing sub</w:t>
      </w:r>
      <w:r w:rsidR="00CD65F3">
        <w:t>-</w:t>
      </w:r>
      <w:r>
        <w:t>cla</w:t>
      </w:r>
      <w:r w:rsidR="00CD65F3">
        <w:t>us</w:t>
      </w:r>
      <w:r>
        <w:t>e (c) with “does not include the drilling of wells solely for the purpose of production”</w:t>
      </w:r>
    </w:p>
    <w:p w:rsidR="009B2B6E" w:rsidRDefault="009B2B6E" w:rsidP="009B2B6E">
      <w:pPr>
        <w:pStyle w:val="ListParagraph"/>
        <w:numPr>
          <w:ilvl w:val="0"/>
          <w:numId w:val="4"/>
        </w:numPr>
      </w:pPr>
      <w:proofErr w:type="gramStart"/>
      <w:r>
        <w:t>replacing</w:t>
      </w:r>
      <w:proofErr w:type="gramEnd"/>
      <w:r>
        <w:t xml:space="preserve"> sub</w:t>
      </w:r>
      <w:r w:rsidR="00CD65F3">
        <w:t>-</w:t>
      </w:r>
      <w:r>
        <w:t>clause (c) with “does not include the drilling of production wells, or the reuse of wells for production subsequent to exploration”.</w:t>
      </w:r>
    </w:p>
    <w:p w:rsidR="009B2B6E" w:rsidRPr="00893710" w:rsidRDefault="009B2B6E" w:rsidP="009B2B6E">
      <w:pPr>
        <w:rPr>
          <w:color w:val="000000" w:themeColor="text1"/>
        </w:rPr>
      </w:pPr>
      <w:r>
        <w:t xml:space="preserve">In </w:t>
      </w:r>
      <w:r w:rsidRPr="00893710">
        <w:rPr>
          <w:color w:val="000000" w:themeColor="text1"/>
        </w:rPr>
        <w:t xml:space="preserve">section 5(2) of the regulations, which sets out activities involved in </w:t>
      </w:r>
      <w:r>
        <w:rPr>
          <w:color w:val="000000" w:themeColor="text1"/>
        </w:rPr>
        <w:t>exploration</w:t>
      </w:r>
      <w:r w:rsidRPr="00893710">
        <w:rPr>
          <w:color w:val="000000" w:themeColor="text1"/>
        </w:rPr>
        <w:t xml:space="preserve"> drilling, industry submitters were concerned that the list of activities may be interpreted as an exhaustive list, in which case they specified the </w:t>
      </w:r>
      <w:r w:rsidR="00385E72">
        <w:rPr>
          <w:color w:val="000000" w:themeColor="text1"/>
        </w:rPr>
        <w:t>addition of certain activities.</w:t>
      </w:r>
      <w:r w:rsidRPr="00893710">
        <w:rPr>
          <w:color w:val="000000" w:themeColor="text1"/>
        </w:rPr>
        <w:t xml:space="preserve"> If the list was not extended, they considered it would be appropriate to align the list more closely with the activities covered in </w:t>
      </w:r>
      <w:r w:rsidR="00CD65F3">
        <w:rPr>
          <w:color w:val="000000" w:themeColor="text1"/>
        </w:rPr>
        <w:t>s</w:t>
      </w:r>
      <w:r w:rsidRPr="00893710">
        <w:rPr>
          <w:color w:val="000000" w:themeColor="text1"/>
        </w:rPr>
        <w:t xml:space="preserve">ection 20 of the EEZ Act. </w:t>
      </w:r>
    </w:p>
    <w:p w:rsidR="009B2B6E" w:rsidRPr="00893710" w:rsidRDefault="009B2B6E" w:rsidP="009B2B6E">
      <w:pPr>
        <w:rPr>
          <w:color w:val="000000" w:themeColor="text1"/>
        </w:rPr>
      </w:pPr>
      <w:r w:rsidRPr="00893710">
        <w:rPr>
          <w:color w:val="000000" w:themeColor="text1"/>
        </w:rPr>
        <w:t>Other suggested amendments relating to the list in section 5(2) included:</w:t>
      </w:r>
    </w:p>
    <w:p w:rsidR="009B2B6E" w:rsidRDefault="009B2B6E" w:rsidP="009B2B6E">
      <w:pPr>
        <w:pStyle w:val="ListParagraph"/>
        <w:numPr>
          <w:ilvl w:val="0"/>
          <w:numId w:val="3"/>
        </w:numPr>
      </w:pPr>
      <w:r>
        <w:t>replacing the words “capping a well” with “capping and abandoning a well” in sub</w:t>
      </w:r>
      <w:r w:rsidR="004C0254">
        <w:t>-</w:t>
      </w:r>
      <w:r>
        <w:t>clause (f)</w:t>
      </w:r>
    </w:p>
    <w:p w:rsidR="009B2B6E" w:rsidRDefault="009B2B6E" w:rsidP="009B2B6E">
      <w:pPr>
        <w:pStyle w:val="ListParagraph"/>
        <w:numPr>
          <w:ilvl w:val="0"/>
          <w:numId w:val="3"/>
        </w:numPr>
      </w:pPr>
      <w:r>
        <w:t>amending sub</w:t>
      </w:r>
      <w:r w:rsidR="004C0254">
        <w:t>-</w:t>
      </w:r>
      <w:r>
        <w:t>clause (f) to clarify whether temporarily capped wells are intended to be included or excluded in the list</w:t>
      </w:r>
    </w:p>
    <w:p w:rsidR="009B2B6E" w:rsidRDefault="009B2B6E" w:rsidP="009B2B6E">
      <w:pPr>
        <w:pStyle w:val="ListParagraph"/>
        <w:numPr>
          <w:ilvl w:val="0"/>
          <w:numId w:val="3"/>
        </w:numPr>
      </w:pPr>
      <w:proofErr w:type="gramStart"/>
      <w:r>
        <w:t>including</w:t>
      </w:r>
      <w:proofErr w:type="gramEnd"/>
      <w:r>
        <w:t xml:space="preserve"> “drilling” in the list of activities. </w:t>
      </w:r>
    </w:p>
    <w:p w:rsidR="009B2B6E" w:rsidRDefault="009B2B6E" w:rsidP="009B2B6E">
      <w:pPr>
        <w:pStyle w:val="ListParagraph"/>
        <w:spacing w:line="240" w:lineRule="auto"/>
        <w:ind w:left="502"/>
      </w:pPr>
    </w:p>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8" w:name="_Toc381354229"/>
      <w:r>
        <w:rPr>
          <w:rFonts w:ascii="Calibri" w:hAnsi="Calibri"/>
          <w:color w:val="005A4C"/>
          <w:sz w:val="48"/>
        </w:rPr>
        <w:t>6</w:t>
      </w:r>
      <w:r>
        <w:rPr>
          <w:rFonts w:ascii="Calibri" w:hAnsi="Calibri"/>
          <w:color w:val="005A4C"/>
          <w:sz w:val="48"/>
        </w:rPr>
        <w:tab/>
      </w:r>
      <w:r w:rsidR="009B2B6E" w:rsidRPr="006B06AE">
        <w:rPr>
          <w:rFonts w:ascii="Calibri" w:hAnsi="Calibri"/>
          <w:color w:val="005A4C"/>
          <w:sz w:val="48"/>
        </w:rPr>
        <w:t xml:space="preserve">Submissions addressing temporarily </w:t>
      </w:r>
      <w:r w:rsidR="00F24C7C" w:rsidRPr="006B06AE">
        <w:rPr>
          <w:rFonts w:ascii="Calibri" w:hAnsi="Calibri"/>
          <w:color w:val="005A4C"/>
          <w:sz w:val="48"/>
        </w:rPr>
        <w:tab/>
      </w:r>
      <w:r w:rsidR="009B2B6E" w:rsidRPr="006B06AE">
        <w:rPr>
          <w:rFonts w:ascii="Calibri" w:hAnsi="Calibri"/>
          <w:color w:val="005A4C"/>
          <w:sz w:val="48"/>
        </w:rPr>
        <w:t>suspended wells</w:t>
      </w:r>
      <w:bookmarkEnd w:id="8"/>
    </w:p>
    <w:p w:rsidR="009B2B6E" w:rsidRPr="008106E1" w:rsidRDefault="009B2B6E" w:rsidP="009B2B6E">
      <w:r w:rsidRPr="008106E1">
        <w:t>Submissions relating to temporarily suspended wells were m</w:t>
      </w:r>
      <w:r>
        <w:t>ainly</w:t>
      </w:r>
      <w:r w:rsidRPr="008106E1">
        <w:t xml:space="preserve"> received from industry submitters.  There are broadly two sets of reasons for suspending a well: </w:t>
      </w:r>
    </w:p>
    <w:p w:rsidR="009B2B6E" w:rsidRPr="008106E1" w:rsidRDefault="004C0254" w:rsidP="009B2B6E">
      <w:pPr>
        <w:pStyle w:val="ListParagraph"/>
        <w:numPr>
          <w:ilvl w:val="0"/>
          <w:numId w:val="2"/>
        </w:numPr>
      </w:pPr>
      <w:r>
        <w:t>o</w:t>
      </w:r>
      <w:r w:rsidR="009B2B6E" w:rsidRPr="008106E1">
        <w:t xml:space="preserve">n a short-term basis as part of operational activities (for example, to undertake well maintenance, or if drilling needs to be suspended due to weather conditions), or </w:t>
      </w:r>
    </w:p>
    <w:p w:rsidR="009B2B6E" w:rsidRPr="008106E1" w:rsidRDefault="004C0254" w:rsidP="009B2B6E">
      <w:pPr>
        <w:pStyle w:val="ListParagraph"/>
        <w:numPr>
          <w:ilvl w:val="0"/>
          <w:numId w:val="2"/>
        </w:numPr>
      </w:pPr>
      <w:proofErr w:type="gramStart"/>
      <w:r>
        <w:t>o</w:t>
      </w:r>
      <w:r w:rsidR="009B2B6E" w:rsidRPr="008106E1">
        <w:t>n</w:t>
      </w:r>
      <w:proofErr w:type="gramEnd"/>
      <w:r w:rsidR="009B2B6E" w:rsidRPr="008106E1">
        <w:t xml:space="preserve"> a long-term basis to enable easier transition to production at a later date.</w:t>
      </w:r>
    </w:p>
    <w:p w:rsidR="009B2B6E" w:rsidRPr="008106E1" w:rsidRDefault="009B2B6E" w:rsidP="009B2B6E">
      <w:r w:rsidRPr="008106E1">
        <w:t>The industry submitted that the activity of temporarily suspending wells in anticipation of production should be included within the definition of exploration drilling for the following reasons:</w:t>
      </w:r>
    </w:p>
    <w:p w:rsidR="009B2B6E" w:rsidRPr="008106E1" w:rsidRDefault="009B2B6E" w:rsidP="009B2B6E">
      <w:pPr>
        <w:pStyle w:val="ListParagraph"/>
        <w:numPr>
          <w:ilvl w:val="0"/>
          <w:numId w:val="2"/>
        </w:numPr>
      </w:pPr>
      <w:r>
        <w:t>i</w:t>
      </w:r>
      <w:r w:rsidRPr="008106E1">
        <w:t xml:space="preserve">ndustry considers the probability of a major release of hydrocarbons to the environment during the drilling of the well, when plugging the well, or subsequently, are equally low whether the well is temporarily or permanently abandoned </w:t>
      </w:r>
    </w:p>
    <w:p w:rsidR="009B2B6E" w:rsidRPr="008106E1" w:rsidRDefault="009B2B6E" w:rsidP="009B2B6E">
      <w:pPr>
        <w:pStyle w:val="ListParagraph"/>
        <w:numPr>
          <w:ilvl w:val="0"/>
          <w:numId w:val="2"/>
        </w:numPr>
      </w:pPr>
      <w:proofErr w:type="gramStart"/>
      <w:r>
        <w:t>i</w:t>
      </w:r>
      <w:r w:rsidRPr="008106E1">
        <w:t>n</w:t>
      </w:r>
      <w:proofErr w:type="gramEnd"/>
      <w:r w:rsidRPr="008106E1">
        <w:t xml:space="preserve"> either case the well needs to be abandoned properly (whether this is temporary or permanent) with cement plugs set </w:t>
      </w:r>
      <w:proofErr w:type="spellStart"/>
      <w:r w:rsidRPr="008106E1">
        <w:t>downhole</w:t>
      </w:r>
      <w:proofErr w:type="spellEnd"/>
      <w:r w:rsidRPr="008106E1">
        <w:t xml:space="preserve"> to isolate hydrocarbons from the surface and other subsurface zones. Modern standards require effectively the same cement plugs to be set regardless of whether a well is tempor</w:t>
      </w:r>
      <w:r>
        <w:t>arily or permanently abandoned</w:t>
      </w:r>
    </w:p>
    <w:p w:rsidR="009B2B6E" w:rsidRPr="008106E1" w:rsidRDefault="009B2B6E" w:rsidP="009B2B6E">
      <w:pPr>
        <w:pStyle w:val="ListParagraph"/>
        <w:numPr>
          <w:ilvl w:val="0"/>
          <w:numId w:val="2"/>
        </w:numPr>
      </w:pPr>
      <w:r>
        <w:t>t</w:t>
      </w:r>
      <w:r w:rsidRPr="008106E1">
        <w:t>emporarily abandoned wells are generally subject to ongoing monitoring over the period they are in this state to ensure they retain their integrity and no leaks to</w:t>
      </w:r>
      <w:r>
        <w:t xml:space="preserve"> the environment are occurring</w:t>
      </w:r>
    </w:p>
    <w:p w:rsidR="009B2B6E" w:rsidRPr="008106E1" w:rsidRDefault="009B2B6E" w:rsidP="009B2B6E">
      <w:pPr>
        <w:pStyle w:val="ListParagraph"/>
        <w:numPr>
          <w:ilvl w:val="0"/>
          <w:numId w:val="2"/>
        </w:numPr>
      </w:pPr>
      <w:r>
        <w:t>t</w:t>
      </w:r>
      <w:r w:rsidRPr="008106E1">
        <w:t>he requirement to drill a new well instead of re-opening a temporarily suspended well is an unnecessary and in</w:t>
      </w:r>
      <w:r w:rsidR="004C0254">
        <w:t>efficient outcome for operators</w:t>
      </w:r>
      <w:r w:rsidRPr="008106E1">
        <w:t xml:space="preserve"> and may result in greater environmental effects than re-entering an existing well </w:t>
      </w:r>
    </w:p>
    <w:p w:rsidR="009B2B6E" w:rsidRPr="008106E1" w:rsidRDefault="009B2B6E" w:rsidP="009B2B6E">
      <w:pPr>
        <w:pStyle w:val="ListParagraph"/>
        <w:numPr>
          <w:ilvl w:val="0"/>
          <w:numId w:val="2"/>
        </w:numPr>
      </w:pPr>
      <w:r>
        <w:t>b</w:t>
      </w:r>
      <w:r w:rsidRPr="008106E1">
        <w:t>efore any well that is temporarily abandoned is ever produced from, a fully notified marine consent for a new field development would be required and so there is no pot</w:t>
      </w:r>
      <w:r>
        <w:t>ential for gaming by operators</w:t>
      </w:r>
    </w:p>
    <w:p w:rsidR="00F75AA1" w:rsidRPr="008106E1" w:rsidRDefault="009B2B6E" w:rsidP="008A1904">
      <w:pPr>
        <w:pStyle w:val="ListParagraph"/>
        <w:numPr>
          <w:ilvl w:val="0"/>
          <w:numId w:val="2"/>
        </w:numPr>
      </w:pPr>
      <w:proofErr w:type="gramStart"/>
      <w:r>
        <w:t>oil</w:t>
      </w:r>
      <w:proofErr w:type="gramEnd"/>
      <w:r>
        <w:t xml:space="preserve"> and gas i</w:t>
      </w:r>
      <w:r w:rsidRPr="008106E1">
        <w:t xml:space="preserve">ndustry submitters considered the effect on the fishing industry to be negligible, as any impacts would be no different to those of objects already on the sea floor. </w:t>
      </w:r>
    </w:p>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9" w:name="_Toc381354230"/>
      <w:r>
        <w:rPr>
          <w:rFonts w:ascii="Calibri" w:hAnsi="Calibri"/>
          <w:color w:val="005A4C"/>
          <w:sz w:val="48"/>
        </w:rPr>
        <w:t>7</w:t>
      </w:r>
      <w:r>
        <w:rPr>
          <w:rFonts w:ascii="Calibri" w:hAnsi="Calibri"/>
          <w:color w:val="005A4C"/>
          <w:sz w:val="48"/>
        </w:rPr>
        <w:tab/>
      </w:r>
      <w:r w:rsidR="009B2B6E" w:rsidRPr="006B06AE">
        <w:rPr>
          <w:rFonts w:ascii="Calibri" w:hAnsi="Calibri"/>
          <w:color w:val="005A4C"/>
          <w:sz w:val="48"/>
        </w:rPr>
        <w:t xml:space="preserve">Submissions on the Ministry’s </w:t>
      </w:r>
      <w:r w:rsidR="00F24C7C" w:rsidRPr="006B06AE">
        <w:rPr>
          <w:rFonts w:ascii="Calibri" w:hAnsi="Calibri"/>
          <w:color w:val="005A4C"/>
          <w:sz w:val="48"/>
        </w:rPr>
        <w:tab/>
      </w:r>
      <w:r w:rsidR="009B2B6E" w:rsidRPr="006B06AE">
        <w:rPr>
          <w:rFonts w:ascii="Calibri" w:hAnsi="Calibri"/>
          <w:color w:val="005A4C"/>
          <w:sz w:val="48"/>
        </w:rPr>
        <w:t xml:space="preserve">assessment of the legislative tests under </w:t>
      </w:r>
      <w:r w:rsidR="00F24C7C" w:rsidRPr="006B06AE">
        <w:rPr>
          <w:rFonts w:ascii="Calibri" w:hAnsi="Calibri"/>
          <w:color w:val="005A4C"/>
          <w:sz w:val="48"/>
        </w:rPr>
        <w:tab/>
      </w:r>
      <w:r w:rsidR="009B2B6E" w:rsidRPr="006B06AE">
        <w:rPr>
          <w:rFonts w:ascii="Calibri" w:hAnsi="Calibri"/>
          <w:color w:val="005A4C"/>
          <w:sz w:val="48"/>
        </w:rPr>
        <w:t>section 29D of the EEZ Act</w:t>
      </w:r>
      <w:bookmarkEnd w:id="9"/>
    </w:p>
    <w:p w:rsidR="009B2B6E" w:rsidRPr="00FA2F66" w:rsidRDefault="009B2B6E" w:rsidP="009B2B6E">
      <w:r w:rsidRPr="00FA2F66">
        <w:t xml:space="preserve">A number of submissions commented on the Ministry’s assessments of whether the proposed classification of </w:t>
      </w:r>
      <w:r>
        <w:t>exploration</w:t>
      </w:r>
      <w:r w:rsidRPr="00FA2F66">
        <w:t xml:space="preserve"> drilling meets the requirements set out in section 29D of the EEZ Act. The following sections outline the comments on each of the legislative tests.</w:t>
      </w:r>
    </w:p>
    <w:p w:rsidR="009B2B6E" w:rsidRPr="00D112BF" w:rsidRDefault="009B2B6E" w:rsidP="009B2B6E">
      <w:pPr>
        <w:rPr>
          <w:b/>
        </w:rPr>
      </w:pPr>
      <w:r>
        <w:rPr>
          <w:b/>
        </w:rPr>
        <w:t xml:space="preserve">(a) </w:t>
      </w:r>
      <w:proofErr w:type="gramStart"/>
      <w:r>
        <w:rPr>
          <w:b/>
        </w:rPr>
        <w:t>low</w:t>
      </w:r>
      <w:proofErr w:type="gramEnd"/>
      <w:r>
        <w:rPr>
          <w:b/>
        </w:rPr>
        <w:t xml:space="preserve"> p</w:t>
      </w:r>
      <w:r w:rsidRPr="00D112BF">
        <w:rPr>
          <w:b/>
        </w:rPr>
        <w:t xml:space="preserve">robability of significant adverse effects from </w:t>
      </w:r>
      <w:r>
        <w:rPr>
          <w:b/>
        </w:rPr>
        <w:t>exploration</w:t>
      </w:r>
      <w:r w:rsidRPr="00D112BF">
        <w:rPr>
          <w:b/>
        </w:rPr>
        <w:t xml:space="preserve"> drilling</w:t>
      </w:r>
    </w:p>
    <w:p w:rsidR="009B2B6E" w:rsidRPr="00893710" w:rsidRDefault="009B2B6E" w:rsidP="009B2B6E">
      <w:pPr>
        <w:pStyle w:val="ListParagraph"/>
        <w:numPr>
          <w:ilvl w:val="0"/>
          <w:numId w:val="6"/>
        </w:numPr>
        <w:rPr>
          <w:color w:val="000000" w:themeColor="text1"/>
        </w:rPr>
      </w:pPr>
      <w:r w:rsidRPr="00893710">
        <w:rPr>
          <w:color w:val="000000" w:themeColor="text1"/>
        </w:rPr>
        <w:t xml:space="preserve">One NGO submission commented that NIWA’s ‘Expert Risk Assessment of Activities in the New Zealand Exclusive Economic Zone and Extended Continental Shelf’ from 2012 had identified routine effects from </w:t>
      </w:r>
      <w:r>
        <w:rPr>
          <w:color w:val="000000" w:themeColor="text1"/>
        </w:rPr>
        <w:t>exploration</w:t>
      </w:r>
      <w:r w:rsidRPr="00893710">
        <w:rPr>
          <w:color w:val="000000" w:themeColor="text1"/>
        </w:rPr>
        <w:t xml:space="preserve"> drilling that were considered to pose a high environmental risk, and that this meant the requirement to demonstrate a low probability of significant adverse effects had not been met.</w:t>
      </w:r>
    </w:p>
    <w:p w:rsidR="009B2B6E" w:rsidRPr="00893710" w:rsidRDefault="009B2B6E" w:rsidP="009B2B6E">
      <w:pPr>
        <w:pStyle w:val="ListParagraph"/>
        <w:numPr>
          <w:ilvl w:val="0"/>
          <w:numId w:val="6"/>
        </w:numPr>
        <w:rPr>
          <w:color w:val="000000" w:themeColor="text1"/>
        </w:rPr>
      </w:pPr>
      <w:r w:rsidRPr="00893710">
        <w:rPr>
          <w:color w:val="000000" w:themeColor="text1"/>
        </w:rPr>
        <w:t>This submission also commented that no risk assessment relating to the risk of oil spills, or any comparative analysis of risk/adverse effects between exploration drilling and production drilling had been carried out. It was argued that this was a gap in the information provided to the Minister, and that this also meant the requirement to demonstrate a low probability of significant adverse effects had not been met.</w:t>
      </w:r>
    </w:p>
    <w:p w:rsidR="009B2B6E" w:rsidRDefault="009B2B6E" w:rsidP="009B2B6E">
      <w:pPr>
        <w:pStyle w:val="ListParagraph"/>
        <w:numPr>
          <w:ilvl w:val="0"/>
          <w:numId w:val="6"/>
        </w:numPr>
        <w:rPr>
          <w:color w:val="000000" w:themeColor="text1"/>
        </w:rPr>
      </w:pPr>
      <w:r w:rsidRPr="00893710">
        <w:rPr>
          <w:color w:val="000000" w:themeColor="text1"/>
        </w:rPr>
        <w:t>Another NGO submission noted that while the information provided by the Ministry indicates a low probability of significant adverse effects, this</w:t>
      </w:r>
      <w:r w:rsidRPr="007F4ED6">
        <w:rPr>
          <w:color w:val="000000" w:themeColor="text1"/>
        </w:rPr>
        <w:t xml:space="preserve"> information does not take into account deepwater drilling conditions in New Zealand waters.</w:t>
      </w:r>
    </w:p>
    <w:p w:rsidR="009B2B6E" w:rsidRDefault="009B2B6E" w:rsidP="009B2B6E">
      <w:pPr>
        <w:rPr>
          <w:b/>
        </w:rPr>
      </w:pPr>
      <w:r w:rsidRPr="00A04C11">
        <w:rPr>
          <w:b/>
        </w:rPr>
        <w:t>(b)(</w:t>
      </w:r>
      <w:proofErr w:type="spellStart"/>
      <w:r w:rsidRPr="00A04C11">
        <w:rPr>
          <w:b/>
        </w:rPr>
        <w:t>i</w:t>
      </w:r>
      <w:proofErr w:type="spellEnd"/>
      <w:r w:rsidRPr="00A04C11">
        <w:rPr>
          <w:b/>
        </w:rPr>
        <w:t xml:space="preserve">) </w:t>
      </w:r>
      <w:proofErr w:type="gramStart"/>
      <w:r w:rsidRPr="00A04C11">
        <w:rPr>
          <w:b/>
        </w:rPr>
        <w:t>routine</w:t>
      </w:r>
      <w:proofErr w:type="gramEnd"/>
      <w:r w:rsidRPr="00A04C11">
        <w:rPr>
          <w:b/>
        </w:rPr>
        <w:t xml:space="preserve"> or </w:t>
      </w:r>
      <w:r>
        <w:rPr>
          <w:b/>
        </w:rPr>
        <w:t>exploration</w:t>
      </w:r>
      <w:r w:rsidRPr="00A04C11">
        <w:rPr>
          <w:b/>
        </w:rPr>
        <w:t xml:space="preserve"> in nature</w:t>
      </w:r>
    </w:p>
    <w:p w:rsidR="009B2B6E" w:rsidRPr="00B9218E" w:rsidRDefault="009B2B6E" w:rsidP="009B2B6E">
      <w:pPr>
        <w:pStyle w:val="ListParagraph"/>
        <w:numPr>
          <w:ilvl w:val="0"/>
          <w:numId w:val="6"/>
        </w:numPr>
        <w:rPr>
          <w:color w:val="000000" w:themeColor="text1"/>
        </w:rPr>
      </w:pPr>
      <w:r w:rsidRPr="00B9218E">
        <w:rPr>
          <w:color w:val="000000" w:themeColor="text1"/>
        </w:rPr>
        <w:t>One NGO submission</w:t>
      </w:r>
      <w:r>
        <w:rPr>
          <w:color w:val="000000" w:themeColor="text1"/>
        </w:rPr>
        <w:t xml:space="preserve"> commented that in using the phrase “routine or exploration” the word ‘exploration’ is coloured by the word ‘routine’, and that significant adverse events from exploration drilling such as the Deepwater Horizon incident, while exploration, would not be considered routine.</w:t>
      </w:r>
    </w:p>
    <w:p w:rsidR="009B2B6E" w:rsidRPr="00A04C11" w:rsidRDefault="009B2B6E" w:rsidP="009B2B6E">
      <w:pPr>
        <w:rPr>
          <w:b/>
        </w:rPr>
      </w:pPr>
      <w:r w:rsidRPr="00A04C11">
        <w:rPr>
          <w:b/>
        </w:rPr>
        <w:t xml:space="preserve">(b)(ii) </w:t>
      </w:r>
      <w:proofErr w:type="gramStart"/>
      <w:r w:rsidRPr="00A04C11">
        <w:rPr>
          <w:b/>
        </w:rPr>
        <w:t>an</w:t>
      </w:r>
      <w:proofErr w:type="gramEnd"/>
      <w:r w:rsidRPr="00A04C11">
        <w:rPr>
          <w:b/>
        </w:rPr>
        <w:t xml:space="preserve"> activity of brief duration</w:t>
      </w:r>
    </w:p>
    <w:p w:rsidR="009B2B6E" w:rsidRDefault="009B2B6E" w:rsidP="009B2B6E">
      <w:pPr>
        <w:pStyle w:val="ListParagraph"/>
        <w:numPr>
          <w:ilvl w:val="0"/>
          <w:numId w:val="6"/>
        </w:numPr>
        <w:rPr>
          <w:color w:val="000000" w:themeColor="text1"/>
        </w:rPr>
      </w:pPr>
      <w:r w:rsidRPr="003A0C56">
        <w:rPr>
          <w:color w:val="000000" w:themeColor="text1"/>
        </w:rPr>
        <w:t xml:space="preserve">One submission noted that the time taken to drill an </w:t>
      </w:r>
      <w:r>
        <w:rPr>
          <w:color w:val="000000" w:themeColor="text1"/>
        </w:rPr>
        <w:t>exploration</w:t>
      </w:r>
      <w:r w:rsidRPr="003A0C56">
        <w:rPr>
          <w:color w:val="000000" w:themeColor="text1"/>
        </w:rPr>
        <w:t xml:space="preserve"> well is the same as the time taken to drill any other kind of well, therefore calling into question the justification for using the brief duration of </w:t>
      </w:r>
      <w:r>
        <w:rPr>
          <w:color w:val="000000" w:themeColor="text1"/>
        </w:rPr>
        <w:t>exploration</w:t>
      </w:r>
      <w:r w:rsidRPr="003A0C56">
        <w:rPr>
          <w:color w:val="000000" w:themeColor="text1"/>
        </w:rPr>
        <w:t xml:space="preserve"> drilling as a justification for its classification as non-notified discretionary.</w:t>
      </w:r>
    </w:p>
    <w:p w:rsidR="009B2B6E" w:rsidRDefault="009B2B6E" w:rsidP="009B2B6E">
      <w:pPr>
        <w:pStyle w:val="ListParagraph"/>
        <w:numPr>
          <w:ilvl w:val="0"/>
          <w:numId w:val="6"/>
        </w:numPr>
        <w:rPr>
          <w:color w:val="000000" w:themeColor="text1"/>
        </w:rPr>
      </w:pPr>
      <w:r>
        <w:rPr>
          <w:color w:val="000000" w:themeColor="text1"/>
        </w:rPr>
        <w:t xml:space="preserve">One NGO submission noted that </w:t>
      </w:r>
      <w:r w:rsidRPr="006A2A7B">
        <w:rPr>
          <w:color w:val="000000" w:themeColor="text1"/>
        </w:rPr>
        <w:t>it is the probability and consequences of adverse effects</w:t>
      </w:r>
      <w:r>
        <w:rPr>
          <w:color w:val="000000" w:themeColor="text1"/>
        </w:rPr>
        <w:t>,</w:t>
      </w:r>
      <w:r w:rsidRPr="006A2A7B">
        <w:rPr>
          <w:color w:val="000000" w:themeColor="text1"/>
        </w:rPr>
        <w:t xml:space="preserve"> not the duration of the </w:t>
      </w:r>
      <w:proofErr w:type="gramStart"/>
      <w:r w:rsidRPr="006A2A7B">
        <w:rPr>
          <w:color w:val="000000" w:themeColor="text1"/>
        </w:rPr>
        <w:t>activity</w:t>
      </w:r>
      <w:r w:rsidR="00385E72">
        <w:rPr>
          <w:color w:val="000000" w:themeColor="text1"/>
        </w:rPr>
        <w:t>,</w:t>
      </w:r>
      <w:r>
        <w:rPr>
          <w:color w:val="000000" w:themeColor="text1"/>
        </w:rPr>
        <w:t xml:space="preserve"> </w:t>
      </w:r>
      <w:r w:rsidRPr="006A2A7B">
        <w:rPr>
          <w:color w:val="000000" w:themeColor="text1"/>
        </w:rPr>
        <w:t>that</w:t>
      </w:r>
      <w:proofErr w:type="gramEnd"/>
      <w:r w:rsidRPr="006A2A7B">
        <w:rPr>
          <w:color w:val="000000" w:themeColor="text1"/>
        </w:rPr>
        <w:t xml:space="preserve"> is relevant </w:t>
      </w:r>
      <w:r>
        <w:rPr>
          <w:color w:val="000000" w:themeColor="text1"/>
        </w:rPr>
        <w:t>when assessing the risk of an activity.</w:t>
      </w:r>
    </w:p>
    <w:p w:rsidR="009B2B6E" w:rsidRDefault="009B2B6E" w:rsidP="009B2B6E">
      <w:pPr>
        <w:pStyle w:val="ListParagraph"/>
        <w:spacing w:line="240" w:lineRule="auto"/>
        <w:ind w:left="502"/>
        <w:rPr>
          <w:color w:val="000000" w:themeColor="text1"/>
        </w:rPr>
      </w:pPr>
    </w:p>
    <w:p w:rsidR="00F75AA1" w:rsidRPr="003A0C56" w:rsidRDefault="00F75AA1" w:rsidP="009B2B6E">
      <w:pPr>
        <w:pStyle w:val="ListParagraph"/>
        <w:spacing w:line="240" w:lineRule="auto"/>
        <w:ind w:left="502"/>
        <w:rPr>
          <w:color w:val="000000" w:themeColor="text1"/>
        </w:rPr>
      </w:pP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10" w:name="_Toc381354231"/>
      <w:r>
        <w:rPr>
          <w:rFonts w:ascii="Calibri" w:hAnsi="Calibri"/>
          <w:color w:val="005A4C"/>
          <w:sz w:val="48"/>
        </w:rPr>
        <w:t>8</w:t>
      </w:r>
      <w:r>
        <w:rPr>
          <w:rFonts w:ascii="Calibri" w:hAnsi="Calibri"/>
          <w:color w:val="005A4C"/>
          <w:sz w:val="48"/>
        </w:rPr>
        <w:tab/>
      </w:r>
      <w:r w:rsidR="009B2B6E" w:rsidRPr="006B06AE">
        <w:rPr>
          <w:rFonts w:ascii="Calibri" w:hAnsi="Calibri"/>
          <w:color w:val="005A4C"/>
          <w:sz w:val="48"/>
        </w:rPr>
        <w:t>Submissions on the proposed conditions</w:t>
      </w:r>
      <w:bookmarkEnd w:id="10"/>
    </w:p>
    <w:p w:rsidR="009B2B6E" w:rsidRDefault="009B2B6E" w:rsidP="009B2B6E">
      <w:pPr>
        <w:rPr>
          <w:color w:val="000000" w:themeColor="text1"/>
        </w:rPr>
      </w:pPr>
      <w:r>
        <w:rPr>
          <w:color w:val="000000" w:themeColor="text1"/>
        </w:rPr>
        <w:t>The following additional conditions, or changes to proposed conditions, were suggested in submissions:</w:t>
      </w:r>
    </w:p>
    <w:p w:rsidR="009B2B6E" w:rsidRDefault="009B2B6E" w:rsidP="009B2B6E">
      <w:pPr>
        <w:pStyle w:val="ListParagraph"/>
        <w:numPr>
          <w:ilvl w:val="0"/>
          <w:numId w:val="7"/>
        </w:numPr>
        <w:rPr>
          <w:color w:val="000000" w:themeColor="text1"/>
        </w:rPr>
      </w:pPr>
      <w:r>
        <w:rPr>
          <w:color w:val="000000" w:themeColor="text1"/>
        </w:rPr>
        <w:t>require operators to submit data, reports and information to the EPA for public access following the exploration phase of an operation, to determine whether conditions were met and to assist with future assessments</w:t>
      </w:r>
    </w:p>
    <w:p w:rsidR="009B2B6E" w:rsidRDefault="009B2B6E" w:rsidP="009B2B6E">
      <w:pPr>
        <w:pStyle w:val="ListParagraph"/>
        <w:numPr>
          <w:ilvl w:val="0"/>
          <w:numId w:val="7"/>
        </w:numPr>
        <w:rPr>
          <w:color w:val="000000" w:themeColor="text1"/>
        </w:rPr>
      </w:pPr>
      <w:r>
        <w:rPr>
          <w:color w:val="000000" w:themeColor="text1"/>
        </w:rPr>
        <w:t>require consultation with all affected parties and give affected parties the opportunity to make submissions on applications rather than relying on operators to describe the engagement</w:t>
      </w:r>
    </w:p>
    <w:p w:rsidR="009B2B6E" w:rsidRDefault="009B2B6E" w:rsidP="009B2B6E">
      <w:pPr>
        <w:pStyle w:val="ListParagraph"/>
        <w:numPr>
          <w:ilvl w:val="0"/>
          <w:numId w:val="7"/>
        </w:numPr>
        <w:rPr>
          <w:color w:val="000000" w:themeColor="text1"/>
        </w:rPr>
      </w:pPr>
      <w:r>
        <w:rPr>
          <w:color w:val="000000" w:themeColor="text1"/>
        </w:rPr>
        <w:t>impose a limit on the number of wells per marine consent (two submitters considered that the limit should be one well per marine consent, while one submitter did not specify what the limit should be)</w:t>
      </w:r>
    </w:p>
    <w:p w:rsidR="009B2B6E" w:rsidRDefault="009B2B6E" w:rsidP="009B2B6E">
      <w:pPr>
        <w:pStyle w:val="ListParagraph"/>
        <w:numPr>
          <w:ilvl w:val="0"/>
          <w:numId w:val="7"/>
        </w:numPr>
        <w:rPr>
          <w:color w:val="000000" w:themeColor="text1"/>
        </w:rPr>
      </w:pPr>
      <w:r>
        <w:rPr>
          <w:color w:val="000000" w:themeColor="text1"/>
        </w:rPr>
        <w:t>ensure adequate capping devices are present in New Zealand before drilling can begin, rather than planning to have them shipped from overseas in event of emergency</w:t>
      </w:r>
    </w:p>
    <w:p w:rsidR="009B2B6E" w:rsidRDefault="009B2B6E" w:rsidP="009B2B6E">
      <w:pPr>
        <w:pStyle w:val="ListParagraph"/>
        <w:numPr>
          <w:ilvl w:val="0"/>
          <w:numId w:val="7"/>
        </w:numPr>
        <w:rPr>
          <w:color w:val="000000" w:themeColor="text1"/>
        </w:rPr>
      </w:pPr>
      <w:r>
        <w:rPr>
          <w:color w:val="000000" w:themeColor="text1"/>
        </w:rPr>
        <w:t>extend the EPA’s processing time from 60 to 90 days to ensure that a thorough investigation of each application can take place</w:t>
      </w:r>
    </w:p>
    <w:p w:rsidR="009B2B6E" w:rsidRDefault="009B2B6E" w:rsidP="009B2B6E">
      <w:pPr>
        <w:pStyle w:val="ListParagraph"/>
        <w:numPr>
          <w:ilvl w:val="0"/>
          <w:numId w:val="7"/>
        </w:numPr>
        <w:rPr>
          <w:color w:val="000000" w:themeColor="text1"/>
        </w:rPr>
      </w:pPr>
      <w:r>
        <w:rPr>
          <w:color w:val="000000" w:themeColor="text1"/>
        </w:rPr>
        <w:t>have mandatory safety measures such as relief wells and on-site cleanup facilities for exploration drilling operations</w:t>
      </w:r>
    </w:p>
    <w:p w:rsidR="009B2B6E" w:rsidRDefault="009B2B6E" w:rsidP="009B2B6E">
      <w:pPr>
        <w:pStyle w:val="ListParagraph"/>
        <w:numPr>
          <w:ilvl w:val="0"/>
          <w:numId w:val="7"/>
        </w:numPr>
        <w:rPr>
          <w:color w:val="000000" w:themeColor="text1"/>
        </w:rPr>
      </w:pPr>
      <w:proofErr w:type="gramStart"/>
      <w:r>
        <w:rPr>
          <w:color w:val="000000" w:themeColor="text1"/>
        </w:rPr>
        <w:t>require</w:t>
      </w:r>
      <w:proofErr w:type="gramEnd"/>
      <w:r>
        <w:rPr>
          <w:color w:val="000000" w:themeColor="text1"/>
        </w:rPr>
        <w:t xml:space="preserve"> operators to carry out periodic inspections of well caps after drilling is complete, to ensure the continued integrity of cement caps over time.</w:t>
      </w:r>
    </w:p>
    <w:p w:rsidR="009B2B6E" w:rsidRDefault="009B2B6E" w:rsidP="009B2B6E">
      <w:pPr>
        <w:spacing w:after="0" w:line="240" w:lineRule="auto"/>
      </w:pPr>
      <w:r>
        <w:t xml:space="preserve">It was stated by </w:t>
      </w:r>
      <w:proofErr w:type="spellStart"/>
      <w:r>
        <w:t>Ngāi</w:t>
      </w:r>
      <w:proofErr w:type="spellEnd"/>
      <w:r>
        <w:t xml:space="preserve"> </w:t>
      </w:r>
      <w:proofErr w:type="spellStart"/>
      <w:r>
        <w:t>Tahu</w:t>
      </w:r>
      <w:proofErr w:type="spellEnd"/>
      <w:r>
        <w:t xml:space="preserve"> that in the event NND is adopted in spite of concerns with that approach, a Schedule to the proposed regulations should be introduced, similar to Schedule 1 of the permitted activity regulations to ensure that </w:t>
      </w:r>
      <w:proofErr w:type="spellStart"/>
      <w:r>
        <w:t>iwi</w:t>
      </w:r>
      <w:proofErr w:type="spellEnd"/>
      <w:r>
        <w:t xml:space="preserve"> interests and values are considered in every application process.</w:t>
      </w:r>
    </w:p>
    <w:p w:rsidR="009B2B6E" w:rsidRPr="00893710" w:rsidRDefault="009B2B6E" w:rsidP="009B2B6E">
      <w:pPr>
        <w:rPr>
          <w:color w:val="000000" w:themeColor="text1"/>
        </w:rPr>
      </w:pPr>
      <w:r w:rsidRPr="00893710">
        <w:rPr>
          <w:color w:val="000000" w:themeColor="text1"/>
        </w:rPr>
        <w:t xml:space="preserve">Submissions from industry also proposed drafting changes to the conditions on geographic boundaries: </w:t>
      </w:r>
    </w:p>
    <w:p w:rsidR="009B2B6E" w:rsidRPr="00BA5D10" w:rsidRDefault="009B2B6E" w:rsidP="009B2B6E">
      <w:pPr>
        <w:pStyle w:val="ListParagraph"/>
        <w:numPr>
          <w:ilvl w:val="0"/>
          <w:numId w:val="6"/>
        </w:numPr>
        <w:rPr>
          <w:color w:val="000000" w:themeColor="text1"/>
        </w:rPr>
      </w:pPr>
      <w:r w:rsidRPr="00BA5D10">
        <w:rPr>
          <w:color w:val="000000" w:themeColor="text1"/>
        </w:rPr>
        <w:t xml:space="preserve">As currently drafted, the regulations have the unintended effect of making exploration drilling </w:t>
      </w:r>
      <w:r>
        <w:rPr>
          <w:color w:val="000000" w:themeColor="text1"/>
        </w:rPr>
        <w:t xml:space="preserve">discretionary if it occurs </w:t>
      </w:r>
      <w:r w:rsidRPr="00BA5D10">
        <w:rPr>
          <w:color w:val="000000" w:themeColor="text1"/>
        </w:rPr>
        <w:t>in an area covered by a mining permit</w:t>
      </w:r>
      <w:r>
        <w:rPr>
          <w:color w:val="000000" w:themeColor="text1"/>
        </w:rPr>
        <w:t xml:space="preserve"> (rather than an exploration permit)</w:t>
      </w:r>
      <w:r w:rsidRPr="00BA5D10">
        <w:rPr>
          <w:color w:val="000000" w:themeColor="text1"/>
        </w:rPr>
        <w:t>.  Industry submitted that exploration drilling should be treated in the same regulatory manner regardless of whether it occurs under an exploration or a mining permit</w:t>
      </w:r>
    </w:p>
    <w:p w:rsidR="009B2B6E" w:rsidRDefault="009B2B6E" w:rsidP="009B2B6E">
      <w:pPr>
        <w:pStyle w:val="ListParagraph"/>
        <w:numPr>
          <w:ilvl w:val="0"/>
          <w:numId w:val="6"/>
        </w:numPr>
        <w:rPr>
          <w:color w:val="000000" w:themeColor="text1"/>
        </w:rPr>
      </w:pPr>
      <w:r>
        <w:rPr>
          <w:color w:val="000000" w:themeColor="text1"/>
        </w:rPr>
        <w:t xml:space="preserve">As currently drafted, a marine consent can only cover wells drilled in a single permit area. </w:t>
      </w:r>
      <w:r w:rsidRPr="00BA5D10">
        <w:rPr>
          <w:color w:val="000000" w:themeColor="text1"/>
        </w:rPr>
        <w:t>Where adjacent fields are being drilled and wells in those fields are in close proximity,</w:t>
      </w:r>
      <w:r>
        <w:rPr>
          <w:color w:val="000000" w:themeColor="text1"/>
        </w:rPr>
        <w:t xml:space="preserve"> industry considers that</w:t>
      </w:r>
      <w:r w:rsidRPr="00BA5D10">
        <w:rPr>
          <w:color w:val="000000" w:themeColor="text1"/>
        </w:rPr>
        <w:t xml:space="preserve"> it should be possible for them to be considered </w:t>
      </w:r>
      <w:proofErr w:type="gramStart"/>
      <w:r w:rsidRPr="00BA5D10">
        <w:rPr>
          <w:color w:val="000000" w:themeColor="text1"/>
        </w:rPr>
        <w:t>under</w:t>
      </w:r>
      <w:proofErr w:type="gramEnd"/>
      <w:r w:rsidRPr="00BA5D10">
        <w:rPr>
          <w:color w:val="000000" w:themeColor="text1"/>
        </w:rPr>
        <w:t xml:space="preserve"> one marine c</w:t>
      </w:r>
      <w:r w:rsidR="005D3CA4">
        <w:rPr>
          <w:color w:val="000000" w:themeColor="text1"/>
        </w:rPr>
        <w:t>onsent, not two separate ones.</w:t>
      </w:r>
    </w:p>
    <w:p w:rsidR="009B2B6E" w:rsidRDefault="009B2B6E" w:rsidP="009B2B6E">
      <w:pPr>
        <w:pStyle w:val="ListParagraph"/>
        <w:spacing w:line="240" w:lineRule="auto"/>
        <w:ind w:left="502"/>
        <w:rPr>
          <w:color w:val="000000" w:themeColor="text1"/>
        </w:rPr>
      </w:pPr>
    </w:p>
    <w:p w:rsidR="00F75AA1" w:rsidRPr="00CC75A0" w:rsidRDefault="00F75AA1" w:rsidP="009B2B6E">
      <w:pPr>
        <w:pStyle w:val="ListParagraph"/>
        <w:spacing w:line="240" w:lineRule="auto"/>
        <w:ind w:left="502"/>
        <w:rPr>
          <w:color w:val="000000" w:themeColor="text1"/>
        </w:rPr>
      </w:pP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11" w:name="_Toc381354232"/>
      <w:r>
        <w:rPr>
          <w:rFonts w:ascii="Calibri" w:hAnsi="Calibri"/>
          <w:color w:val="005A4C"/>
          <w:sz w:val="48"/>
        </w:rPr>
        <w:t>9</w:t>
      </w:r>
      <w:r>
        <w:rPr>
          <w:rFonts w:ascii="Calibri" w:hAnsi="Calibri"/>
          <w:color w:val="005A4C"/>
          <w:sz w:val="48"/>
        </w:rPr>
        <w:tab/>
      </w:r>
      <w:r w:rsidR="009B2B6E" w:rsidRPr="006B06AE">
        <w:rPr>
          <w:rFonts w:ascii="Calibri" w:hAnsi="Calibri"/>
          <w:color w:val="005A4C"/>
          <w:sz w:val="48"/>
        </w:rPr>
        <w:t xml:space="preserve">Matters requiring additional </w:t>
      </w:r>
      <w:r w:rsidR="00F24C7C" w:rsidRPr="006B06AE">
        <w:rPr>
          <w:rFonts w:ascii="Calibri" w:hAnsi="Calibri"/>
          <w:color w:val="005A4C"/>
          <w:sz w:val="48"/>
        </w:rPr>
        <w:tab/>
      </w:r>
      <w:r w:rsidR="009B2B6E" w:rsidRPr="006B06AE">
        <w:rPr>
          <w:rFonts w:ascii="Calibri" w:hAnsi="Calibri"/>
          <w:color w:val="005A4C"/>
          <w:sz w:val="48"/>
        </w:rPr>
        <w:t>consideration</w:t>
      </w:r>
      <w:bookmarkEnd w:id="11"/>
    </w:p>
    <w:p w:rsidR="009B2B6E" w:rsidRPr="00B0219A" w:rsidRDefault="009B2B6E" w:rsidP="009B2B6E">
      <w:r>
        <w:t>Some submitters identified matters that they believed the Minister should have, but had not, adequately considere</w:t>
      </w:r>
      <w:r w:rsidR="008A1904">
        <w:t>d in decision making thus far.</w:t>
      </w:r>
    </w:p>
    <w:p w:rsidR="009B2B6E" w:rsidRPr="00013E12" w:rsidRDefault="009B2B6E" w:rsidP="009B2B6E">
      <w:pPr>
        <w:pStyle w:val="ListParagraph"/>
        <w:numPr>
          <w:ilvl w:val="0"/>
          <w:numId w:val="6"/>
        </w:numPr>
        <w:rPr>
          <w:color w:val="000000" w:themeColor="text1"/>
        </w:rPr>
      </w:pPr>
      <w:r w:rsidRPr="00013E12">
        <w:rPr>
          <w:color w:val="000000" w:themeColor="text1"/>
        </w:rPr>
        <w:t>One NGO submitter considered that the summary of submissions on the August 2013 discussion document had failed to address points they had raised about the need to consult representatives of existing interests when applications are non-notified, as distinct from a general public consultation requirement.</w:t>
      </w:r>
    </w:p>
    <w:p w:rsidR="009B2B6E" w:rsidRDefault="009B2B6E" w:rsidP="009B2B6E">
      <w:pPr>
        <w:pStyle w:val="ListParagraph"/>
        <w:numPr>
          <w:ilvl w:val="0"/>
          <w:numId w:val="6"/>
        </w:numPr>
        <w:rPr>
          <w:color w:val="000000" w:themeColor="text1"/>
        </w:rPr>
      </w:pPr>
      <w:r w:rsidRPr="00013E12">
        <w:rPr>
          <w:color w:val="000000" w:themeColor="text1"/>
        </w:rPr>
        <w:t xml:space="preserve">The same submitter noted that the supporting information document accompanying the exposure draft discusses the impact of other marine management regimes on the oil and gas industry, but does not consider the impacts of the oil and gas drilling regulations on the integrity of other management regimes, including the integrity of the Quota Management System and New Zealand’s Deepwater fish stocks. They considered that this one-sided consideration of the nature and effect of existing marine management regimes misinterprets Section 33 of the EEZ Act. </w:t>
      </w:r>
    </w:p>
    <w:p w:rsidR="009B2B6E" w:rsidRDefault="009B2B6E" w:rsidP="009B2B6E">
      <w:pPr>
        <w:pStyle w:val="ListParagraph"/>
        <w:numPr>
          <w:ilvl w:val="0"/>
          <w:numId w:val="6"/>
        </w:numPr>
        <w:rPr>
          <w:color w:val="000000" w:themeColor="text1"/>
        </w:rPr>
      </w:pPr>
      <w:r w:rsidRPr="00893710">
        <w:rPr>
          <w:color w:val="000000" w:themeColor="text1"/>
        </w:rPr>
        <w:t>As noted earlier, one submission commented that the lack of a risk assessment relating to the risk of oil spills, or any comparative analysis of risk/adverse effects between exploration drilling and production drilling, constituted a gap in the information available to the Minister when making a decision on the proposed regulations.</w:t>
      </w:r>
    </w:p>
    <w:p w:rsidR="00F75AA1" w:rsidRPr="005D3CA4" w:rsidRDefault="00F75AA1" w:rsidP="005D3CA4">
      <w:pPr>
        <w:spacing w:line="240" w:lineRule="auto"/>
        <w:rPr>
          <w:color w:val="000000" w:themeColor="text1"/>
        </w:rPr>
      </w:pPr>
    </w:p>
    <w:p w:rsidR="00F75AA1" w:rsidRDefault="00F75AA1">
      <w:pPr>
        <w:spacing w:before="0" w:after="200" w:line="276" w:lineRule="auto"/>
        <w:jc w:val="left"/>
        <w:rPr>
          <w:rFonts w:eastAsiaTheme="majorEastAsia" w:cstheme="majorBidi"/>
          <w:b/>
          <w:bCs/>
          <w:color w:val="005A4C"/>
          <w:sz w:val="48"/>
          <w:szCs w:val="28"/>
        </w:rPr>
      </w:pPr>
      <w:r>
        <w:br w:type="page"/>
      </w:r>
    </w:p>
    <w:p w:rsidR="009B2B6E" w:rsidRPr="006B06AE" w:rsidRDefault="006B06AE" w:rsidP="006B06AE">
      <w:pPr>
        <w:pStyle w:val="Heading1"/>
        <w:tabs>
          <w:tab w:val="left" w:pos="851"/>
        </w:tabs>
        <w:spacing w:before="0" w:after="480" w:line="240" w:lineRule="auto"/>
        <w:jc w:val="left"/>
        <w:rPr>
          <w:rFonts w:ascii="Calibri" w:hAnsi="Calibri"/>
          <w:color w:val="005A4C"/>
          <w:sz w:val="48"/>
        </w:rPr>
      </w:pPr>
      <w:bookmarkStart w:id="12" w:name="_Toc381354233"/>
      <w:r>
        <w:rPr>
          <w:rFonts w:ascii="Calibri" w:hAnsi="Calibri"/>
          <w:color w:val="005A4C"/>
          <w:sz w:val="48"/>
        </w:rPr>
        <w:t>10</w:t>
      </w:r>
      <w:r>
        <w:rPr>
          <w:rFonts w:ascii="Calibri" w:hAnsi="Calibri"/>
          <w:color w:val="005A4C"/>
          <w:sz w:val="48"/>
        </w:rPr>
        <w:tab/>
      </w:r>
      <w:r w:rsidR="009B2B6E" w:rsidRPr="006B06AE">
        <w:rPr>
          <w:rFonts w:ascii="Calibri" w:hAnsi="Calibri"/>
          <w:color w:val="005A4C"/>
          <w:sz w:val="48"/>
        </w:rPr>
        <w:t xml:space="preserve">Information and evidence provided by </w:t>
      </w:r>
      <w:r w:rsidR="00F24C7C" w:rsidRPr="006B06AE">
        <w:rPr>
          <w:rFonts w:ascii="Calibri" w:hAnsi="Calibri"/>
          <w:color w:val="005A4C"/>
          <w:sz w:val="48"/>
        </w:rPr>
        <w:tab/>
      </w:r>
      <w:r w:rsidR="009B2B6E" w:rsidRPr="006B06AE">
        <w:rPr>
          <w:rFonts w:ascii="Calibri" w:hAnsi="Calibri"/>
          <w:color w:val="005A4C"/>
          <w:sz w:val="48"/>
        </w:rPr>
        <w:t>submitters</w:t>
      </w:r>
      <w:bookmarkEnd w:id="12"/>
    </w:p>
    <w:p w:rsidR="009B2B6E" w:rsidRDefault="009B2B6E" w:rsidP="009B2B6E">
      <w:r>
        <w:t>Section 34 of the EEZ Act requires that the Minister make decisions using the best available information. Some submitters provided or referred to additional information to assist the Minister in meeting these requirements. This information/evidence included:</w:t>
      </w:r>
    </w:p>
    <w:p w:rsidR="009B2B6E" w:rsidRDefault="009B2B6E" w:rsidP="009B2B6E">
      <w:pPr>
        <w:pStyle w:val="ListParagraph"/>
        <w:numPr>
          <w:ilvl w:val="0"/>
          <w:numId w:val="8"/>
        </w:numPr>
        <w:rPr>
          <w:color w:val="000000" w:themeColor="text1"/>
        </w:rPr>
      </w:pPr>
      <w:r>
        <w:t xml:space="preserve">an article </w:t>
      </w:r>
      <w:r w:rsidRPr="008530F8">
        <w:rPr>
          <w:color w:val="000000" w:themeColor="text1"/>
        </w:rPr>
        <w:t>‘Trends extracted from 800 Gulf Coast blowouts during 1960-1996’</w:t>
      </w:r>
      <w:r>
        <w:rPr>
          <w:rStyle w:val="FootnoteReference"/>
          <w:color w:val="000000" w:themeColor="text1"/>
        </w:rPr>
        <w:footnoteReference w:id="1"/>
      </w:r>
      <w:r w:rsidRPr="008530F8">
        <w:rPr>
          <w:color w:val="000000" w:themeColor="text1"/>
        </w:rPr>
        <w:t xml:space="preserve"> </w:t>
      </w:r>
      <w:r>
        <w:rPr>
          <w:color w:val="000000" w:themeColor="text1"/>
        </w:rPr>
        <w:t>that provides information on the frequency of</w:t>
      </w:r>
      <w:r w:rsidRPr="008530F8">
        <w:rPr>
          <w:color w:val="000000" w:themeColor="text1"/>
        </w:rPr>
        <w:t xml:space="preserve"> well blowouts at exploration and commissioning phases </w:t>
      </w:r>
      <w:r>
        <w:rPr>
          <w:color w:val="000000" w:themeColor="text1"/>
        </w:rPr>
        <w:t>compared to</w:t>
      </w:r>
      <w:r w:rsidRPr="008530F8">
        <w:rPr>
          <w:color w:val="000000" w:themeColor="text1"/>
        </w:rPr>
        <w:t xml:space="preserve"> other s</w:t>
      </w:r>
      <w:r>
        <w:rPr>
          <w:color w:val="000000" w:themeColor="text1"/>
        </w:rPr>
        <w:t>tages of oil and gas operations</w:t>
      </w:r>
    </w:p>
    <w:p w:rsidR="009B2B6E" w:rsidRPr="00A85704" w:rsidRDefault="009B2B6E" w:rsidP="009B2B6E">
      <w:pPr>
        <w:pStyle w:val="ListParagraph"/>
        <w:numPr>
          <w:ilvl w:val="0"/>
          <w:numId w:val="8"/>
        </w:numPr>
        <w:rPr>
          <w:color w:val="000000" w:themeColor="text1"/>
        </w:rPr>
      </w:pPr>
      <w:r>
        <w:t xml:space="preserve">a report </w:t>
      </w:r>
      <w:r w:rsidRPr="00A82505">
        <w:t>produced for the Petroleum Safety Authority of Norway</w:t>
      </w:r>
      <w:r>
        <w:t xml:space="preserve"> on the integrity of temporarily abandoned wells in the Norwegian Shelf</w:t>
      </w:r>
      <w:r>
        <w:rPr>
          <w:rStyle w:val="FootnoteReference"/>
        </w:rPr>
        <w:footnoteReference w:id="2"/>
      </w:r>
      <w:r>
        <w:t xml:space="preserve"> </w:t>
      </w:r>
    </w:p>
    <w:p w:rsidR="009B2B6E" w:rsidRPr="008530F8" w:rsidRDefault="009B2B6E" w:rsidP="009B2B6E">
      <w:pPr>
        <w:pStyle w:val="ListParagraph"/>
        <w:numPr>
          <w:ilvl w:val="0"/>
          <w:numId w:val="8"/>
        </w:numPr>
        <w:rPr>
          <w:color w:val="000000" w:themeColor="text1"/>
        </w:rPr>
      </w:pPr>
      <w:proofErr w:type="gramStart"/>
      <w:r>
        <w:t>online</w:t>
      </w:r>
      <w:proofErr w:type="gramEnd"/>
      <w:r>
        <w:t xml:space="preserve"> information about the Carbon Tracker Initiative regarding current worldwide fossil fuel reserves</w:t>
      </w:r>
      <w:r>
        <w:rPr>
          <w:rStyle w:val="FootnoteReference"/>
        </w:rPr>
        <w:footnoteReference w:id="3"/>
      </w:r>
      <w:r>
        <w:t xml:space="preserve">. </w:t>
      </w:r>
    </w:p>
    <w:p w:rsidR="002324ED" w:rsidRDefault="002324ED"/>
    <w:sectPr w:rsidR="002324ED" w:rsidSect="00371F2B">
      <w:footerReference w:type="even" r:id="rId22"/>
      <w:footerReference w:type="default" r:id="rId23"/>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95" w:rsidRDefault="00F77C95" w:rsidP="009007DB">
      <w:pPr>
        <w:spacing w:before="0" w:after="0" w:line="240" w:lineRule="auto"/>
      </w:pPr>
      <w:r>
        <w:separator/>
      </w:r>
    </w:p>
  </w:endnote>
  <w:endnote w:type="continuationSeparator" w:id="0">
    <w:p w:rsidR="00F77C95" w:rsidRDefault="00F77C95" w:rsidP="009007D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rsidP="009B2B6E">
    <w:pPr>
      <w:ind w:left="-3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pPr>
      <w:pStyle w:val="Footer"/>
      <w:jc w:val="center"/>
    </w:pPr>
  </w:p>
  <w:p w:rsidR="00CD65F3" w:rsidRDefault="00CD65F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rsidP="00371F2B">
    <w:pPr>
      <w:pStyle w:val="Footerodd"/>
    </w:pPr>
    <w:r>
      <w:tab/>
    </w:r>
    <w:r w:rsidRPr="00EA6833">
      <w:t>Exposure draft of activity classification of exploration drilling for oil and gas under the EEZ Act</w:t>
    </w:r>
    <w:r>
      <w:t>:</w:t>
    </w:r>
    <w:r w:rsidRPr="00D223C3">
      <w:t xml:space="preserve"> Summary of submissions</w:t>
    </w:r>
    <w:r>
      <w:tab/>
    </w:r>
    <w:fldSimple w:instr=" PAGE   \* MERGEFORMAT ">
      <w:r>
        <w:t>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rsidP="00371F2B">
    <w:pPr>
      <w:pStyle w:val="Footerodd"/>
    </w:pPr>
    <w:r>
      <w:tab/>
    </w:r>
    <w:r w:rsidRPr="00EA6833">
      <w:t>Exposure draft of activity classification of exploration drilling for oil and gas under the EEZ Act</w:t>
    </w:r>
    <w:r>
      <w:t>: :</w:t>
    </w:r>
    <w:r w:rsidRPr="00D223C3">
      <w:t xml:space="preserve"> Summary of submissions</w:t>
    </w:r>
    <w:r>
      <w:tab/>
    </w:r>
    <w:fldSimple w:instr=" PAGE   \* MERGEFORMAT ">
      <w:r w:rsidR="002B5F38">
        <w:t>3</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Pr="00096B9F" w:rsidRDefault="00CD65F3" w:rsidP="00096B9F">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673C22" w:rsidP="00371F2B">
    <w:pPr>
      <w:pStyle w:val="Footereven"/>
    </w:pPr>
    <w:fldSimple w:instr=" PAGE   \* MERGEFORMAT ">
      <w:r w:rsidR="002B5F38">
        <w:rPr>
          <w:noProof/>
        </w:rPr>
        <w:t>16</w:t>
      </w:r>
    </w:fldSimple>
    <w:r w:rsidR="00CD65F3">
      <w:rPr>
        <w:noProof/>
      </w:rPr>
      <w:tab/>
    </w:r>
    <w:r w:rsidR="00CD65F3" w:rsidRPr="00EA6833">
      <w:t>Exposure draft of activity classification of exploration drilling for oil and gas under the EEZ Act</w:t>
    </w:r>
    <w:proofErr w:type="gramStart"/>
    <w:r w:rsidR="00CD65F3">
      <w:t>: :</w:t>
    </w:r>
    <w:proofErr w:type="gramEnd"/>
    <w:r w:rsidR="00CD65F3" w:rsidRPr="00D223C3">
      <w:t xml:space="preserve"> Summary of submissions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Pr="00371F2B" w:rsidRDefault="00CD65F3" w:rsidP="00371F2B">
    <w:pPr>
      <w:pStyle w:val="Footerodd"/>
    </w:pPr>
    <w:r>
      <w:tab/>
    </w:r>
    <w:r w:rsidRPr="00EA6833">
      <w:t>Exposure draft of activity classification of exploration drilling for oil and gas under the EEZ Act</w:t>
    </w:r>
    <w:r>
      <w:t>: :</w:t>
    </w:r>
    <w:r w:rsidRPr="00D223C3">
      <w:t xml:space="preserve"> Summary of submissions</w:t>
    </w:r>
    <w:r>
      <w:tab/>
    </w:r>
    <w:fldSimple w:instr=" PAGE   \* MERGEFORMAT ">
      <w:r w:rsidR="002B5F38">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95" w:rsidRDefault="00F77C95" w:rsidP="009007DB">
      <w:pPr>
        <w:spacing w:before="0" w:after="0" w:line="240" w:lineRule="auto"/>
      </w:pPr>
      <w:r>
        <w:separator/>
      </w:r>
    </w:p>
  </w:footnote>
  <w:footnote w:type="continuationSeparator" w:id="0">
    <w:p w:rsidR="00F77C95" w:rsidRDefault="00F77C95" w:rsidP="009007DB">
      <w:pPr>
        <w:spacing w:before="0" w:after="0" w:line="240" w:lineRule="auto"/>
      </w:pPr>
      <w:r>
        <w:continuationSeparator/>
      </w:r>
    </w:p>
  </w:footnote>
  <w:footnote w:id="1">
    <w:p w:rsidR="00CD65F3" w:rsidRPr="008106E1" w:rsidRDefault="00CD65F3" w:rsidP="009B2B6E">
      <w:pPr>
        <w:pStyle w:val="FootnoteText"/>
        <w:rPr>
          <w:rFonts w:asciiTheme="minorHAnsi" w:hAnsiTheme="minorHAnsi"/>
        </w:rPr>
      </w:pPr>
      <w:r w:rsidRPr="008106E1">
        <w:rPr>
          <w:rStyle w:val="FootnoteReference"/>
          <w:rFonts w:asciiTheme="minorHAnsi" w:eastAsiaTheme="minorEastAsia" w:hAnsiTheme="minorHAnsi"/>
        </w:rPr>
        <w:footnoteRef/>
      </w:r>
      <w:r w:rsidRPr="008106E1">
        <w:rPr>
          <w:rFonts w:asciiTheme="minorHAnsi" w:hAnsiTheme="minorHAnsi"/>
        </w:rPr>
        <w:t xml:space="preserve"> </w:t>
      </w:r>
      <w:hyperlink r:id="rId1" w:history="1">
        <w:r w:rsidRPr="008106E1">
          <w:rPr>
            <w:rStyle w:val="Hyperlink"/>
            <w:rFonts w:asciiTheme="minorHAnsi" w:hAnsiTheme="minorHAnsi"/>
          </w:rPr>
          <w:t>http://www.ipt.ntnu.no/~pskalle/files/TechnicalPapers/1998.BlowOuts.pdf</w:t>
        </w:r>
      </w:hyperlink>
      <w:r w:rsidRPr="008106E1">
        <w:rPr>
          <w:rFonts w:asciiTheme="minorHAnsi" w:hAnsiTheme="minorHAnsi"/>
        </w:rPr>
        <w:t xml:space="preserve"> </w:t>
      </w:r>
    </w:p>
  </w:footnote>
  <w:footnote w:id="2">
    <w:p w:rsidR="00CD65F3" w:rsidRPr="008106E1" w:rsidRDefault="00CD65F3" w:rsidP="009B2B6E">
      <w:pPr>
        <w:pStyle w:val="FootnoteText"/>
        <w:rPr>
          <w:rFonts w:asciiTheme="minorHAnsi" w:hAnsiTheme="minorHAnsi"/>
        </w:rPr>
      </w:pPr>
      <w:r w:rsidRPr="008106E1">
        <w:rPr>
          <w:rStyle w:val="FootnoteReference"/>
          <w:rFonts w:asciiTheme="minorHAnsi" w:eastAsiaTheme="minorEastAsia" w:hAnsiTheme="minorHAnsi"/>
        </w:rPr>
        <w:footnoteRef/>
      </w:r>
      <w:r w:rsidRPr="008106E1">
        <w:rPr>
          <w:rFonts w:asciiTheme="minorHAnsi" w:hAnsiTheme="minorHAnsi"/>
        </w:rPr>
        <w:t xml:space="preserve"> </w:t>
      </w:r>
      <w:r w:rsidRPr="008106E1">
        <w:rPr>
          <w:rFonts w:asciiTheme="minorHAnsi" w:hAnsiTheme="minorHAnsi"/>
          <w:i/>
          <w:iCs/>
        </w:rPr>
        <w:t>Temporary abandoned well on NCS</w:t>
      </w:r>
      <w:r w:rsidRPr="008106E1">
        <w:rPr>
          <w:rFonts w:asciiTheme="minorHAnsi" w:hAnsiTheme="minorHAnsi"/>
        </w:rPr>
        <w:t xml:space="preserve">, Nils </w:t>
      </w:r>
      <w:proofErr w:type="spellStart"/>
      <w:r w:rsidRPr="008106E1">
        <w:rPr>
          <w:rFonts w:asciiTheme="minorHAnsi" w:hAnsiTheme="minorHAnsi"/>
        </w:rPr>
        <w:t>Totland</w:t>
      </w:r>
      <w:proofErr w:type="spellEnd"/>
      <w:r w:rsidRPr="008106E1">
        <w:rPr>
          <w:rFonts w:asciiTheme="minorHAnsi" w:hAnsiTheme="minorHAnsi"/>
        </w:rPr>
        <w:t xml:space="preserve"> (2011), SINTEF Petroleum Research, produced for the Petroleum Safety Authority of Norway (</w:t>
      </w:r>
      <w:proofErr w:type="spellStart"/>
      <w:r w:rsidRPr="008106E1">
        <w:rPr>
          <w:rFonts w:asciiTheme="minorHAnsi" w:hAnsiTheme="minorHAnsi"/>
        </w:rPr>
        <w:t>Petroleumstilsynet</w:t>
      </w:r>
      <w:proofErr w:type="spellEnd"/>
      <w:r w:rsidRPr="008106E1">
        <w:rPr>
          <w:rFonts w:asciiTheme="minorHAnsi" w:hAnsiTheme="minorHAnsi"/>
        </w:rPr>
        <w:t>, PSA/PTIL)</w:t>
      </w:r>
      <w:r w:rsidRPr="008106E1">
        <w:rPr>
          <w:rFonts w:asciiTheme="minorHAnsi" w:hAnsiTheme="minorHAnsi"/>
          <w:sz w:val="15"/>
          <w:szCs w:val="15"/>
        </w:rPr>
        <w:t xml:space="preserve"> </w:t>
      </w:r>
      <w:r w:rsidRPr="008106E1">
        <w:rPr>
          <w:rFonts w:asciiTheme="minorHAnsi" w:hAnsiTheme="minorHAnsi"/>
        </w:rPr>
        <w:t xml:space="preserve"> </w:t>
      </w:r>
    </w:p>
  </w:footnote>
  <w:footnote w:id="3">
    <w:p w:rsidR="00CD65F3" w:rsidRDefault="00CD65F3" w:rsidP="009B2B6E">
      <w:pPr>
        <w:pStyle w:val="FootnoteText"/>
      </w:pPr>
      <w:r w:rsidRPr="008106E1">
        <w:rPr>
          <w:rStyle w:val="FootnoteReference"/>
          <w:rFonts w:asciiTheme="minorHAnsi" w:eastAsiaTheme="minorEastAsia" w:hAnsiTheme="minorHAnsi"/>
        </w:rPr>
        <w:footnoteRef/>
      </w:r>
      <w:r w:rsidRPr="008106E1">
        <w:rPr>
          <w:rFonts w:asciiTheme="minorHAnsi" w:hAnsiTheme="minorHAnsi"/>
        </w:rPr>
        <w:t xml:space="preserve"> </w:t>
      </w:r>
      <w:hyperlink r:id="rId2" w:history="1">
        <w:r w:rsidRPr="008106E1">
          <w:rPr>
            <w:rStyle w:val="Hyperlink"/>
            <w:rFonts w:asciiTheme="minorHAnsi" w:hAnsiTheme="minorHAnsi"/>
          </w:rPr>
          <w:t>http://www.carbontracker.org/carbonbubble</w:t>
        </w:r>
      </w:hyperlink>
      <w:r w:rsidRPr="008106E1">
        <w:rPr>
          <w:rFonts w:asciiTheme="minorHAnsi" w:hAnsiTheme="min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rsidP="009B2B6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F3" w:rsidRDefault="00CD6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057"/>
    <w:multiLevelType w:val="hybridMultilevel"/>
    <w:tmpl w:val="E4B0BA64"/>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070"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
    <w:nsid w:val="11EA7724"/>
    <w:multiLevelType w:val="hybridMultilevel"/>
    <w:tmpl w:val="AE7A0AA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2">
    <w:nsid w:val="1279536B"/>
    <w:multiLevelType w:val="hybridMultilevel"/>
    <w:tmpl w:val="D16CA1C4"/>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3">
    <w:nsid w:val="1E5B35F1"/>
    <w:multiLevelType w:val="hybridMultilevel"/>
    <w:tmpl w:val="32A424F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
    <w:nsid w:val="31C46B0C"/>
    <w:multiLevelType w:val="hybridMultilevel"/>
    <w:tmpl w:val="E2D6D8DC"/>
    <w:lvl w:ilvl="0" w:tplc="45C626DA">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512F3A1C"/>
    <w:multiLevelType w:val="hybridMultilevel"/>
    <w:tmpl w:val="215E7F46"/>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6">
    <w:nsid w:val="528467D2"/>
    <w:multiLevelType w:val="hybridMultilevel"/>
    <w:tmpl w:val="6CFC844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7">
    <w:nsid w:val="68E84864"/>
    <w:multiLevelType w:val="hybridMultilevel"/>
    <w:tmpl w:val="B0CE52B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8">
    <w:nsid w:val="6B237ECD"/>
    <w:multiLevelType w:val="hybridMultilevel"/>
    <w:tmpl w:val="BB5A05A6"/>
    <w:lvl w:ilvl="0" w:tplc="1409000F">
      <w:start w:val="1"/>
      <w:numFmt w:val="decimal"/>
      <w:lvlText w:val="%1."/>
      <w:lvlJc w:val="lef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713A1716"/>
    <w:multiLevelType w:val="hybridMultilevel"/>
    <w:tmpl w:val="A5CAEA62"/>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222" w:hanging="360"/>
      </w:pPr>
      <w:rPr>
        <w:rFonts w:ascii="Courier New" w:hAnsi="Courier New" w:cs="Courier New" w:hint="default"/>
      </w:rPr>
    </w:lvl>
    <w:lvl w:ilvl="2" w:tplc="14090005">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0">
    <w:nsid w:val="79C84F36"/>
    <w:multiLevelType w:val="hybridMultilevel"/>
    <w:tmpl w:val="0D5AB986"/>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1"/>
  </w:num>
  <w:num w:numId="6">
    <w:abstractNumId w:val="7"/>
  </w:num>
  <w:num w:numId="7">
    <w:abstractNumId w:val="10"/>
  </w:num>
  <w:num w:numId="8">
    <w:abstractNumId w:val="5"/>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evenAndOddHeaders/>
  <w:characterSpacingControl w:val="doNotCompress"/>
  <w:hdrShapeDefaults>
    <o:shapedefaults v:ext="edit" spidmax="13313"/>
  </w:hdrShapeDefaults>
  <w:footnotePr>
    <w:footnote w:id="-1"/>
    <w:footnote w:id="0"/>
  </w:footnotePr>
  <w:endnotePr>
    <w:endnote w:id="-1"/>
    <w:endnote w:id="0"/>
  </w:endnotePr>
  <w:compat/>
  <w:rsids>
    <w:rsidRoot w:val="002E0D6C"/>
    <w:rsid w:val="000006F4"/>
    <w:rsid w:val="0000071D"/>
    <w:rsid w:val="00000856"/>
    <w:rsid w:val="00000979"/>
    <w:rsid w:val="0000098B"/>
    <w:rsid w:val="00000B04"/>
    <w:rsid w:val="00000C06"/>
    <w:rsid w:val="00000D2E"/>
    <w:rsid w:val="00000DF9"/>
    <w:rsid w:val="00000E74"/>
    <w:rsid w:val="00000ED6"/>
    <w:rsid w:val="00001041"/>
    <w:rsid w:val="00001073"/>
    <w:rsid w:val="0000108B"/>
    <w:rsid w:val="00001283"/>
    <w:rsid w:val="00001298"/>
    <w:rsid w:val="000013D0"/>
    <w:rsid w:val="0000148C"/>
    <w:rsid w:val="000015F4"/>
    <w:rsid w:val="000016CC"/>
    <w:rsid w:val="00001947"/>
    <w:rsid w:val="00001A37"/>
    <w:rsid w:val="00002170"/>
    <w:rsid w:val="0000218F"/>
    <w:rsid w:val="000021A6"/>
    <w:rsid w:val="0000277A"/>
    <w:rsid w:val="00002807"/>
    <w:rsid w:val="000028C9"/>
    <w:rsid w:val="00002981"/>
    <w:rsid w:val="00002989"/>
    <w:rsid w:val="00002E0B"/>
    <w:rsid w:val="00002F69"/>
    <w:rsid w:val="000033E5"/>
    <w:rsid w:val="000034DC"/>
    <w:rsid w:val="0000352C"/>
    <w:rsid w:val="000035D3"/>
    <w:rsid w:val="00003C05"/>
    <w:rsid w:val="00003E4D"/>
    <w:rsid w:val="00003E8A"/>
    <w:rsid w:val="00003F98"/>
    <w:rsid w:val="00004385"/>
    <w:rsid w:val="00004402"/>
    <w:rsid w:val="0000464C"/>
    <w:rsid w:val="000046C7"/>
    <w:rsid w:val="00004A02"/>
    <w:rsid w:val="00004D4C"/>
    <w:rsid w:val="00005360"/>
    <w:rsid w:val="0000580A"/>
    <w:rsid w:val="000058E4"/>
    <w:rsid w:val="00005D16"/>
    <w:rsid w:val="000061B7"/>
    <w:rsid w:val="0000623C"/>
    <w:rsid w:val="000063D4"/>
    <w:rsid w:val="000068F9"/>
    <w:rsid w:val="000068FC"/>
    <w:rsid w:val="00006AD2"/>
    <w:rsid w:val="00006BE8"/>
    <w:rsid w:val="00006FC4"/>
    <w:rsid w:val="00007140"/>
    <w:rsid w:val="0000727F"/>
    <w:rsid w:val="000075FC"/>
    <w:rsid w:val="00007936"/>
    <w:rsid w:val="00007992"/>
    <w:rsid w:val="00007AC1"/>
    <w:rsid w:val="00007C01"/>
    <w:rsid w:val="00007C4E"/>
    <w:rsid w:val="00007DCB"/>
    <w:rsid w:val="00007FAF"/>
    <w:rsid w:val="0001023F"/>
    <w:rsid w:val="00010360"/>
    <w:rsid w:val="000104CE"/>
    <w:rsid w:val="00010713"/>
    <w:rsid w:val="00010930"/>
    <w:rsid w:val="00010A9D"/>
    <w:rsid w:val="00010AA0"/>
    <w:rsid w:val="00010E2D"/>
    <w:rsid w:val="00010E72"/>
    <w:rsid w:val="00010FA7"/>
    <w:rsid w:val="00011517"/>
    <w:rsid w:val="00011BC5"/>
    <w:rsid w:val="00011C4E"/>
    <w:rsid w:val="00011D9E"/>
    <w:rsid w:val="00011FE3"/>
    <w:rsid w:val="0001233A"/>
    <w:rsid w:val="0001248F"/>
    <w:rsid w:val="000124CB"/>
    <w:rsid w:val="000128E2"/>
    <w:rsid w:val="00012C80"/>
    <w:rsid w:val="00012DB4"/>
    <w:rsid w:val="00012E64"/>
    <w:rsid w:val="00013945"/>
    <w:rsid w:val="000139D2"/>
    <w:rsid w:val="00013ACD"/>
    <w:rsid w:val="00013B16"/>
    <w:rsid w:val="00013B62"/>
    <w:rsid w:val="00013C35"/>
    <w:rsid w:val="00013DD4"/>
    <w:rsid w:val="000144B4"/>
    <w:rsid w:val="0001469E"/>
    <w:rsid w:val="00014848"/>
    <w:rsid w:val="00014914"/>
    <w:rsid w:val="00014B54"/>
    <w:rsid w:val="00014CBB"/>
    <w:rsid w:val="00014E11"/>
    <w:rsid w:val="00014F5A"/>
    <w:rsid w:val="00015777"/>
    <w:rsid w:val="000157FF"/>
    <w:rsid w:val="00015901"/>
    <w:rsid w:val="000159E3"/>
    <w:rsid w:val="00015E0E"/>
    <w:rsid w:val="0001637C"/>
    <w:rsid w:val="000163B8"/>
    <w:rsid w:val="000165AA"/>
    <w:rsid w:val="000166F2"/>
    <w:rsid w:val="000167F0"/>
    <w:rsid w:val="00016926"/>
    <w:rsid w:val="00016E11"/>
    <w:rsid w:val="00016E73"/>
    <w:rsid w:val="000170EC"/>
    <w:rsid w:val="000171FB"/>
    <w:rsid w:val="00017322"/>
    <w:rsid w:val="0001754C"/>
    <w:rsid w:val="0001766B"/>
    <w:rsid w:val="000176D7"/>
    <w:rsid w:val="00017A39"/>
    <w:rsid w:val="00017B4F"/>
    <w:rsid w:val="00017F32"/>
    <w:rsid w:val="0002024F"/>
    <w:rsid w:val="00020396"/>
    <w:rsid w:val="0002095F"/>
    <w:rsid w:val="00020A08"/>
    <w:rsid w:val="00020DA3"/>
    <w:rsid w:val="000218B3"/>
    <w:rsid w:val="00021C6F"/>
    <w:rsid w:val="00021DAF"/>
    <w:rsid w:val="00021FDD"/>
    <w:rsid w:val="000221CA"/>
    <w:rsid w:val="0002220C"/>
    <w:rsid w:val="00022446"/>
    <w:rsid w:val="000225B3"/>
    <w:rsid w:val="00022A9A"/>
    <w:rsid w:val="00022B66"/>
    <w:rsid w:val="00022C48"/>
    <w:rsid w:val="00022D40"/>
    <w:rsid w:val="00022D73"/>
    <w:rsid w:val="00022E96"/>
    <w:rsid w:val="00022ECF"/>
    <w:rsid w:val="00022F38"/>
    <w:rsid w:val="00022FC1"/>
    <w:rsid w:val="0002317A"/>
    <w:rsid w:val="00023230"/>
    <w:rsid w:val="00023288"/>
    <w:rsid w:val="00023643"/>
    <w:rsid w:val="00023716"/>
    <w:rsid w:val="0002394F"/>
    <w:rsid w:val="00023BDE"/>
    <w:rsid w:val="00023C47"/>
    <w:rsid w:val="00023EA3"/>
    <w:rsid w:val="00023FF0"/>
    <w:rsid w:val="000241B9"/>
    <w:rsid w:val="00024634"/>
    <w:rsid w:val="0002465F"/>
    <w:rsid w:val="00024D22"/>
    <w:rsid w:val="00024D6B"/>
    <w:rsid w:val="00024DFF"/>
    <w:rsid w:val="00024E4E"/>
    <w:rsid w:val="0002540C"/>
    <w:rsid w:val="00025421"/>
    <w:rsid w:val="0002554D"/>
    <w:rsid w:val="00025618"/>
    <w:rsid w:val="00025AD8"/>
    <w:rsid w:val="00025C13"/>
    <w:rsid w:val="00025C3E"/>
    <w:rsid w:val="00025C5B"/>
    <w:rsid w:val="00025CFC"/>
    <w:rsid w:val="00025F7F"/>
    <w:rsid w:val="000261E6"/>
    <w:rsid w:val="000263C2"/>
    <w:rsid w:val="000265F0"/>
    <w:rsid w:val="0002684E"/>
    <w:rsid w:val="00026AC1"/>
    <w:rsid w:val="00026BC9"/>
    <w:rsid w:val="00026EF7"/>
    <w:rsid w:val="0002729D"/>
    <w:rsid w:val="0002739D"/>
    <w:rsid w:val="000273D9"/>
    <w:rsid w:val="0002761E"/>
    <w:rsid w:val="0002768E"/>
    <w:rsid w:val="000276B8"/>
    <w:rsid w:val="00027897"/>
    <w:rsid w:val="000278B5"/>
    <w:rsid w:val="00027EF7"/>
    <w:rsid w:val="00027F57"/>
    <w:rsid w:val="000308FB"/>
    <w:rsid w:val="00030C22"/>
    <w:rsid w:val="00030F29"/>
    <w:rsid w:val="00030F59"/>
    <w:rsid w:val="00031308"/>
    <w:rsid w:val="00031737"/>
    <w:rsid w:val="00031895"/>
    <w:rsid w:val="0003189C"/>
    <w:rsid w:val="000318C1"/>
    <w:rsid w:val="00031AE9"/>
    <w:rsid w:val="00031CB5"/>
    <w:rsid w:val="00032118"/>
    <w:rsid w:val="000321EE"/>
    <w:rsid w:val="00032294"/>
    <w:rsid w:val="000322C3"/>
    <w:rsid w:val="00032397"/>
    <w:rsid w:val="00032567"/>
    <w:rsid w:val="0003261B"/>
    <w:rsid w:val="0003281D"/>
    <w:rsid w:val="000329F2"/>
    <w:rsid w:val="00032A1D"/>
    <w:rsid w:val="00032AD7"/>
    <w:rsid w:val="00032BA8"/>
    <w:rsid w:val="00032DA2"/>
    <w:rsid w:val="00032DC5"/>
    <w:rsid w:val="00032F4B"/>
    <w:rsid w:val="00033612"/>
    <w:rsid w:val="000337D3"/>
    <w:rsid w:val="00033818"/>
    <w:rsid w:val="00033920"/>
    <w:rsid w:val="00033973"/>
    <w:rsid w:val="00033E34"/>
    <w:rsid w:val="0003403E"/>
    <w:rsid w:val="0003429F"/>
    <w:rsid w:val="00034715"/>
    <w:rsid w:val="00034898"/>
    <w:rsid w:val="00034A4F"/>
    <w:rsid w:val="00034A8F"/>
    <w:rsid w:val="00034C0E"/>
    <w:rsid w:val="00034E18"/>
    <w:rsid w:val="000351A6"/>
    <w:rsid w:val="0003532A"/>
    <w:rsid w:val="00035335"/>
    <w:rsid w:val="00035694"/>
    <w:rsid w:val="0003569E"/>
    <w:rsid w:val="00035781"/>
    <w:rsid w:val="00035A0E"/>
    <w:rsid w:val="00035B21"/>
    <w:rsid w:val="00035BA7"/>
    <w:rsid w:val="00035BA8"/>
    <w:rsid w:val="00035CAB"/>
    <w:rsid w:val="00035F5A"/>
    <w:rsid w:val="00036256"/>
    <w:rsid w:val="0003637B"/>
    <w:rsid w:val="0003648C"/>
    <w:rsid w:val="0003648D"/>
    <w:rsid w:val="0003686D"/>
    <w:rsid w:val="00036CA8"/>
    <w:rsid w:val="00036CBF"/>
    <w:rsid w:val="00036D5E"/>
    <w:rsid w:val="00037189"/>
    <w:rsid w:val="000371BF"/>
    <w:rsid w:val="000372EC"/>
    <w:rsid w:val="0003731C"/>
    <w:rsid w:val="0003735A"/>
    <w:rsid w:val="00037528"/>
    <w:rsid w:val="00037846"/>
    <w:rsid w:val="00037E0A"/>
    <w:rsid w:val="00037E68"/>
    <w:rsid w:val="000401D1"/>
    <w:rsid w:val="000403D5"/>
    <w:rsid w:val="0004057B"/>
    <w:rsid w:val="000406DA"/>
    <w:rsid w:val="00040792"/>
    <w:rsid w:val="0004091A"/>
    <w:rsid w:val="000409A0"/>
    <w:rsid w:val="00040A92"/>
    <w:rsid w:val="00040EC7"/>
    <w:rsid w:val="000411DC"/>
    <w:rsid w:val="000414E3"/>
    <w:rsid w:val="00041608"/>
    <w:rsid w:val="00041872"/>
    <w:rsid w:val="000418C9"/>
    <w:rsid w:val="00041D43"/>
    <w:rsid w:val="00041E02"/>
    <w:rsid w:val="0004200F"/>
    <w:rsid w:val="000424E6"/>
    <w:rsid w:val="00042738"/>
    <w:rsid w:val="00042785"/>
    <w:rsid w:val="000427E5"/>
    <w:rsid w:val="00042B3B"/>
    <w:rsid w:val="00042EF5"/>
    <w:rsid w:val="00043145"/>
    <w:rsid w:val="0004331F"/>
    <w:rsid w:val="000436D2"/>
    <w:rsid w:val="0004381C"/>
    <w:rsid w:val="00043A3F"/>
    <w:rsid w:val="00043DB0"/>
    <w:rsid w:val="0004400B"/>
    <w:rsid w:val="00044057"/>
    <w:rsid w:val="00044064"/>
    <w:rsid w:val="00044220"/>
    <w:rsid w:val="0004426D"/>
    <w:rsid w:val="0004445F"/>
    <w:rsid w:val="000445C5"/>
    <w:rsid w:val="00044933"/>
    <w:rsid w:val="00044A9C"/>
    <w:rsid w:val="00044ADB"/>
    <w:rsid w:val="00044BA7"/>
    <w:rsid w:val="00044C4F"/>
    <w:rsid w:val="00044E75"/>
    <w:rsid w:val="0004536B"/>
    <w:rsid w:val="00045532"/>
    <w:rsid w:val="0004556C"/>
    <w:rsid w:val="00045586"/>
    <w:rsid w:val="000456C8"/>
    <w:rsid w:val="00045C27"/>
    <w:rsid w:val="00046064"/>
    <w:rsid w:val="000460A8"/>
    <w:rsid w:val="00046106"/>
    <w:rsid w:val="00046237"/>
    <w:rsid w:val="00046A71"/>
    <w:rsid w:val="00046B24"/>
    <w:rsid w:val="00046DFE"/>
    <w:rsid w:val="00047141"/>
    <w:rsid w:val="00047838"/>
    <w:rsid w:val="00047A96"/>
    <w:rsid w:val="00047D67"/>
    <w:rsid w:val="00047DE2"/>
    <w:rsid w:val="0005001C"/>
    <w:rsid w:val="00050176"/>
    <w:rsid w:val="000503F3"/>
    <w:rsid w:val="00050739"/>
    <w:rsid w:val="00050775"/>
    <w:rsid w:val="0005077F"/>
    <w:rsid w:val="000508A8"/>
    <w:rsid w:val="00050CDE"/>
    <w:rsid w:val="00050D4A"/>
    <w:rsid w:val="00051377"/>
    <w:rsid w:val="00051672"/>
    <w:rsid w:val="0005188A"/>
    <w:rsid w:val="000519B5"/>
    <w:rsid w:val="00051B32"/>
    <w:rsid w:val="00051CD6"/>
    <w:rsid w:val="00051DE8"/>
    <w:rsid w:val="000521DC"/>
    <w:rsid w:val="0005227F"/>
    <w:rsid w:val="0005244A"/>
    <w:rsid w:val="000526F6"/>
    <w:rsid w:val="000527F6"/>
    <w:rsid w:val="000528AD"/>
    <w:rsid w:val="00052CD1"/>
    <w:rsid w:val="00052D32"/>
    <w:rsid w:val="00052E3A"/>
    <w:rsid w:val="00052E53"/>
    <w:rsid w:val="000530EF"/>
    <w:rsid w:val="00053141"/>
    <w:rsid w:val="000531D8"/>
    <w:rsid w:val="000535DC"/>
    <w:rsid w:val="00053DBA"/>
    <w:rsid w:val="00053EC2"/>
    <w:rsid w:val="00053EDF"/>
    <w:rsid w:val="00054294"/>
    <w:rsid w:val="00054A55"/>
    <w:rsid w:val="00054AB3"/>
    <w:rsid w:val="00054B90"/>
    <w:rsid w:val="000555C5"/>
    <w:rsid w:val="00055873"/>
    <w:rsid w:val="00056714"/>
    <w:rsid w:val="00056A23"/>
    <w:rsid w:val="00056E07"/>
    <w:rsid w:val="00056E5D"/>
    <w:rsid w:val="00056F0B"/>
    <w:rsid w:val="00057084"/>
    <w:rsid w:val="000571AA"/>
    <w:rsid w:val="000576C7"/>
    <w:rsid w:val="00057974"/>
    <w:rsid w:val="00057A08"/>
    <w:rsid w:val="00057A43"/>
    <w:rsid w:val="00057D33"/>
    <w:rsid w:val="00057D8F"/>
    <w:rsid w:val="00057DCE"/>
    <w:rsid w:val="000600A0"/>
    <w:rsid w:val="00060134"/>
    <w:rsid w:val="00060146"/>
    <w:rsid w:val="0006031B"/>
    <w:rsid w:val="00060381"/>
    <w:rsid w:val="00060B8F"/>
    <w:rsid w:val="00060C06"/>
    <w:rsid w:val="00060C2D"/>
    <w:rsid w:val="00060CF4"/>
    <w:rsid w:val="00060FE5"/>
    <w:rsid w:val="00061597"/>
    <w:rsid w:val="000615AD"/>
    <w:rsid w:val="000617D3"/>
    <w:rsid w:val="000617F9"/>
    <w:rsid w:val="00061915"/>
    <w:rsid w:val="00061BC6"/>
    <w:rsid w:val="00061D59"/>
    <w:rsid w:val="00061DB7"/>
    <w:rsid w:val="00061E87"/>
    <w:rsid w:val="00061FD5"/>
    <w:rsid w:val="000622C4"/>
    <w:rsid w:val="0006256B"/>
    <w:rsid w:val="000630E4"/>
    <w:rsid w:val="00063285"/>
    <w:rsid w:val="000633D0"/>
    <w:rsid w:val="000634AB"/>
    <w:rsid w:val="00063759"/>
    <w:rsid w:val="00063822"/>
    <w:rsid w:val="00063912"/>
    <w:rsid w:val="00063B5F"/>
    <w:rsid w:val="00063DA6"/>
    <w:rsid w:val="00063DFD"/>
    <w:rsid w:val="00064445"/>
    <w:rsid w:val="000644E6"/>
    <w:rsid w:val="00064596"/>
    <w:rsid w:val="00064684"/>
    <w:rsid w:val="00064779"/>
    <w:rsid w:val="00064843"/>
    <w:rsid w:val="0006498E"/>
    <w:rsid w:val="00064A0E"/>
    <w:rsid w:val="00064F5B"/>
    <w:rsid w:val="00065909"/>
    <w:rsid w:val="00065921"/>
    <w:rsid w:val="00065953"/>
    <w:rsid w:val="000659D1"/>
    <w:rsid w:val="00065C26"/>
    <w:rsid w:val="00065E83"/>
    <w:rsid w:val="00066237"/>
    <w:rsid w:val="00066553"/>
    <w:rsid w:val="000666BB"/>
    <w:rsid w:val="00066857"/>
    <w:rsid w:val="00066A47"/>
    <w:rsid w:val="00066C90"/>
    <w:rsid w:val="00066E0A"/>
    <w:rsid w:val="00066E1B"/>
    <w:rsid w:val="00067242"/>
    <w:rsid w:val="0006731F"/>
    <w:rsid w:val="00067484"/>
    <w:rsid w:val="0006749A"/>
    <w:rsid w:val="000677A4"/>
    <w:rsid w:val="00067934"/>
    <w:rsid w:val="000679F2"/>
    <w:rsid w:val="00067C30"/>
    <w:rsid w:val="00067C33"/>
    <w:rsid w:val="00067CC4"/>
    <w:rsid w:val="00067E78"/>
    <w:rsid w:val="00067EDE"/>
    <w:rsid w:val="00070008"/>
    <w:rsid w:val="00070165"/>
    <w:rsid w:val="00070464"/>
    <w:rsid w:val="00070D4C"/>
    <w:rsid w:val="00070D6D"/>
    <w:rsid w:val="00070FF3"/>
    <w:rsid w:val="0007109B"/>
    <w:rsid w:val="0007135A"/>
    <w:rsid w:val="0007155F"/>
    <w:rsid w:val="00071FE1"/>
    <w:rsid w:val="00072205"/>
    <w:rsid w:val="00072388"/>
    <w:rsid w:val="000724D6"/>
    <w:rsid w:val="00072665"/>
    <w:rsid w:val="0007289D"/>
    <w:rsid w:val="00072907"/>
    <w:rsid w:val="000729B5"/>
    <w:rsid w:val="00072EE1"/>
    <w:rsid w:val="0007316F"/>
    <w:rsid w:val="0007329D"/>
    <w:rsid w:val="00073325"/>
    <w:rsid w:val="0007333F"/>
    <w:rsid w:val="000736E1"/>
    <w:rsid w:val="00073935"/>
    <w:rsid w:val="000739CE"/>
    <w:rsid w:val="00073A52"/>
    <w:rsid w:val="00073B05"/>
    <w:rsid w:val="00073EF3"/>
    <w:rsid w:val="00074461"/>
    <w:rsid w:val="000744D0"/>
    <w:rsid w:val="0007458E"/>
    <w:rsid w:val="000745BD"/>
    <w:rsid w:val="000745BF"/>
    <w:rsid w:val="000746D7"/>
    <w:rsid w:val="000749FE"/>
    <w:rsid w:val="00074A56"/>
    <w:rsid w:val="00074B11"/>
    <w:rsid w:val="00075299"/>
    <w:rsid w:val="00075438"/>
    <w:rsid w:val="00075915"/>
    <w:rsid w:val="00075C67"/>
    <w:rsid w:val="0007613C"/>
    <w:rsid w:val="00076166"/>
    <w:rsid w:val="00076217"/>
    <w:rsid w:val="000765CD"/>
    <w:rsid w:val="00076B9E"/>
    <w:rsid w:val="00077057"/>
    <w:rsid w:val="00077CA3"/>
    <w:rsid w:val="00077F53"/>
    <w:rsid w:val="000802B4"/>
    <w:rsid w:val="00080598"/>
    <w:rsid w:val="00080711"/>
    <w:rsid w:val="0008085D"/>
    <w:rsid w:val="000809E5"/>
    <w:rsid w:val="00080AA8"/>
    <w:rsid w:val="00080B22"/>
    <w:rsid w:val="00080CDA"/>
    <w:rsid w:val="00080DA5"/>
    <w:rsid w:val="00080E99"/>
    <w:rsid w:val="00080EB7"/>
    <w:rsid w:val="000811C1"/>
    <w:rsid w:val="000814D5"/>
    <w:rsid w:val="000815CE"/>
    <w:rsid w:val="0008169C"/>
    <w:rsid w:val="000818C6"/>
    <w:rsid w:val="00081A65"/>
    <w:rsid w:val="00081AC7"/>
    <w:rsid w:val="00081E65"/>
    <w:rsid w:val="00081EEA"/>
    <w:rsid w:val="00081F9F"/>
    <w:rsid w:val="00082A1A"/>
    <w:rsid w:val="00082BB8"/>
    <w:rsid w:val="00082FA6"/>
    <w:rsid w:val="00083198"/>
    <w:rsid w:val="0008357B"/>
    <w:rsid w:val="000835DA"/>
    <w:rsid w:val="000836AC"/>
    <w:rsid w:val="000837E4"/>
    <w:rsid w:val="00083D81"/>
    <w:rsid w:val="00083DF1"/>
    <w:rsid w:val="00083E98"/>
    <w:rsid w:val="0008403F"/>
    <w:rsid w:val="00084282"/>
    <w:rsid w:val="0008429E"/>
    <w:rsid w:val="000845CD"/>
    <w:rsid w:val="000845D2"/>
    <w:rsid w:val="000846CF"/>
    <w:rsid w:val="00084755"/>
    <w:rsid w:val="00084BE1"/>
    <w:rsid w:val="00085211"/>
    <w:rsid w:val="00085357"/>
    <w:rsid w:val="00085396"/>
    <w:rsid w:val="0008547B"/>
    <w:rsid w:val="000854C5"/>
    <w:rsid w:val="0008555B"/>
    <w:rsid w:val="0008592A"/>
    <w:rsid w:val="00085BAC"/>
    <w:rsid w:val="00085CA2"/>
    <w:rsid w:val="00085ED4"/>
    <w:rsid w:val="0008615A"/>
    <w:rsid w:val="00086605"/>
    <w:rsid w:val="00086AA9"/>
    <w:rsid w:val="00086D48"/>
    <w:rsid w:val="00087405"/>
    <w:rsid w:val="00087506"/>
    <w:rsid w:val="000902E0"/>
    <w:rsid w:val="0009035D"/>
    <w:rsid w:val="000903D3"/>
    <w:rsid w:val="00090637"/>
    <w:rsid w:val="00090876"/>
    <w:rsid w:val="0009092A"/>
    <w:rsid w:val="00090C9B"/>
    <w:rsid w:val="00090E70"/>
    <w:rsid w:val="000910DA"/>
    <w:rsid w:val="000912FB"/>
    <w:rsid w:val="000914FC"/>
    <w:rsid w:val="0009150E"/>
    <w:rsid w:val="00091641"/>
    <w:rsid w:val="0009188C"/>
    <w:rsid w:val="000919D4"/>
    <w:rsid w:val="00091A5B"/>
    <w:rsid w:val="00091ABB"/>
    <w:rsid w:val="00092624"/>
    <w:rsid w:val="000926B9"/>
    <w:rsid w:val="000926FE"/>
    <w:rsid w:val="000928BB"/>
    <w:rsid w:val="00092A9F"/>
    <w:rsid w:val="00092C02"/>
    <w:rsid w:val="00092DBC"/>
    <w:rsid w:val="00092E83"/>
    <w:rsid w:val="00092F73"/>
    <w:rsid w:val="0009306A"/>
    <w:rsid w:val="000932AD"/>
    <w:rsid w:val="000935DF"/>
    <w:rsid w:val="000936F4"/>
    <w:rsid w:val="000937E8"/>
    <w:rsid w:val="000938F5"/>
    <w:rsid w:val="00094260"/>
    <w:rsid w:val="00095B3E"/>
    <w:rsid w:val="00095C4C"/>
    <w:rsid w:val="00095D00"/>
    <w:rsid w:val="00095F2F"/>
    <w:rsid w:val="00096134"/>
    <w:rsid w:val="000962DD"/>
    <w:rsid w:val="000964AA"/>
    <w:rsid w:val="00096549"/>
    <w:rsid w:val="00096555"/>
    <w:rsid w:val="000967A9"/>
    <w:rsid w:val="000967B3"/>
    <w:rsid w:val="00096816"/>
    <w:rsid w:val="00096A40"/>
    <w:rsid w:val="00096B56"/>
    <w:rsid w:val="00096B9F"/>
    <w:rsid w:val="00096DBE"/>
    <w:rsid w:val="00096E0C"/>
    <w:rsid w:val="00096E50"/>
    <w:rsid w:val="00096F25"/>
    <w:rsid w:val="00097120"/>
    <w:rsid w:val="000971E1"/>
    <w:rsid w:val="00097260"/>
    <w:rsid w:val="000975AC"/>
    <w:rsid w:val="0009785A"/>
    <w:rsid w:val="00097A05"/>
    <w:rsid w:val="00097AD1"/>
    <w:rsid w:val="00097AD9"/>
    <w:rsid w:val="00097E52"/>
    <w:rsid w:val="00097EAB"/>
    <w:rsid w:val="00097EB5"/>
    <w:rsid w:val="00097FF3"/>
    <w:rsid w:val="000A0075"/>
    <w:rsid w:val="000A01B6"/>
    <w:rsid w:val="000A0380"/>
    <w:rsid w:val="000A03CA"/>
    <w:rsid w:val="000A04C3"/>
    <w:rsid w:val="000A0536"/>
    <w:rsid w:val="000A0978"/>
    <w:rsid w:val="000A0995"/>
    <w:rsid w:val="000A09C1"/>
    <w:rsid w:val="000A0AF2"/>
    <w:rsid w:val="000A0E4B"/>
    <w:rsid w:val="000A11BB"/>
    <w:rsid w:val="000A1559"/>
    <w:rsid w:val="000A1597"/>
    <w:rsid w:val="000A16EE"/>
    <w:rsid w:val="000A18CE"/>
    <w:rsid w:val="000A191B"/>
    <w:rsid w:val="000A1F9F"/>
    <w:rsid w:val="000A210C"/>
    <w:rsid w:val="000A25FF"/>
    <w:rsid w:val="000A2618"/>
    <w:rsid w:val="000A2752"/>
    <w:rsid w:val="000A2F8E"/>
    <w:rsid w:val="000A2FC1"/>
    <w:rsid w:val="000A306C"/>
    <w:rsid w:val="000A3189"/>
    <w:rsid w:val="000A3585"/>
    <w:rsid w:val="000A35CF"/>
    <w:rsid w:val="000A35E2"/>
    <w:rsid w:val="000A35E9"/>
    <w:rsid w:val="000A382E"/>
    <w:rsid w:val="000A39E5"/>
    <w:rsid w:val="000A39EA"/>
    <w:rsid w:val="000A3AF1"/>
    <w:rsid w:val="000A3B47"/>
    <w:rsid w:val="000A3B9A"/>
    <w:rsid w:val="000A3E67"/>
    <w:rsid w:val="000A4250"/>
    <w:rsid w:val="000A49BD"/>
    <w:rsid w:val="000A4A8A"/>
    <w:rsid w:val="000A4CED"/>
    <w:rsid w:val="000A4D9C"/>
    <w:rsid w:val="000A4F3D"/>
    <w:rsid w:val="000A52AB"/>
    <w:rsid w:val="000A53CF"/>
    <w:rsid w:val="000A540A"/>
    <w:rsid w:val="000A54F4"/>
    <w:rsid w:val="000A5BAC"/>
    <w:rsid w:val="000A64F3"/>
    <w:rsid w:val="000A6531"/>
    <w:rsid w:val="000A6532"/>
    <w:rsid w:val="000A68DE"/>
    <w:rsid w:val="000A6E7C"/>
    <w:rsid w:val="000A710A"/>
    <w:rsid w:val="000A7425"/>
    <w:rsid w:val="000A7BE6"/>
    <w:rsid w:val="000A7CDB"/>
    <w:rsid w:val="000A7D32"/>
    <w:rsid w:val="000B0302"/>
    <w:rsid w:val="000B09B1"/>
    <w:rsid w:val="000B0A7C"/>
    <w:rsid w:val="000B0AC5"/>
    <w:rsid w:val="000B0BE4"/>
    <w:rsid w:val="000B0E1E"/>
    <w:rsid w:val="000B124F"/>
    <w:rsid w:val="000B136A"/>
    <w:rsid w:val="000B15A6"/>
    <w:rsid w:val="000B15F4"/>
    <w:rsid w:val="000B17C5"/>
    <w:rsid w:val="000B1969"/>
    <w:rsid w:val="000B2226"/>
    <w:rsid w:val="000B225C"/>
    <w:rsid w:val="000B29FB"/>
    <w:rsid w:val="000B2DC1"/>
    <w:rsid w:val="000B315C"/>
    <w:rsid w:val="000B341C"/>
    <w:rsid w:val="000B383F"/>
    <w:rsid w:val="000B3881"/>
    <w:rsid w:val="000B39D8"/>
    <w:rsid w:val="000B427C"/>
    <w:rsid w:val="000B452B"/>
    <w:rsid w:val="000B4636"/>
    <w:rsid w:val="000B4EE8"/>
    <w:rsid w:val="000B5008"/>
    <w:rsid w:val="000B527A"/>
    <w:rsid w:val="000B5437"/>
    <w:rsid w:val="000B543E"/>
    <w:rsid w:val="000B5500"/>
    <w:rsid w:val="000B5A1B"/>
    <w:rsid w:val="000B5BB9"/>
    <w:rsid w:val="000B5F73"/>
    <w:rsid w:val="000B6226"/>
    <w:rsid w:val="000B6287"/>
    <w:rsid w:val="000B62B6"/>
    <w:rsid w:val="000B680A"/>
    <w:rsid w:val="000B6813"/>
    <w:rsid w:val="000B6A21"/>
    <w:rsid w:val="000B6BE3"/>
    <w:rsid w:val="000B6CAD"/>
    <w:rsid w:val="000B7486"/>
    <w:rsid w:val="000B7A52"/>
    <w:rsid w:val="000B7ED0"/>
    <w:rsid w:val="000C00DB"/>
    <w:rsid w:val="000C0514"/>
    <w:rsid w:val="000C06A2"/>
    <w:rsid w:val="000C06BF"/>
    <w:rsid w:val="000C0964"/>
    <w:rsid w:val="000C0CFC"/>
    <w:rsid w:val="000C0DFF"/>
    <w:rsid w:val="000C0E0E"/>
    <w:rsid w:val="000C0E21"/>
    <w:rsid w:val="000C1116"/>
    <w:rsid w:val="000C1310"/>
    <w:rsid w:val="000C153C"/>
    <w:rsid w:val="000C19C5"/>
    <w:rsid w:val="000C1EC0"/>
    <w:rsid w:val="000C1EDA"/>
    <w:rsid w:val="000C220C"/>
    <w:rsid w:val="000C23D9"/>
    <w:rsid w:val="000C2612"/>
    <w:rsid w:val="000C2807"/>
    <w:rsid w:val="000C2B88"/>
    <w:rsid w:val="000C301B"/>
    <w:rsid w:val="000C30DA"/>
    <w:rsid w:val="000C3356"/>
    <w:rsid w:val="000C34AA"/>
    <w:rsid w:val="000C34DC"/>
    <w:rsid w:val="000C35C5"/>
    <w:rsid w:val="000C35F0"/>
    <w:rsid w:val="000C3677"/>
    <w:rsid w:val="000C37B0"/>
    <w:rsid w:val="000C3837"/>
    <w:rsid w:val="000C3918"/>
    <w:rsid w:val="000C3B1D"/>
    <w:rsid w:val="000C3BE9"/>
    <w:rsid w:val="000C3D2E"/>
    <w:rsid w:val="000C3F31"/>
    <w:rsid w:val="000C405B"/>
    <w:rsid w:val="000C4190"/>
    <w:rsid w:val="000C49C9"/>
    <w:rsid w:val="000C49E6"/>
    <w:rsid w:val="000C4AAF"/>
    <w:rsid w:val="000C4B1B"/>
    <w:rsid w:val="000C4B6A"/>
    <w:rsid w:val="000C4D22"/>
    <w:rsid w:val="000C501B"/>
    <w:rsid w:val="000C525A"/>
    <w:rsid w:val="000C52E2"/>
    <w:rsid w:val="000C53A9"/>
    <w:rsid w:val="000C56D5"/>
    <w:rsid w:val="000C5BD6"/>
    <w:rsid w:val="000C6090"/>
    <w:rsid w:val="000C60B2"/>
    <w:rsid w:val="000C6192"/>
    <w:rsid w:val="000C6354"/>
    <w:rsid w:val="000C6560"/>
    <w:rsid w:val="000C6981"/>
    <w:rsid w:val="000C6BAE"/>
    <w:rsid w:val="000C6C17"/>
    <w:rsid w:val="000C6DE4"/>
    <w:rsid w:val="000C6E1B"/>
    <w:rsid w:val="000C6EE7"/>
    <w:rsid w:val="000C7272"/>
    <w:rsid w:val="000C74F0"/>
    <w:rsid w:val="000C7506"/>
    <w:rsid w:val="000C7A86"/>
    <w:rsid w:val="000C7EF8"/>
    <w:rsid w:val="000D0192"/>
    <w:rsid w:val="000D06AC"/>
    <w:rsid w:val="000D07C1"/>
    <w:rsid w:val="000D09DA"/>
    <w:rsid w:val="000D0E32"/>
    <w:rsid w:val="000D0EBE"/>
    <w:rsid w:val="000D0FEB"/>
    <w:rsid w:val="000D11FF"/>
    <w:rsid w:val="000D153A"/>
    <w:rsid w:val="000D15E3"/>
    <w:rsid w:val="000D1907"/>
    <w:rsid w:val="000D19D9"/>
    <w:rsid w:val="000D1A28"/>
    <w:rsid w:val="000D1DDB"/>
    <w:rsid w:val="000D1F67"/>
    <w:rsid w:val="000D20E1"/>
    <w:rsid w:val="000D2845"/>
    <w:rsid w:val="000D292E"/>
    <w:rsid w:val="000D29A0"/>
    <w:rsid w:val="000D2A39"/>
    <w:rsid w:val="000D2A9F"/>
    <w:rsid w:val="000D2E65"/>
    <w:rsid w:val="000D30F4"/>
    <w:rsid w:val="000D3353"/>
    <w:rsid w:val="000D36C9"/>
    <w:rsid w:val="000D39C6"/>
    <w:rsid w:val="000D3A7F"/>
    <w:rsid w:val="000D3FEC"/>
    <w:rsid w:val="000D4009"/>
    <w:rsid w:val="000D40F4"/>
    <w:rsid w:val="000D43EF"/>
    <w:rsid w:val="000D47D4"/>
    <w:rsid w:val="000D47F4"/>
    <w:rsid w:val="000D481B"/>
    <w:rsid w:val="000D4883"/>
    <w:rsid w:val="000D4A1D"/>
    <w:rsid w:val="000D4B8E"/>
    <w:rsid w:val="000D4F62"/>
    <w:rsid w:val="000D4FC0"/>
    <w:rsid w:val="000D5213"/>
    <w:rsid w:val="000D5275"/>
    <w:rsid w:val="000D537A"/>
    <w:rsid w:val="000D55F7"/>
    <w:rsid w:val="000D56FC"/>
    <w:rsid w:val="000D570E"/>
    <w:rsid w:val="000D57FF"/>
    <w:rsid w:val="000D581C"/>
    <w:rsid w:val="000D5AEE"/>
    <w:rsid w:val="000D5C62"/>
    <w:rsid w:val="000D5F4B"/>
    <w:rsid w:val="000D6072"/>
    <w:rsid w:val="000D6090"/>
    <w:rsid w:val="000D6098"/>
    <w:rsid w:val="000D6187"/>
    <w:rsid w:val="000D6673"/>
    <w:rsid w:val="000D6806"/>
    <w:rsid w:val="000D689B"/>
    <w:rsid w:val="000D6948"/>
    <w:rsid w:val="000D6B88"/>
    <w:rsid w:val="000D6FB4"/>
    <w:rsid w:val="000D708F"/>
    <w:rsid w:val="000D71A3"/>
    <w:rsid w:val="000D72F7"/>
    <w:rsid w:val="000D744D"/>
    <w:rsid w:val="000D764F"/>
    <w:rsid w:val="000D7825"/>
    <w:rsid w:val="000D7932"/>
    <w:rsid w:val="000D7D5E"/>
    <w:rsid w:val="000D7EFB"/>
    <w:rsid w:val="000E00C1"/>
    <w:rsid w:val="000E0131"/>
    <w:rsid w:val="000E09A7"/>
    <w:rsid w:val="000E1053"/>
    <w:rsid w:val="000E1162"/>
    <w:rsid w:val="000E182E"/>
    <w:rsid w:val="000E1885"/>
    <w:rsid w:val="000E1921"/>
    <w:rsid w:val="000E1E9A"/>
    <w:rsid w:val="000E1FBB"/>
    <w:rsid w:val="000E21A9"/>
    <w:rsid w:val="000E2478"/>
    <w:rsid w:val="000E24F5"/>
    <w:rsid w:val="000E281A"/>
    <w:rsid w:val="000E2A94"/>
    <w:rsid w:val="000E2C36"/>
    <w:rsid w:val="000E2C82"/>
    <w:rsid w:val="000E2FEE"/>
    <w:rsid w:val="000E3599"/>
    <w:rsid w:val="000E36F1"/>
    <w:rsid w:val="000E380C"/>
    <w:rsid w:val="000E38A2"/>
    <w:rsid w:val="000E38BC"/>
    <w:rsid w:val="000E3922"/>
    <w:rsid w:val="000E3A16"/>
    <w:rsid w:val="000E3AFC"/>
    <w:rsid w:val="000E3D89"/>
    <w:rsid w:val="000E3EAC"/>
    <w:rsid w:val="000E3F38"/>
    <w:rsid w:val="000E3F54"/>
    <w:rsid w:val="000E3F84"/>
    <w:rsid w:val="000E443C"/>
    <w:rsid w:val="000E449F"/>
    <w:rsid w:val="000E4763"/>
    <w:rsid w:val="000E47F9"/>
    <w:rsid w:val="000E47FF"/>
    <w:rsid w:val="000E4B96"/>
    <w:rsid w:val="000E4D0E"/>
    <w:rsid w:val="000E4EBA"/>
    <w:rsid w:val="000E535A"/>
    <w:rsid w:val="000E541C"/>
    <w:rsid w:val="000E56CA"/>
    <w:rsid w:val="000E572B"/>
    <w:rsid w:val="000E57E0"/>
    <w:rsid w:val="000E59B9"/>
    <w:rsid w:val="000E5E9B"/>
    <w:rsid w:val="000E5F5F"/>
    <w:rsid w:val="000E6529"/>
    <w:rsid w:val="000E6615"/>
    <w:rsid w:val="000E66F6"/>
    <w:rsid w:val="000E6761"/>
    <w:rsid w:val="000E6D1F"/>
    <w:rsid w:val="000E6DBE"/>
    <w:rsid w:val="000E724B"/>
    <w:rsid w:val="000E72C9"/>
    <w:rsid w:val="000E7E5D"/>
    <w:rsid w:val="000E7E68"/>
    <w:rsid w:val="000F002A"/>
    <w:rsid w:val="000F00EB"/>
    <w:rsid w:val="000F04E9"/>
    <w:rsid w:val="000F065A"/>
    <w:rsid w:val="000F07A9"/>
    <w:rsid w:val="000F07AB"/>
    <w:rsid w:val="000F084A"/>
    <w:rsid w:val="000F094F"/>
    <w:rsid w:val="000F0ABE"/>
    <w:rsid w:val="000F0B83"/>
    <w:rsid w:val="000F0CD5"/>
    <w:rsid w:val="000F0F40"/>
    <w:rsid w:val="000F1679"/>
    <w:rsid w:val="000F171B"/>
    <w:rsid w:val="000F1834"/>
    <w:rsid w:val="000F1AC5"/>
    <w:rsid w:val="000F1BE4"/>
    <w:rsid w:val="000F1C7B"/>
    <w:rsid w:val="000F1E4F"/>
    <w:rsid w:val="000F2348"/>
    <w:rsid w:val="000F26D8"/>
    <w:rsid w:val="000F27E2"/>
    <w:rsid w:val="000F28A7"/>
    <w:rsid w:val="000F28CC"/>
    <w:rsid w:val="000F2B68"/>
    <w:rsid w:val="000F2E56"/>
    <w:rsid w:val="000F334B"/>
    <w:rsid w:val="000F352E"/>
    <w:rsid w:val="000F3717"/>
    <w:rsid w:val="000F3F0F"/>
    <w:rsid w:val="000F3FC5"/>
    <w:rsid w:val="000F4324"/>
    <w:rsid w:val="000F44BF"/>
    <w:rsid w:val="000F471A"/>
    <w:rsid w:val="000F483D"/>
    <w:rsid w:val="000F498F"/>
    <w:rsid w:val="000F4BAB"/>
    <w:rsid w:val="000F4BD2"/>
    <w:rsid w:val="000F4C4A"/>
    <w:rsid w:val="000F4CB6"/>
    <w:rsid w:val="000F56AD"/>
    <w:rsid w:val="000F57E1"/>
    <w:rsid w:val="000F5829"/>
    <w:rsid w:val="000F5867"/>
    <w:rsid w:val="000F5C9D"/>
    <w:rsid w:val="000F5DAC"/>
    <w:rsid w:val="000F630B"/>
    <w:rsid w:val="000F6349"/>
    <w:rsid w:val="000F6767"/>
    <w:rsid w:val="000F6AA9"/>
    <w:rsid w:val="000F6B03"/>
    <w:rsid w:val="000F6E97"/>
    <w:rsid w:val="000F6E9C"/>
    <w:rsid w:val="000F71E3"/>
    <w:rsid w:val="000F735A"/>
    <w:rsid w:val="000F76DE"/>
    <w:rsid w:val="000F7956"/>
    <w:rsid w:val="000F7A79"/>
    <w:rsid w:val="000F7AE9"/>
    <w:rsid w:val="000F7D89"/>
    <w:rsid w:val="000F7EBF"/>
    <w:rsid w:val="000F7F34"/>
    <w:rsid w:val="000F7FB5"/>
    <w:rsid w:val="000F7FD5"/>
    <w:rsid w:val="00100161"/>
    <w:rsid w:val="001001C5"/>
    <w:rsid w:val="001003CC"/>
    <w:rsid w:val="00100841"/>
    <w:rsid w:val="00100CB9"/>
    <w:rsid w:val="00100CE4"/>
    <w:rsid w:val="00100E4C"/>
    <w:rsid w:val="00100F32"/>
    <w:rsid w:val="00100F86"/>
    <w:rsid w:val="00101263"/>
    <w:rsid w:val="0010141A"/>
    <w:rsid w:val="00101451"/>
    <w:rsid w:val="00101535"/>
    <w:rsid w:val="00101812"/>
    <w:rsid w:val="00101A91"/>
    <w:rsid w:val="00101ACF"/>
    <w:rsid w:val="00101B31"/>
    <w:rsid w:val="00101C01"/>
    <w:rsid w:val="00101CB4"/>
    <w:rsid w:val="001020A2"/>
    <w:rsid w:val="0010219B"/>
    <w:rsid w:val="001023F7"/>
    <w:rsid w:val="0010274A"/>
    <w:rsid w:val="00102954"/>
    <w:rsid w:val="0010299E"/>
    <w:rsid w:val="00102CD7"/>
    <w:rsid w:val="00102EF1"/>
    <w:rsid w:val="00103272"/>
    <w:rsid w:val="00103384"/>
    <w:rsid w:val="00103724"/>
    <w:rsid w:val="00103897"/>
    <w:rsid w:val="00103B69"/>
    <w:rsid w:val="00103B9C"/>
    <w:rsid w:val="00103D46"/>
    <w:rsid w:val="00103FE2"/>
    <w:rsid w:val="00104131"/>
    <w:rsid w:val="0010414A"/>
    <w:rsid w:val="00104427"/>
    <w:rsid w:val="00104503"/>
    <w:rsid w:val="001049AD"/>
    <w:rsid w:val="00104C41"/>
    <w:rsid w:val="00104C5E"/>
    <w:rsid w:val="00104CDD"/>
    <w:rsid w:val="00104D9F"/>
    <w:rsid w:val="00104E74"/>
    <w:rsid w:val="00104EBB"/>
    <w:rsid w:val="001052EF"/>
    <w:rsid w:val="00105382"/>
    <w:rsid w:val="00105647"/>
    <w:rsid w:val="001057D5"/>
    <w:rsid w:val="00105DAD"/>
    <w:rsid w:val="00105DB8"/>
    <w:rsid w:val="00106313"/>
    <w:rsid w:val="00106542"/>
    <w:rsid w:val="00106883"/>
    <w:rsid w:val="00106A88"/>
    <w:rsid w:val="00106C5C"/>
    <w:rsid w:val="00106F09"/>
    <w:rsid w:val="001070E0"/>
    <w:rsid w:val="00107336"/>
    <w:rsid w:val="00107350"/>
    <w:rsid w:val="001075CD"/>
    <w:rsid w:val="00107891"/>
    <w:rsid w:val="00110233"/>
    <w:rsid w:val="0011039B"/>
    <w:rsid w:val="0011042F"/>
    <w:rsid w:val="0011070A"/>
    <w:rsid w:val="001108C9"/>
    <w:rsid w:val="00110EE2"/>
    <w:rsid w:val="00110F30"/>
    <w:rsid w:val="001111AE"/>
    <w:rsid w:val="0011122E"/>
    <w:rsid w:val="001118CA"/>
    <w:rsid w:val="00111AFC"/>
    <w:rsid w:val="00111BF7"/>
    <w:rsid w:val="00111F64"/>
    <w:rsid w:val="00112121"/>
    <w:rsid w:val="0011212B"/>
    <w:rsid w:val="001121FD"/>
    <w:rsid w:val="0011222E"/>
    <w:rsid w:val="001124E3"/>
    <w:rsid w:val="00112853"/>
    <w:rsid w:val="00112AF0"/>
    <w:rsid w:val="00112BFC"/>
    <w:rsid w:val="00112C98"/>
    <w:rsid w:val="00112DB8"/>
    <w:rsid w:val="001132FD"/>
    <w:rsid w:val="0011389F"/>
    <w:rsid w:val="001139C5"/>
    <w:rsid w:val="00113B82"/>
    <w:rsid w:val="00113CDB"/>
    <w:rsid w:val="00113E00"/>
    <w:rsid w:val="00113EFB"/>
    <w:rsid w:val="001140E0"/>
    <w:rsid w:val="001143DC"/>
    <w:rsid w:val="00114872"/>
    <w:rsid w:val="00114C0E"/>
    <w:rsid w:val="00115012"/>
    <w:rsid w:val="0011511A"/>
    <w:rsid w:val="001151C2"/>
    <w:rsid w:val="001152BE"/>
    <w:rsid w:val="0011544A"/>
    <w:rsid w:val="00115586"/>
    <w:rsid w:val="001156D3"/>
    <w:rsid w:val="001157F6"/>
    <w:rsid w:val="00115F2F"/>
    <w:rsid w:val="00115FD7"/>
    <w:rsid w:val="0011609F"/>
    <w:rsid w:val="00116419"/>
    <w:rsid w:val="0011643F"/>
    <w:rsid w:val="001165CD"/>
    <w:rsid w:val="00116AD4"/>
    <w:rsid w:val="00116CBA"/>
    <w:rsid w:val="00116CC9"/>
    <w:rsid w:val="00116E45"/>
    <w:rsid w:val="00116FC7"/>
    <w:rsid w:val="001174C9"/>
    <w:rsid w:val="00117681"/>
    <w:rsid w:val="001177DC"/>
    <w:rsid w:val="001178D4"/>
    <w:rsid w:val="00117CED"/>
    <w:rsid w:val="00117E3D"/>
    <w:rsid w:val="00117E9E"/>
    <w:rsid w:val="00117FC5"/>
    <w:rsid w:val="001202AA"/>
    <w:rsid w:val="00120413"/>
    <w:rsid w:val="00120838"/>
    <w:rsid w:val="00120AD8"/>
    <w:rsid w:val="00120DBB"/>
    <w:rsid w:val="00120DF0"/>
    <w:rsid w:val="001212AE"/>
    <w:rsid w:val="00121349"/>
    <w:rsid w:val="0012135A"/>
    <w:rsid w:val="001213FF"/>
    <w:rsid w:val="00121538"/>
    <w:rsid w:val="00121601"/>
    <w:rsid w:val="001216FB"/>
    <w:rsid w:val="00121760"/>
    <w:rsid w:val="00121912"/>
    <w:rsid w:val="00121AD2"/>
    <w:rsid w:val="00121B96"/>
    <w:rsid w:val="00121E9D"/>
    <w:rsid w:val="001221EE"/>
    <w:rsid w:val="0012224B"/>
    <w:rsid w:val="0012253C"/>
    <w:rsid w:val="00122C73"/>
    <w:rsid w:val="00122DA9"/>
    <w:rsid w:val="00122E30"/>
    <w:rsid w:val="00123001"/>
    <w:rsid w:val="001230D8"/>
    <w:rsid w:val="001232A1"/>
    <w:rsid w:val="00123E7E"/>
    <w:rsid w:val="0012418E"/>
    <w:rsid w:val="00124501"/>
    <w:rsid w:val="0012485E"/>
    <w:rsid w:val="00124BBD"/>
    <w:rsid w:val="00124DA8"/>
    <w:rsid w:val="00124F53"/>
    <w:rsid w:val="00125169"/>
    <w:rsid w:val="0012522C"/>
    <w:rsid w:val="001255BA"/>
    <w:rsid w:val="00125670"/>
    <w:rsid w:val="001256CE"/>
    <w:rsid w:val="00125D18"/>
    <w:rsid w:val="00125EDA"/>
    <w:rsid w:val="00125F17"/>
    <w:rsid w:val="001261C4"/>
    <w:rsid w:val="0012666F"/>
    <w:rsid w:val="0012674F"/>
    <w:rsid w:val="0012685B"/>
    <w:rsid w:val="0012698E"/>
    <w:rsid w:val="00126EF1"/>
    <w:rsid w:val="0012725F"/>
    <w:rsid w:val="00127528"/>
    <w:rsid w:val="00127A82"/>
    <w:rsid w:val="00127E42"/>
    <w:rsid w:val="00127F2E"/>
    <w:rsid w:val="0013000F"/>
    <w:rsid w:val="001301A8"/>
    <w:rsid w:val="001301BE"/>
    <w:rsid w:val="00130256"/>
    <w:rsid w:val="00130286"/>
    <w:rsid w:val="001302C2"/>
    <w:rsid w:val="001304E8"/>
    <w:rsid w:val="00130731"/>
    <w:rsid w:val="00130ABA"/>
    <w:rsid w:val="00130F47"/>
    <w:rsid w:val="00130F85"/>
    <w:rsid w:val="001314D4"/>
    <w:rsid w:val="00131643"/>
    <w:rsid w:val="001316E5"/>
    <w:rsid w:val="001317AB"/>
    <w:rsid w:val="001317BF"/>
    <w:rsid w:val="0013188B"/>
    <w:rsid w:val="00131AF8"/>
    <w:rsid w:val="00131C55"/>
    <w:rsid w:val="00131E7D"/>
    <w:rsid w:val="00132176"/>
    <w:rsid w:val="001321DE"/>
    <w:rsid w:val="00132251"/>
    <w:rsid w:val="00132930"/>
    <w:rsid w:val="00132975"/>
    <w:rsid w:val="00132C57"/>
    <w:rsid w:val="00132E01"/>
    <w:rsid w:val="0013333A"/>
    <w:rsid w:val="00133359"/>
    <w:rsid w:val="001333AB"/>
    <w:rsid w:val="00133ADE"/>
    <w:rsid w:val="00133D25"/>
    <w:rsid w:val="00133E2A"/>
    <w:rsid w:val="00133F42"/>
    <w:rsid w:val="0013409F"/>
    <w:rsid w:val="001340CE"/>
    <w:rsid w:val="00134317"/>
    <w:rsid w:val="001344BC"/>
    <w:rsid w:val="00134572"/>
    <w:rsid w:val="001346ED"/>
    <w:rsid w:val="001347AF"/>
    <w:rsid w:val="001348D2"/>
    <w:rsid w:val="00134A6B"/>
    <w:rsid w:val="00134CBA"/>
    <w:rsid w:val="00134DE0"/>
    <w:rsid w:val="00134E55"/>
    <w:rsid w:val="00134E66"/>
    <w:rsid w:val="00134E97"/>
    <w:rsid w:val="00134FAC"/>
    <w:rsid w:val="00135113"/>
    <w:rsid w:val="001352ED"/>
    <w:rsid w:val="001354B8"/>
    <w:rsid w:val="00135AEE"/>
    <w:rsid w:val="00135B1E"/>
    <w:rsid w:val="00135C57"/>
    <w:rsid w:val="00135E79"/>
    <w:rsid w:val="00135FC9"/>
    <w:rsid w:val="0013604D"/>
    <w:rsid w:val="0013667B"/>
    <w:rsid w:val="00136691"/>
    <w:rsid w:val="00136789"/>
    <w:rsid w:val="00136CAE"/>
    <w:rsid w:val="00136D1D"/>
    <w:rsid w:val="00136E81"/>
    <w:rsid w:val="001370A6"/>
    <w:rsid w:val="0013799C"/>
    <w:rsid w:val="00137AA8"/>
    <w:rsid w:val="00137DBE"/>
    <w:rsid w:val="00137DFC"/>
    <w:rsid w:val="00137E67"/>
    <w:rsid w:val="00137E81"/>
    <w:rsid w:val="00137EEA"/>
    <w:rsid w:val="00137F37"/>
    <w:rsid w:val="001400EE"/>
    <w:rsid w:val="00140353"/>
    <w:rsid w:val="001409DF"/>
    <w:rsid w:val="001410D5"/>
    <w:rsid w:val="00141561"/>
    <w:rsid w:val="001415E7"/>
    <w:rsid w:val="00141B59"/>
    <w:rsid w:val="001421E8"/>
    <w:rsid w:val="0014267D"/>
    <w:rsid w:val="00142836"/>
    <w:rsid w:val="00142A57"/>
    <w:rsid w:val="00142DE3"/>
    <w:rsid w:val="00143224"/>
    <w:rsid w:val="0014333C"/>
    <w:rsid w:val="0014335F"/>
    <w:rsid w:val="00143433"/>
    <w:rsid w:val="001434E7"/>
    <w:rsid w:val="00143598"/>
    <w:rsid w:val="00143770"/>
    <w:rsid w:val="00143A9C"/>
    <w:rsid w:val="00143BD8"/>
    <w:rsid w:val="00143FBC"/>
    <w:rsid w:val="00144124"/>
    <w:rsid w:val="00144370"/>
    <w:rsid w:val="001443C4"/>
    <w:rsid w:val="001444F4"/>
    <w:rsid w:val="0014457B"/>
    <w:rsid w:val="0014459C"/>
    <w:rsid w:val="00144710"/>
    <w:rsid w:val="00144895"/>
    <w:rsid w:val="00144AD6"/>
    <w:rsid w:val="00144EFE"/>
    <w:rsid w:val="00144FAB"/>
    <w:rsid w:val="001450C5"/>
    <w:rsid w:val="00145301"/>
    <w:rsid w:val="001454E1"/>
    <w:rsid w:val="001455AC"/>
    <w:rsid w:val="00145676"/>
    <w:rsid w:val="001456DB"/>
    <w:rsid w:val="001458AB"/>
    <w:rsid w:val="001458B5"/>
    <w:rsid w:val="001459E1"/>
    <w:rsid w:val="00145B2C"/>
    <w:rsid w:val="00145EB4"/>
    <w:rsid w:val="0014617A"/>
    <w:rsid w:val="00146342"/>
    <w:rsid w:val="0014662D"/>
    <w:rsid w:val="001466C7"/>
    <w:rsid w:val="001466DE"/>
    <w:rsid w:val="001467F5"/>
    <w:rsid w:val="00146943"/>
    <w:rsid w:val="00146E53"/>
    <w:rsid w:val="00146E69"/>
    <w:rsid w:val="00146F2B"/>
    <w:rsid w:val="00147185"/>
    <w:rsid w:val="001474F4"/>
    <w:rsid w:val="001478DF"/>
    <w:rsid w:val="0014799A"/>
    <w:rsid w:val="00147B1B"/>
    <w:rsid w:val="00147D4A"/>
    <w:rsid w:val="00147DE7"/>
    <w:rsid w:val="0015007E"/>
    <w:rsid w:val="00150332"/>
    <w:rsid w:val="00150444"/>
    <w:rsid w:val="00150B0C"/>
    <w:rsid w:val="00150B60"/>
    <w:rsid w:val="00150D06"/>
    <w:rsid w:val="0015116E"/>
    <w:rsid w:val="001511AE"/>
    <w:rsid w:val="001511EB"/>
    <w:rsid w:val="0015131A"/>
    <w:rsid w:val="00151485"/>
    <w:rsid w:val="00151506"/>
    <w:rsid w:val="0015160F"/>
    <w:rsid w:val="00151845"/>
    <w:rsid w:val="0015194C"/>
    <w:rsid w:val="00151AF9"/>
    <w:rsid w:val="00151B35"/>
    <w:rsid w:val="00151D8D"/>
    <w:rsid w:val="00151EAF"/>
    <w:rsid w:val="001523DD"/>
    <w:rsid w:val="00152565"/>
    <w:rsid w:val="00152A86"/>
    <w:rsid w:val="00152C5C"/>
    <w:rsid w:val="00152CDE"/>
    <w:rsid w:val="00152DA6"/>
    <w:rsid w:val="00152DA7"/>
    <w:rsid w:val="00152DAE"/>
    <w:rsid w:val="00152F81"/>
    <w:rsid w:val="00153425"/>
    <w:rsid w:val="00153490"/>
    <w:rsid w:val="001535D6"/>
    <w:rsid w:val="00153981"/>
    <w:rsid w:val="00153A56"/>
    <w:rsid w:val="00153D6E"/>
    <w:rsid w:val="00153E63"/>
    <w:rsid w:val="00153F55"/>
    <w:rsid w:val="00153F9B"/>
    <w:rsid w:val="00153FC1"/>
    <w:rsid w:val="001541A8"/>
    <w:rsid w:val="00154291"/>
    <w:rsid w:val="001542EB"/>
    <w:rsid w:val="00154852"/>
    <w:rsid w:val="00154992"/>
    <w:rsid w:val="00154B6C"/>
    <w:rsid w:val="00154C2F"/>
    <w:rsid w:val="00154D12"/>
    <w:rsid w:val="00154E4F"/>
    <w:rsid w:val="001550A6"/>
    <w:rsid w:val="001551A9"/>
    <w:rsid w:val="001553CF"/>
    <w:rsid w:val="001557CF"/>
    <w:rsid w:val="00155975"/>
    <w:rsid w:val="00155DC1"/>
    <w:rsid w:val="00155EE7"/>
    <w:rsid w:val="00155FD3"/>
    <w:rsid w:val="0015605D"/>
    <w:rsid w:val="001560DD"/>
    <w:rsid w:val="00156585"/>
    <w:rsid w:val="0015686C"/>
    <w:rsid w:val="001569AC"/>
    <w:rsid w:val="00156A18"/>
    <w:rsid w:val="00156C77"/>
    <w:rsid w:val="00156F6B"/>
    <w:rsid w:val="0015706A"/>
    <w:rsid w:val="001578D4"/>
    <w:rsid w:val="00157971"/>
    <w:rsid w:val="001579CC"/>
    <w:rsid w:val="00157B4B"/>
    <w:rsid w:val="00157D1C"/>
    <w:rsid w:val="00157F2A"/>
    <w:rsid w:val="001604B7"/>
    <w:rsid w:val="00160A2E"/>
    <w:rsid w:val="00160C59"/>
    <w:rsid w:val="0016104D"/>
    <w:rsid w:val="001612D8"/>
    <w:rsid w:val="00161415"/>
    <w:rsid w:val="001616E0"/>
    <w:rsid w:val="00161AE2"/>
    <w:rsid w:val="00161B7F"/>
    <w:rsid w:val="00161D4E"/>
    <w:rsid w:val="00161DAF"/>
    <w:rsid w:val="00161E12"/>
    <w:rsid w:val="001625E8"/>
    <w:rsid w:val="00162847"/>
    <w:rsid w:val="00162888"/>
    <w:rsid w:val="00162F3C"/>
    <w:rsid w:val="0016390C"/>
    <w:rsid w:val="0016410B"/>
    <w:rsid w:val="0016453D"/>
    <w:rsid w:val="0016476E"/>
    <w:rsid w:val="001648A1"/>
    <w:rsid w:val="001648FB"/>
    <w:rsid w:val="00164A1C"/>
    <w:rsid w:val="00164DB7"/>
    <w:rsid w:val="001650B1"/>
    <w:rsid w:val="001650F9"/>
    <w:rsid w:val="00165263"/>
    <w:rsid w:val="0016550F"/>
    <w:rsid w:val="001656A5"/>
    <w:rsid w:val="001656AE"/>
    <w:rsid w:val="00165729"/>
    <w:rsid w:val="00165BB3"/>
    <w:rsid w:val="00165C6A"/>
    <w:rsid w:val="00165C8F"/>
    <w:rsid w:val="00166356"/>
    <w:rsid w:val="00166557"/>
    <w:rsid w:val="001668E1"/>
    <w:rsid w:val="00166A38"/>
    <w:rsid w:val="00166DFB"/>
    <w:rsid w:val="00166E5E"/>
    <w:rsid w:val="00166FD2"/>
    <w:rsid w:val="001671E9"/>
    <w:rsid w:val="001673BB"/>
    <w:rsid w:val="00167564"/>
    <w:rsid w:val="00167A8B"/>
    <w:rsid w:val="00167BAA"/>
    <w:rsid w:val="00167CAE"/>
    <w:rsid w:val="00167F01"/>
    <w:rsid w:val="00167FB8"/>
    <w:rsid w:val="001702A0"/>
    <w:rsid w:val="0017035A"/>
    <w:rsid w:val="00170399"/>
    <w:rsid w:val="001704FE"/>
    <w:rsid w:val="00170519"/>
    <w:rsid w:val="001705BA"/>
    <w:rsid w:val="001706E5"/>
    <w:rsid w:val="00170A01"/>
    <w:rsid w:val="00170E1E"/>
    <w:rsid w:val="001710A7"/>
    <w:rsid w:val="0017119C"/>
    <w:rsid w:val="0017144E"/>
    <w:rsid w:val="00171461"/>
    <w:rsid w:val="0017188B"/>
    <w:rsid w:val="00171A9E"/>
    <w:rsid w:val="00171B61"/>
    <w:rsid w:val="00171BED"/>
    <w:rsid w:val="00171F7C"/>
    <w:rsid w:val="00171FA6"/>
    <w:rsid w:val="00172061"/>
    <w:rsid w:val="00172201"/>
    <w:rsid w:val="0017221D"/>
    <w:rsid w:val="0017263B"/>
    <w:rsid w:val="00172769"/>
    <w:rsid w:val="001728E8"/>
    <w:rsid w:val="00172A77"/>
    <w:rsid w:val="00172F18"/>
    <w:rsid w:val="00172F63"/>
    <w:rsid w:val="00173019"/>
    <w:rsid w:val="001734DF"/>
    <w:rsid w:val="0017355B"/>
    <w:rsid w:val="00173596"/>
    <w:rsid w:val="0017361F"/>
    <w:rsid w:val="0017362F"/>
    <w:rsid w:val="00173864"/>
    <w:rsid w:val="00174393"/>
    <w:rsid w:val="001744D1"/>
    <w:rsid w:val="00174556"/>
    <w:rsid w:val="00174792"/>
    <w:rsid w:val="00174ACD"/>
    <w:rsid w:val="00174CF1"/>
    <w:rsid w:val="00174D59"/>
    <w:rsid w:val="00174E49"/>
    <w:rsid w:val="00175014"/>
    <w:rsid w:val="0017534F"/>
    <w:rsid w:val="00175737"/>
    <w:rsid w:val="00175B63"/>
    <w:rsid w:val="00175DE9"/>
    <w:rsid w:val="00175EB6"/>
    <w:rsid w:val="00176041"/>
    <w:rsid w:val="0017659F"/>
    <w:rsid w:val="001765EC"/>
    <w:rsid w:val="00176B9F"/>
    <w:rsid w:val="00176C06"/>
    <w:rsid w:val="00176F5F"/>
    <w:rsid w:val="00176F6B"/>
    <w:rsid w:val="00176F7D"/>
    <w:rsid w:val="001770AF"/>
    <w:rsid w:val="00177439"/>
    <w:rsid w:val="0017766C"/>
    <w:rsid w:val="00177978"/>
    <w:rsid w:val="00177C71"/>
    <w:rsid w:val="00177C88"/>
    <w:rsid w:val="00177DF1"/>
    <w:rsid w:val="00180261"/>
    <w:rsid w:val="001804CF"/>
    <w:rsid w:val="00180563"/>
    <w:rsid w:val="00180761"/>
    <w:rsid w:val="001812CE"/>
    <w:rsid w:val="00181351"/>
    <w:rsid w:val="00181359"/>
    <w:rsid w:val="00181731"/>
    <w:rsid w:val="0018184F"/>
    <w:rsid w:val="00181989"/>
    <w:rsid w:val="00181A3C"/>
    <w:rsid w:val="00181A75"/>
    <w:rsid w:val="00181F8A"/>
    <w:rsid w:val="0018210E"/>
    <w:rsid w:val="001824EB"/>
    <w:rsid w:val="001827F0"/>
    <w:rsid w:val="001829B3"/>
    <w:rsid w:val="00182A6C"/>
    <w:rsid w:val="00182CF8"/>
    <w:rsid w:val="0018385F"/>
    <w:rsid w:val="001839BB"/>
    <w:rsid w:val="00183A06"/>
    <w:rsid w:val="00183A42"/>
    <w:rsid w:val="00183AA5"/>
    <w:rsid w:val="00183B64"/>
    <w:rsid w:val="00183E64"/>
    <w:rsid w:val="00184183"/>
    <w:rsid w:val="001843D9"/>
    <w:rsid w:val="0018472F"/>
    <w:rsid w:val="00184937"/>
    <w:rsid w:val="00184A92"/>
    <w:rsid w:val="00184CCE"/>
    <w:rsid w:val="00184D19"/>
    <w:rsid w:val="00184DC2"/>
    <w:rsid w:val="00184E77"/>
    <w:rsid w:val="00185192"/>
    <w:rsid w:val="001853CC"/>
    <w:rsid w:val="001855A1"/>
    <w:rsid w:val="0018581C"/>
    <w:rsid w:val="0018587E"/>
    <w:rsid w:val="001858DD"/>
    <w:rsid w:val="00185AF7"/>
    <w:rsid w:val="00185E14"/>
    <w:rsid w:val="001862D8"/>
    <w:rsid w:val="001864D8"/>
    <w:rsid w:val="001865D3"/>
    <w:rsid w:val="00186B5C"/>
    <w:rsid w:val="00186DE3"/>
    <w:rsid w:val="001870C4"/>
    <w:rsid w:val="001870D1"/>
    <w:rsid w:val="00187296"/>
    <w:rsid w:val="001874F9"/>
    <w:rsid w:val="00187583"/>
    <w:rsid w:val="001875FE"/>
    <w:rsid w:val="0018773C"/>
    <w:rsid w:val="00187EF8"/>
    <w:rsid w:val="0019003C"/>
    <w:rsid w:val="0019019D"/>
    <w:rsid w:val="0019019E"/>
    <w:rsid w:val="0019048F"/>
    <w:rsid w:val="00190683"/>
    <w:rsid w:val="001907D6"/>
    <w:rsid w:val="0019087B"/>
    <w:rsid w:val="00190883"/>
    <w:rsid w:val="0019097F"/>
    <w:rsid w:val="001910ED"/>
    <w:rsid w:val="001912E4"/>
    <w:rsid w:val="0019142C"/>
    <w:rsid w:val="00191A1B"/>
    <w:rsid w:val="0019206C"/>
    <w:rsid w:val="001922CE"/>
    <w:rsid w:val="00192307"/>
    <w:rsid w:val="0019255C"/>
    <w:rsid w:val="00192657"/>
    <w:rsid w:val="0019277A"/>
    <w:rsid w:val="001927D6"/>
    <w:rsid w:val="0019283C"/>
    <w:rsid w:val="00192A4A"/>
    <w:rsid w:val="00192A65"/>
    <w:rsid w:val="00192B9E"/>
    <w:rsid w:val="00192CB3"/>
    <w:rsid w:val="00192D05"/>
    <w:rsid w:val="00192D09"/>
    <w:rsid w:val="00192E06"/>
    <w:rsid w:val="00193174"/>
    <w:rsid w:val="00193612"/>
    <w:rsid w:val="00193655"/>
    <w:rsid w:val="00193795"/>
    <w:rsid w:val="001937B1"/>
    <w:rsid w:val="00193955"/>
    <w:rsid w:val="001939BB"/>
    <w:rsid w:val="00193B13"/>
    <w:rsid w:val="00193E8B"/>
    <w:rsid w:val="00194017"/>
    <w:rsid w:val="00194116"/>
    <w:rsid w:val="001947FA"/>
    <w:rsid w:val="0019490E"/>
    <w:rsid w:val="00194948"/>
    <w:rsid w:val="00194DAE"/>
    <w:rsid w:val="00195138"/>
    <w:rsid w:val="001954ED"/>
    <w:rsid w:val="00195AFB"/>
    <w:rsid w:val="00195E52"/>
    <w:rsid w:val="00196191"/>
    <w:rsid w:val="00196328"/>
    <w:rsid w:val="00196372"/>
    <w:rsid w:val="001963D8"/>
    <w:rsid w:val="00196782"/>
    <w:rsid w:val="001967A9"/>
    <w:rsid w:val="001969B9"/>
    <w:rsid w:val="00196A41"/>
    <w:rsid w:val="00196A94"/>
    <w:rsid w:val="00196AC1"/>
    <w:rsid w:val="00196EA8"/>
    <w:rsid w:val="00196FBD"/>
    <w:rsid w:val="00197189"/>
    <w:rsid w:val="001972C2"/>
    <w:rsid w:val="001975D2"/>
    <w:rsid w:val="00197A2D"/>
    <w:rsid w:val="00197C59"/>
    <w:rsid w:val="00197C5A"/>
    <w:rsid w:val="001A0038"/>
    <w:rsid w:val="001A0507"/>
    <w:rsid w:val="001A06D5"/>
    <w:rsid w:val="001A06DC"/>
    <w:rsid w:val="001A0709"/>
    <w:rsid w:val="001A070D"/>
    <w:rsid w:val="001A07C3"/>
    <w:rsid w:val="001A08C7"/>
    <w:rsid w:val="001A0A46"/>
    <w:rsid w:val="001A0B03"/>
    <w:rsid w:val="001A0B10"/>
    <w:rsid w:val="001A0B81"/>
    <w:rsid w:val="001A0D23"/>
    <w:rsid w:val="001A0E51"/>
    <w:rsid w:val="001A0EB5"/>
    <w:rsid w:val="001A0F1E"/>
    <w:rsid w:val="001A0F30"/>
    <w:rsid w:val="001A1562"/>
    <w:rsid w:val="001A1AE0"/>
    <w:rsid w:val="001A1B38"/>
    <w:rsid w:val="001A1C2C"/>
    <w:rsid w:val="001A1C90"/>
    <w:rsid w:val="001A1E01"/>
    <w:rsid w:val="001A2423"/>
    <w:rsid w:val="001A2B5A"/>
    <w:rsid w:val="001A2C36"/>
    <w:rsid w:val="001A31E9"/>
    <w:rsid w:val="001A34F3"/>
    <w:rsid w:val="001A3542"/>
    <w:rsid w:val="001A372E"/>
    <w:rsid w:val="001A38E4"/>
    <w:rsid w:val="001A3C07"/>
    <w:rsid w:val="001A3DA8"/>
    <w:rsid w:val="001A3E2A"/>
    <w:rsid w:val="001A3F1F"/>
    <w:rsid w:val="001A3F22"/>
    <w:rsid w:val="001A411C"/>
    <w:rsid w:val="001A4201"/>
    <w:rsid w:val="001A426C"/>
    <w:rsid w:val="001A45CA"/>
    <w:rsid w:val="001A4732"/>
    <w:rsid w:val="001A476E"/>
    <w:rsid w:val="001A4D43"/>
    <w:rsid w:val="001A4D6F"/>
    <w:rsid w:val="001A4F03"/>
    <w:rsid w:val="001A4FA6"/>
    <w:rsid w:val="001A5078"/>
    <w:rsid w:val="001A52AB"/>
    <w:rsid w:val="001A5AB0"/>
    <w:rsid w:val="001A5DAB"/>
    <w:rsid w:val="001A5F1B"/>
    <w:rsid w:val="001A5FA5"/>
    <w:rsid w:val="001A640D"/>
    <w:rsid w:val="001A66C1"/>
    <w:rsid w:val="001A6720"/>
    <w:rsid w:val="001A6A99"/>
    <w:rsid w:val="001A6CE9"/>
    <w:rsid w:val="001A6D49"/>
    <w:rsid w:val="001A6F7F"/>
    <w:rsid w:val="001A71A9"/>
    <w:rsid w:val="001A7302"/>
    <w:rsid w:val="001A7420"/>
    <w:rsid w:val="001A75A0"/>
    <w:rsid w:val="001A77CB"/>
    <w:rsid w:val="001A7B66"/>
    <w:rsid w:val="001A7C3A"/>
    <w:rsid w:val="001A7FAC"/>
    <w:rsid w:val="001B010C"/>
    <w:rsid w:val="001B0227"/>
    <w:rsid w:val="001B0269"/>
    <w:rsid w:val="001B02E5"/>
    <w:rsid w:val="001B05EB"/>
    <w:rsid w:val="001B0719"/>
    <w:rsid w:val="001B0746"/>
    <w:rsid w:val="001B080E"/>
    <w:rsid w:val="001B0CC0"/>
    <w:rsid w:val="001B0F41"/>
    <w:rsid w:val="001B105A"/>
    <w:rsid w:val="001B10EC"/>
    <w:rsid w:val="001B1194"/>
    <w:rsid w:val="001B140A"/>
    <w:rsid w:val="001B1746"/>
    <w:rsid w:val="001B1987"/>
    <w:rsid w:val="001B1B4F"/>
    <w:rsid w:val="001B1B9E"/>
    <w:rsid w:val="001B1BB0"/>
    <w:rsid w:val="001B1BB5"/>
    <w:rsid w:val="001B1C00"/>
    <w:rsid w:val="001B1FB6"/>
    <w:rsid w:val="001B2144"/>
    <w:rsid w:val="001B225D"/>
    <w:rsid w:val="001B2265"/>
    <w:rsid w:val="001B239F"/>
    <w:rsid w:val="001B25C1"/>
    <w:rsid w:val="001B26EA"/>
    <w:rsid w:val="001B2B66"/>
    <w:rsid w:val="001B2E88"/>
    <w:rsid w:val="001B2EE3"/>
    <w:rsid w:val="001B3027"/>
    <w:rsid w:val="001B32A9"/>
    <w:rsid w:val="001B3693"/>
    <w:rsid w:val="001B37C5"/>
    <w:rsid w:val="001B392A"/>
    <w:rsid w:val="001B39A7"/>
    <w:rsid w:val="001B39B2"/>
    <w:rsid w:val="001B3A42"/>
    <w:rsid w:val="001B3BB7"/>
    <w:rsid w:val="001B3F26"/>
    <w:rsid w:val="001B3F5C"/>
    <w:rsid w:val="001B4591"/>
    <w:rsid w:val="001B45F6"/>
    <w:rsid w:val="001B469D"/>
    <w:rsid w:val="001B4D35"/>
    <w:rsid w:val="001B515D"/>
    <w:rsid w:val="001B51BC"/>
    <w:rsid w:val="001B5588"/>
    <w:rsid w:val="001B5592"/>
    <w:rsid w:val="001B5D50"/>
    <w:rsid w:val="001B6257"/>
    <w:rsid w:val="001B62F9"/>
    <w:rsid w:val="001B6464"/>
    <w:rsid w:val="001B65ED"/>
    <w:rsid w:val="001B666D"/>
    <w:rsid w:val="001B68D4"/>
    <w:rsid w:val="001B697D"/>
    <w:rsid w:val="001B69EE"/>
    <w:rsid w:val="001B6CB2"/>
    <w:rsid w:val="001B6CDA"/>
    <w:rsid w:val="001B71DF"/>
    <w:rsid w:val="001B7493"/>
    <w:rsid w:val="001B7868"/>
    <w:rsid w:val="001B7929"/>
    <w:rsid w:val="001B7A54"/>
    <w:rsid w:val="001B7E0A"/>
    <w:rsid w:val="001C00FC"/>
    <w:rsid w:val="001C035E"/>
    <w:rsid w:val="001C04D6"/>
    <w:rsid w:val="001C07AB"/>
    <w:rsid w:val="001C080B"/>
    <w:rsid w:val="001C08F6"/>
    <w:rsid w:val="001C0D0D"/>
    <w:rsid w:val="001C0DCE"/>
    <w:rsid w:val="001C0DF3"/>
    <w:rsid w:val="001C0EE5"/>
    <w:rsid w:val="001C0F95"/>
    <w:rsid w:val="001C112C"/>
    <w:rsid w:val="001C1167"/>
    <w:rsid w:val="001C11D1"/>
    <w:rsid w:val="001C130B"/>
    <w:rsid w:val="001C1671"/>
    <w:rsid w:val="001C1AEA"/>
    <w:rsid w:val="001C1C05"/>
    <w:rsid w:val="001C1EBA"/>
    <w:rsid w:val="001C1EBC"/>
    <w:rsid w:val="001C1F14"/>
    <w:rsid w:val="001C1F16"/>
    <w:rsid w:val="001C228F"/>
    <w:rsid w:val="001C2723"/>
    <w:rsid w:val="001C28BB"/>
    <w:rsid w:val="001C28D3"/>
    <w:rsid w:val="001C3092"/>
    <w:rsid w:val="001C32AE"/>
    <w:rsid w:val="001C32BC"/>
    <w:rsid w:val="001C3469"/>
    <w:rsid w:val="001C3502"/>
    <w:rsid w:val="001C3510"/>
    <w:rsid w:val="001C35B2"/>
    <w:rsid w:val="001C35D0"/>
    <w:rsid w:val="001C3AD8"/>
    <w:rsid w:val="001C3B27"/>
    <w:rsid w:val="001C3BD4"/>
    <w:rsid w:val="001C3C04"/>
    <w:rsid w:val="001C4141"/>
    <w:rsid w:val="001C42F8"/>
    <w:rsid w:val="001C433C"/>
    <w:rsid w:val="001C43A1"/>
    <w:rsid w:val="001C4526"/>
    <w:rsid w:val="001C46C2"/>
    <w:rsid w:val="001C48B2"/>
    <w:rsid w:val="001C4D32"/>
    <w:rsid w:val="001C4DCC"/>
    <w:rsid w:val="001C4E97"/>
    <w:rsid w:val="001C51F6"/>
    <w:rsid w:val="001C56A5"/>
    <w:rsid w:val="001C5784"/>
    <w:rsid w:val="001C5815"/>
    <w:rsid w:val="001C5E17"/>
    <w:rsid w:val="001C5ED5"/>
    <w:rsid w:val="001C6036"/>
    <w:rsid w:val="001C63FA"/>
    <w:rsid w:val="001C68E6"/>
    <w:rsid w:val="001C6983"/>
    <w:rsid w:val="001C705D"/>
    <w:rsid w:val="001C7153"/>
    <w:rsid w:val="001C71FB"/>
    <w:rsid w:val="001C7397"/>
    <w:rsid w:val="001C7545"/>
    <w:rsid w:val="001C7662"/>
    <w:rsid w:val="001C780F"/>
    <w:rsid w:val="001C7A7B"/>
    <w:rsid w:val="001C7BD7"/>
    <w:rsid w:val="001C7C8E"/>
    <w:rsid w:val="001C7D01"/>
    <w:rsid w:val="001C7DA0"/>
    <w:rsid w:val="001C7DB9"/>
    <w:rsid w:val="001D044C"/>
    <w:rsid w:val="001D04B2"/>
    <w:rsid w:val="001D05FB"/>
    <w:rsid w:val="001D0A93"/>
    <w:rsid w:val="001D1110"/>
    <w:rsid w:val="001D14AC"/>
    <w:rsid w:val="001D16E0"/>
    <w:rsid w:val="001D16FC"/>
    <w:rsid w:val="001D1E6C"/>
    <w:rsid w:val="001D2099"/>
    <w:rsid w:val="001D2B13"/>
    <w:rsid w:val="001D2D3D"/>
    <w:rsid w:val="001D2DA5"/>
    <w:rsid w:val="001D30FC"/>
    <w:rsid w:val="001D3215"/>
    <w:rsid w:val="001D32AF"/>
    <w:rsid w:val="001D34A4"/>
    <w:rsid w:val="001D34A5"/>
    <w:rsid w:val="001D34F1"/>
    <w:rsid w:val="001D3762"/>
    <w:rsid w:val="001D39A8"/>
    <w:rsid w:val="001D3B92"/>
    <w:rsid w:val="001D3BA4"/>
    <w:rsid w:val="001D41EA"/>
    <w:rsid w:val="001D4268"/>
    <w:rsid w:val="001D4300"/>
    <w:rsid w:val="001D4470"/>
    <w:rsid w:val="001D465A"/>
    <w:rsid w:val="001D469B"/>
    <w:rsid w:val="001D48F8"/>
    <w:rsid w:val="001D4952"/>
    <w:rsid w:val="001D4EF6"/>
    <w:rsid w:val="001D4FD6"/>
    <w:rsid w:val="001D501D"/>
    <w:rsid w:val="001D508C"/>
    <w:rsid w:val="001D50BE"/>
    <w:rsid w:val="001D513B"/>
    <w:rsid w:val="001D5406"/>
    <w:rsid w:val="001D5513"/>
    <w:rsid w:val="001D559D"/>
    <w:rsid w:val="001D5656"/>
    <w:rsid w:val="001D593B"/>
    <w:rsid w:val="001D5C33"/>
    <w:rsid w:val="001D5C90"/>
    <w:rsid w:val="001D5CF5"/>
    <w:rsid w:val="001D5DAA"/>
    <w:rsid w:val="001D5E1B"/>
    <w:rsid w:val="001D6701"/>
    <w:rsid w:val="001D7486"/>
    <w:rsid w:val="001D7553"/>
    <w:rsid w:val="001D76CF"/>
    <w:rsid w:val="001D7730"/>
    <w:rsid w:val="001D77B4"/>
    <w:rsid w:val="001D7919"/>
    <w:rsid w:val="001D7DE4"/>
    <w:rsid w:val="001E04F4"/>
    <w:rsid w:val="001E05CF"/>
    <w:rsid w:val="001E0896"/>
    <w:rsid w:val="001E0BA4"/>
    <w:rsid w:val="001E0C03"/>
    <w:rsid w:val="001E0F99"/>
    <w:rsid w:val="001E13C6"/>
    <w:rsid w:val="001E15A2"/>
    <w:rsid w:val="001E15D5"/>
    <w:rsid w:val="001E1863"/>
    <w:rsid w:val="001E189A"/>
    <w:rsid w:val="001E1AF5"/>
    <w:rsid w:val="001E1C61"/>
    <w:rsid w:val="001E239B"/>
    <w:rsid w:val="001E242C"/>
    <w:rsid w:val="001E24CE"/>
    <w:rsid w:val="001E2671"/>
    <w:rsid w:val="001E2B8A"/>
    <w:rsid w:val="001E2C2E"/>
    <w:rsid w:val="001E3175"/>
    <w:rsid w:val="001E32EB"/>
    <w:rsid w:val="001E3431"/>
    <w:rsid w:val="001E3563"/>
    <w:rsid w:val="001E35B3"/>
    <w:rsid w:val="001E382F"/>
    <w:rsid w:val="001E3918"/>
    <w:rsid w:val="001E39D5"/>
    <w:rsid w:val="001E3AAF"/>
    <w:rsid w:val="001E416C"/>
    <w:rsid w:val="001E45CC"/>
    <w:rsid w:val="001E4C88"/>
    <w:rsid w:val="001E4D86"/>
    <w:rsid w:val="001E5262"/>
    <w:rsid w:val="001E5396"/>
    <w:rsid w:val="001E573C"/>
    <w:rsid w:val="001E586A"/>
    <w:rsid w:val="001E5EB7"/>
    <w:rsid w:val="001E6290"/>
    <w:rsid w:val="001E64D6"/>
    <w:rsid w:val="001E6A20"/>
    <w:rsid w:val="001E6A97"/>
    <w:rsid w:val="001E6F45"/>
    <w:rsid w:val="001E7072"/>
    <w:rsid w:val="001E7156"/>
    <w:rsid w:val="001E716E"/>
    <w:rsid w:val="001E733D"/>
    <w:rsid w:val="001E7704"/>
    <w:rsid w:val="001E7768"/>
    <w:rsid w:val="001E7923"/>
    <w:rsid w:val="001E7B7B"/>
    <w:rsid w:val="001E7E5D"/>
    <w:rsid w:val="001F0234"/>
    <w:rsid w:val="001F0531"/>
    <w:rsid w:val="001F0596"/>
    <w:rsid w:val="001F0869"/>
    <w:rsid w:val="001F0B74"/>
    <w:rsid w:val="001F0C7E"/>
    <w:rsid w:val="001F0EA6"/>
    <w:rsid w:val="001F1318"/>
    <w:rsid w:val="001F1389"/>
    <w:rsid w:val="001F13DA"/>
    <w:rsid w:val="001F1406"/>
    <w:rsid w:val="001F1438"/>
    <w:rsid w:val="001F175D"/>
    <w:rsid w:val="001F1928"/>
    <w:rsid w:val="001F1A60"/>
    <w:rsid w:val="001F1BBD"/>
    <w:rsid w:val="001F1E0C"/>
    <w:rsid w:val="001F1F12"/>
    <w:rsid w:val="001F2195"/>
    <w:rsid w:val="001F21BB"/>
    <w:rsid w:val="001F239F"/>
    <w:rsid w:val="001F2730"/>
    <w:rsid w:val="001F2798"/>
    <w:rsid w:val="001F2A7B"/>
    <w:rsid w:val="001F2BE7"/>
    <w:rsid w:val="001F2DA4"/>
    <w:rsid w:val="001F2E02"/>
    <w:rsid w:val="001F302B"/>
    <w:rsid w:val="001F309F"/>
    <w:rsid w:val="001F3D04"/>
    <w:rsid w:val="001F3D24"/>
    <w:rsid w:val="001F3DB3"/>
    <w:rsid w:val="001F3DC4"/>
    <w:rsid w:val="001F3DD2"/>
    <w:rsid w:val="001F3DF3"/>
    <w:rsid w:val="001F3F00"/>
    <w:rsid w:val="001F3FE7"/>
    <w:rsid w:val="001F444C"/>
    <w:rsid w:val="001F44DE"/>
    <w:rsid w:val="001F4693"/>
    <w:rsid w:val="001F4E4B"/>
    <w:rsid w:val="001F4F4F"/>
    <w:rsid w:val="001F5045"/>
    <w:rsid w:val="001F526D"/>
    <w:rsid w:val="001F547A"/>
    <w:rsid w:val="001F5610"/>
    <w:rsid w:val="001F573E"/>
    <w:rsid w:val="001F57A9"/>
    <w:rsid w:val="001F5826"/>
    <w:rsid w:val="001F5AF9"/>
    <w:rsid w:val="001F5CC5"/>
    <w:rsid w:val="001F5CD7"/>
    <w:rsid w:val="001F5EE7"/>
    <w:rsid w:val="001F629A"/>
    <w:rsid w:val="001F635F"/>
    <w:rsid w:val="001F6447"/>
    <w:rsid w:val="001F64D5"/>
    <w:rsid w:val="001F660F"/>
    <w:rsid w:val="001F667D"/>
    <w:rsid w:val="001F6970"/>
    <w:rsid w:val="001F6B20"/>
    <w:rsid w:val="001F6BB6"/>
    <w:rsid w:val="001F723B"/>
    <w:rsid w:val="001F75CD"/>
    <w:rsid w:val="001F760D"/>
    <w:rsid w:val="001F76EB"/>
    <w:rsid w:val="001F78C1"/>
    <w:rsid w:val="001F7DAE"/>
    <w:rsid w:val="0020014B"/>
    <w:rsid w:val="00200300"/>
    <w:rsid w:val="002003FF"/>
    <w:rsid w:val="002004F7"/>
    <w:rsid w:val="00200769"/>
    <w:rsid w:val="002007D9"/>
    <w:rsid w:val="00200A5B"/>
    <w:rsid w:val="00200B3C"/>
    <w:rsid w:val="00200CD9"/>
    <w:rsid w:val="00201500"/>
    <w:rsid w:val="0020174F"/>
    <w:rsid w:val="00201BEE"/>
    <w:rsid w:val="00201D12"/>
    <w:rsid w:val="00201F90"/>
    <w:rsid w:val="0020206F"/>
    <w:rsid w:val="0020218B"/>
    <w:rsid w:val="0020244E"/>
    <w:rsid w:val="002024E9"/>
    <w:rsid w:val="00202518"/>
    <w:rsid w:val="002026B1"/>
    <w:rsid w:val="002026C1"/>
    <w:rsid w:val="00202CD8"/>
    <w:rsid w:val="002030D0"/>
    <w:rsid w:val="0020344C"/>
    <w:rsid w:val="00203B12"/>
    <w:rsid w:val="00203C36"/>
    <w:rsid w:val="00203D6B"/>
    <w:rsid w:val="00203DA6"/>
    <w:rsid w:val="00203E7A"/>
    <w:rsid w:val="00203ED5"/>
    <w:rsid w:val="00204393"/>
    <w:rsid w:val="002047D7"/>
    <w:rsid w:val="00204859"/>
    <w:rsid w:val="00204966"/>
    <w:rsid w:val="00204AD8"/>
    <w:rsid w:val="00204E60"/>
    <w:rsid w:val="002051BA"/>
    <w:rsid w:val="002053F2"/>
    <w:rsid w:val="00205B04"/>
    <w:rsid w:val="00205FD5"/>
    <w:rsid w:val="002065C8"/>
    <w:rsid w:val="00206660"/>
    <w:rsid w:val="00206868"/>
    <w:rsid w:val="00206898"/>
    <w:rsid w:val="002071BC"/>
    <w:rsid w:val="002073AE"/>
    <w:rsid w:val="002073E3"/>
    <w:rsid w:val="002074DD"/>
    <w:rsid w:val="0020780D"/>
    <w:rsid w:val="00207867"/>
    <w:rsid w:val="00207B3A"/>
    <w:rsid w:val="00207B6F"/>
    <w:rsid w:val="00207C83"/>
    <w:rsid w:val="002100A0"/>
    <w:rsid w:val="0021024F"/>
    <w:rsid w:val="002103D0"/>
    <w:rsid w:val="00210677"/>
    <w:rsid w:val="0021087F"/>
    <w:rsid w:val="00210FB6"/>
    <w:rsid w:val="00211382"/>
    <w:rsid w:val="0021153B"/>
    <w:rsid w:val="002115B7"/>
    <w:rsid w:val="00211A94"/>
    <w:rsid w:val="00211B6F"/>
    <w:rsid w:val="0021215D"/>
    <w:rsid w:val="00212194"/>
    <w:rsid w:val="00212680"/>
    <w:rsid w:val="002126A1"/>
    <w:rsid w:val="00212B81"/>
    <w:rsid w:val="00212E2B"/>
    <w:rsid w:val="0021300D"/>
    <w:rsid w:val="00213580"/>
    <w:rsid w:val="00213817"/>
    <w:rsid w:val="00213A04"/>
    <w:rsid w:val="00213A3C"/>
    <w:rsid w:val="00213A5D"/>
    <w:rsid w:val="00213C59"/>
    <w:rsid w:val="00213CC5"/>
    <w:rsid w:val="00213F9C"/>
    <w:rsid w:val="0021408A"/>
    <w:rsid w:val="00214129"/>
    <w:rsid w:val="00214445"/>
    <w:rsid w:val="00214672"/>
    <w:rsid w:val="00214B10"/>
    <w:rsid w:val="00214C53"/>
    <w:rsid w:val="00214E7A"/>
    <w:rsid w:val="00214F96"/>
    <w:rsid w:val="002158B1"/>
    <w:rsid w:val="002159EA"/>
    <w:rsid w:val="00215D69"/>
    <w:rsid w:val="00215FA6"/>
    <w:rsid w:val="0021665F"/>
    <w:rsid w:val="002166B2"/>
    <w:rsid w:val="002169A7"/>
    <w:rsid w:val="00216D1A"/>
    <w:rsid w:val="00216E07"/>
    <w:rsid w:val="00216E51"/>
    <w:rsid w:val="00216FB2"/>
    <w:rsid w:val="0021717A"/>
    <w:rsid w:val="00217498"/>
    <w:rsid w:val="0021752A"/>
    <w:rsid w:val="002175A1"/>
    <w:rsid w:val="002175D1"/>
    <w:rsid w:val="002175DB"/>
    <w:rsid w:val="00217627"/>
    <w:rsid w:val="00217A5B"/>
    <w:rsid w:val="00217CE1"/>
    <w:rsid w:val="00220027"/>
    <w:rsid w:val="00220103"/>
    <w:rsid w:val="00220648"/>
    <w:rsid w:val="00220BF6"/>
    <w:rsid w:val="00220CE3"/>
    <w:rsid w:val="00220EAA"/>
    <w:rsid w:val="00220FA2"/>
    <w:rsid w:val="00221172"/>
    <w:rsid w:val="0022135A"/>
    <w:rsid w:val="00221401"/>
    <w:rsid w:val="00221512"/>
    <w:rsid w:val="00221577"/>
    <w:rsid w:val="002215D1"/>
    <w:rsid w:val="00221797"/>
    <w:rsid w:val="002217FB"/>
    <w:rsid w:val="002217FE"/>
    <w:rsid w:val="002219DB"/>
    <w:rsid w:val="00221AB3"/>
    <w:rsid w:val="00221BF3"/>
    <w:rsid w:val="00221E12"/>
    <w:rsid w:val="002222DB"/>
    <w:rsid w:val="002228DE"/>
    <w:rsid w:val="00222C70"/>
    <w:rsid w:val="00223448"/>
    <w:rsid w:val="002236B2"/>
    <w:rsid w:val="002238C7"/>
    <w:rsid w:val="002239FE"/>
    <w:rsid w:val="00223D1F"/>
    <w:rsid w:val="00223D83"/>
    <w:rsid w:val="00224112"/>
    <w:rsid w:val="00224589"/>
    <w:rsid w:val="00224779"/>
    <w:rsid w:val="0022492B"/>
    <w:rsid w:val="002249AD"/>
    <w:rsid w:val="00224BBA"/>
    <w:rsid w:val="00224C1E"/>
    <w:rsid w:val="00224DA3"/>
    <w:rsid w:val="00224FE4"/>
    <w:rsid w:val="0022504D"/>
    <w:rsid w:val="00225138"/>
    <w:rsid w:val="0022568A"/>
    <w:rsid w:val="0022583D"/>
    <w:rsid w:val="00225B78"/>
    <w:rsid w:val="00225C44"/>
    <w:rsid w:val="00225C59"/>
    <w:rsid w:val="00225D2D"/>
    <w:rsid w:val="00225D7B"/>
    <w:rsid w:val="00225D7E"/>
    <w:rsid w:val="00226067"/>
    <w:rsid w:val="0022649A"/>
    <w:rsid w:val="002266E7"/>
    <w:rsid w:val="0022685B"/>
    <w:rsid w:val="00226890"/>
    <w:rsid w:val="00226A34"/>
    <w:rsid w:val="00226A97"/>
    <w:rsid w:val="00226E24"/>
    <w:rsid w:val="00226F69"/>
    <w:rsid w:val="0022719A"/>
    <w:rsid w:val="002277A4"/>
    <w:rsid w:val="0022799F"/>
    <w:rsid w:val="00227A97"/>
    <w:rsid w:val="00227D12"/>
    <w:rsid w:val="00227E44"/>
    <w:rsid w:val="00230162"/>
    <w:rsid w:val="002302A3"/>
    <w:rsid w:val="00230436"/>
    <w:rsid w:val="002305E7"/>
    <w:rsid w:val="00230B31"/>
    <w:rsid w:val="00230FC2"/>
    <w:rsid w:val="0023119F"/>
    <w:rsid w:val="002311AD"/>
    <w:rsid w:val="002315D6"/>
    <w:rsid w:val="002317BD"/>
    <w:rsid w:val="00231934"/>
    <w:rsid w:val="00231DC4"/>
    <w:rsid w:val="00231DE3"/>
    <w:rsid w:val="002324ED"/>
    <w:rsid w:val="0023251A"/>
    <w:rsid w:val="00232A3E"/>
    <w:rsid w:val="00233450"/>
    <w:rsid w:val="0023345D"/>
    <w:rsid w:val="00233530"/>
    <w:rsid w:val="00233722"/>
    <w:rsid w:val="00233778"/>
    <w:rsid w:val="002338A4"/>
    <w:rsid w:val="00233938"/>
    <w:rsid w:val="00233B08"/>
    <w:rsid w:val="0023411E"/>
    <w:rsid w:val="00234329"/>
    <w:rsid w:val="002347B1"/>
    <w:rsid w:val="002347C5"/>
    <w:rsid w:val="00234A57"/>
    <w:rsid w:val="00234D37"/>
    <w:rsid w:val="00234E1A"/>
    <w:rsid w:val="00234EA9"/>
    <w:rsid w:val="0023501F"/>
    <w:rsid w:val="002352E0"/>
    <w:rsid w:val="0023530C"/>
    <w:rsid w:val="0023531C"/>
    <w:rsid w:val="002356A9"/>
    <w:rsid w:val="0023572B"/>
    <w:rsid w:val="00235AC9"/>
    <w:rsid w:val="00235CF7"/>
    <w:rsid w:val="00235CFC"/>
    <w:rsid w:val="00235D92"/>
    <w:rsid w:val="00236103"/>
    <w:rsid w:val="0023612E"/>
    <w:rsid w:val="00236392"/>
    <w:rsid w:val="00236432"/>
    <w:rsid w:val="00236489"/>
    <w:rsid w:val="0023659E"/>
    <w:rsid w:val="002367E5"/>
    <w:rsid w:val="00236AA0"/>
    <w:rsid w:val="00236BE2"/>
    <w:rsid w:val="00236E81"/>
    <w:rsid w:val="0023707A"/>
    <w:rsid w:val="002371E8"/>
    <w:rsid w:val="002379CF"/>
    <w:rsid w:val="00237B28"/>
    <w:rsid w:val="00237DCF"/>
    <w:rsid w:val="00237DD8"/>
    <w:rsid w:val="00237F70"/>
    <w:rsid w:val="00237FB7"/>
    <w:rsid w:val="00240038"/>
    <w:rsid w:val="0024021E"/>
    <w:rsid w:val="002406B2"/>
    <w:rsid w:val="00240855"/>
    <w:rsid w:val="002409A3"/>
    <w:rsid w:val="00240D4B"/>
    <w:rsid w:val="002412F2"/>
    <w:rsid w:val="0024140E"/>
    <w:rsid w:val="00241510"/>
    <w:rsid w:val="00241696"/>
    <w:rsid w:val="002418FA"/>
    <w:rsid w:val="00241D10"/>
    <w:rsid w:val="00241D17"/>
    <w:rsid w:val="00241D89"/>
    <w:rsid w:val="002420AB"/>
    <w:rsid w:val="00242125"/>
    <w:rsid w:val="00242171"/>
    <w:rsid w:val="002422FE"/>
    <w:rsid w:val="00242393"/>
    <w:rsid w:val="00242405"/>
    <w:rsid w:val="002425AE"/>
    <w:rsid w:val="00242686"/>
    <w:rsid w:val="00242D9E"/>
    <w:rsid w:val="002431D4"/>
    <w:rsid w:val="00243340"/>
    <w:rsid w:val="00243488"/>
    <w:rsid w:val="00243616"/>
    <w:rsid w:val="00243643"/>
    <w:rsid w:val="0024366A"/>
    <w:rsid w:val="002437F9"/>
    <w:rsid w:val="00243968"/>
    <w:rsid w:val="00243AA8"/>
    <w:rsid w:val="0024428F"/>
    <w:rsid w:val="0024473C"/>
    <w:rsid w:val="00244771"/>
    <w:rsid w:val="00244791"/>
    <w:rsid w:val="0024482B"/>
    <w:rsid w:val="00244D14"/>
    <w:rsid w:val="00244E5F"/>
    <w:rsid w:val="002450B3"/>
    <w:rsid w:val="00245172"/>
    <w:rsid w:val="002451EF"/>
    <w:rsid w:val="002452B0"/>
    <w:rsid w:val="00245352"/>
    <w:rsid w:val="0024547A"/>
    <w:rsid w:val="0024567F"/>
    <w:rsid w:val="00245925"/>
    <w:rsid w:val="00245927"/>
    <w:rsid w:val="00245992"/>
    <w:rsid w:val="00245DE8"/>
    <w:rsid w:val="00246336"/>
    <w:rsid w:val="00246351"/>
    <w:rsid w:val="0024640F"/>
    <w:rsid w:val="0024680E"/>
    <w:rsid w:val="0024686A"/>
    <w:rsid w:val="00246D2E"/>
    <w:rsid w:val="00246DE7"/>
    <w:rsid w:val="00247018"/>
    <w:rsid w:val="0024702D"/>
    <w:rsid w:val="00247436"/>
    <w:rsid w:val="0024744A"/>
    <w:rsid w:val="002476E1"/>
    <w:rsid w:val="002479EE"/>
    <w:rsid w:val="00247B33"/>
    <w:rsid w:val="00247C74"/>
    <w:rsid w:val="00247E2C"/>
    <w:rsid w:val="00247E3C"/>
    <w:rsid w:val="00247E53"/>
    <w:rsid w:val="002502B6"/>
    <w:rsid w:val="00250424"/>
    <w:rsid w:val="002504A2"/>
    <w:rsid w:val="002513A4"/>
    <w:rsid w:val="00251516"/>
    <w:rsid w:val="00251577"/>
    <w:rsid w:val="002515B2"/>
    <w:rsid w:val="002515BB"/>
    <w:rsid w:val="002517F5"/>
    <w:rsid w:val="00251841"/>
    <w:rsid w:val="00251870"/>
    <w:rsid w:val="00251985"/>
    <w:rsid w:val="00251A2A"/>
    <w:rsid w:val="00251AF3"/>
    <w:rsid w:val="00251E3A"/>
    <w:rsid w:val="002521A3"/>
    <w:rsid w:val="00252269"/>
    <w:rsid w:val="00252640"/>
    <w:rsid w:val="00252849"/>
    <w:rsid w:val="00252B6B"/>
    <w:rsid w:val="00252E27"/>
    <w:rsid w:val="00252E51"/>
    <w:rsid w:val="00253185"/>
    <w:rsid w:val="002531D8"/>
    <w:rsid w:val="002532EE"/>
    <w:rsid w:val="0025334A"/>
    <w:rsid w:val="00253366"/>
    <w:rsid w:val="002536FE"/>
    <w:rsid w:val="0025387D"/>
    <w:rsid w:val="00253880"/>
    <w:rsid w:val="00254500"/>
    <w:rsid w:val="00254740"/>
    <w:rsid w:val="0025483E"/>
    <w:rsid w:val="002548F7"/>
    <w:rsid w:val="00254E3F"/>
    <w:rsid w:val="002552B5"/>
    <w:rsid w:val="002554C7"/>
    <w:rsid w:val="0025568E"/>
    <w:rsid w:val="002557D5"/>
    <w:rsid w:val="002558CC"/>
    <w:rsid w:val="00255944"/>
    <w:rsid w:val="00255A37"/>
    <w:rsid w:val="00255D17"/>
    <w:rsid w:val="00255FB8"/>
    <w:rsid w:val="002564B3"/>
    <w:rsid w:val="0025689D"/>
    <w:rsid w:val="002568A0"/>
    <w:rsid w:val="00256F4A"/>
    <w:rsid w:val="00257026"/>
    <w:rsid w:val="002570A2"/>
    <w:rsid w:val="0025712E"/>
    <w:rsid w:val="002571F0"/>
    <w:rsid w:val="0025729B"/>
    <w:rsid w:val="002572D0"/>
    <w:rsid w:val="00257369"/>
    <w:rsid w:val="00257534"/>
    <w:rsid w:val="00257793"/>
    <w:rsid w:val="002577AF"/>
    <w:rsid w:val="00257829"/>
    <w:rsid w:val="00257993"/>
    <w:rsid w:val="00257A26"/>
    <w:rsid w:val="00257D12"/>
    <w:rsid w:val="00257FD1"/>
    <w:rsid w:val="002602B0"/>
    <w:rsid w:val="00260318"/>
    <w:rsid w:val="0026075B"/>
    <w:rsid w:val="00260860"/>
    <w:rsid w:val="00260903"/>
    <w:rsid w:val="00260BB8"/>
    <w:rsid w:val="0026103F"/>
    <w:rsid w:val="002610A4"/>
    <w:rsid w:val="00261418"/>
    <w:rsid w:val="002615DC"/>
    <w:rsid w:val="002618F6"/>
    <w:rsid w:val="0026201E"/>
    <w:rsid w:val="00262168"/>
    <w:rsid w:val="00262460"/>
    <w:rsid w:val="0026258D"/>
    <w:rsid w:val="0026260A"/>
    <w:rsid w:val="00262732"/>
    <w:rsid w:val="00262977"/>
    <w:rsid w:val="002629A6"/>
    <w:rsid w:val="00262B62"/>
    <w:rsid w:val="00262B6C"/>
    <w:rsid w:val="00262B8A"/>
    <w:rsid w:val="00262BFE"/>
    <w:rsid w:val="00262E85"/>
    <w:rsid w:val="00262F79"/>
    <w:rsid w:val="002634FB"/>
    <w:rsid w:val="00263592"/>
    <w:rsid w:val="00263637"/>
    <w:rsid w:val="002639C6"/>
    <w:rsid w:val="00263AB7"/>
    <w:rsid w:val="00263DAE"/>
    <w:rsid w:val="00263F62"/>
    <w:rsid w:val="002641E2"/>
    <w:rsid w:val="00264279"/>
    <w:rsid w:val="0026445E"/>
    <w:rsid w:val="002645E0"/>
    <w:rsid w:val="00264871"/>
    <w:rsid w:val="002648F1"/>
    <w:rsid w:val="00264CAF"/>
    <w:rsid w:val="00264F30"/>
    <w:rsid w:val="00264FA9"/>
    <w:rsid w:val="00265047"/>
    <w:rsid w:val="002650D5"/>
    <w:rsid w:val="002653ED"/>
    <w:rsid w:val="00265A4A"/>
    <w:rsid w:val="00265A5D"/>
    <w:rsid w:val="00265B41"/>
    <w:rsid w:val="00265D4D"/>
    <w:rsid w:val="002660CE"/>
    <w:rsid w:val="002663F9"/>
    <w:rsid w:val="0026664F"/>
    <w:rsid w:val="00266865"/>
    <w:rsid w:val="002668B7"/>
    <w:rsid w:val="0026693F"/>
    <w:rsid w:val="00266A19"/>
    <w:rsid w:val="00266B6D"/>
    <w:rsid w:val="00266E74"/>
    <w:rsid w:val="00266EA6"/>
    <w:rsid w:val="00266EB2"/>
    <w:rsid w:val="00266EB9"/>
    <w:rsid w:val="00267104"/>
    <w:rsid w:val="00267606"/>
    <w:rsid w:val="0026767C"/>
    <w:rsid w:val="002676A3"/>
    <w:rsid w:val="0026791F"/>
    <w:rsid w:val="00267C3A"/>
    <w:rsid w:val="00267EF6"/>
    <w:rsid w:val="00270132"/>
    <w:rsid w:val="00270380"/>
    <w:rsid w:val="002703D2"/>
    <w:rsid w:val="002707B7"/>
    <w:rsid w:val="002707F2"/>
    <w:rsid w:val="0027098F"/>
    <w:rsid w:val="00270B54"/>
    <w:rsid w:val="00270BEC"/>
    <w:rsid w:val="002711AE"/>
    <w:rsid w:val="0027148D"/>
    <w:rsid w:val="00271808"/>
    <w:rsid w:val="00271B62"/>
    <w:rsid w:val="00271C23"/>
    <w:rsid w:val="00272414"/>
    <w:rsid w:val="00272490"/>
    <w:rsid w:val="002726E2"/>
    <w:rsid w:val="0027277B"/>
    <w:rsid w:val="002727D5"/>
    <w:rsid w:val="00272A88"/>
    <w:rsid w:val="00272EAF"/>
    <w:rsid w:val="0027335C"/>
    <w:rsid w:val="002733EF"/>
    <w:rsid w:val="00273810"/>
    <w:rsid w:val="002738FC"/>
    <w:rsid w:val="00273B14"/>
    <w:rsid w:val="00273EF7"/>
    <w:rsid w:val="00273FEE"/>
    <w:rsid w:val="002742BC"/>
    <w:rsid w:val="00274390"/>
    <w:rsid w:val="0027448A"/>
    <w:rsid w:val="00274623"/>
    <w:rsid w:val="00274767"/>
    <w:rsid w:val="002747FF"/>
    <w:rsid w:val="00274850"/>
    <w:rsid w:val="00274B25"/>
    <w:rsid w:val="00274BCF"/>
    <w:rsid w:val="00274CE8"/>
    <w:rsid w:val="00274E02"/>
    <w:rsid w:val="00274FF2"/>
    <w:rsid w:val="00275489"/>
    <w:rsid w:val="002755DB"/>
    <w:rsid w:val="00275691"/>
    <w:rsid w:val="00275835"/>
    <w:rsid w:val="00275CA5"/>
    <w:rsid w:val="00275F66"/>
    <w:rsid w:val="00275F6A"/>
    <w:rsid w:val="00276167"/>
    <w:rsid w:val="00276604"/>
    <w:rsid w:val="00276A58"/>
    <w:rsid w:val="00276C44"/>
    <w:rsid w:val="00276DCC"/>
    <w:rsid w:val="00276DF9"/>
    <w:rsid w:val="00276EEB"/>
    <w:rsid w:val="00277194"/>
    <w:rsid w:val="00277469"/>
    <w:rsid w:val="0027774F"/>
    <w:rsid w:val="002778D3"/>
    <w:rsid w:val="00277A87"/>
    <w:rsid w:val="00277BDC"/>
    <w:rsid w:val="00277CF3"/>
    <w:rsid w:val="00280104"/>
    <w:rsid w:val="002801B0"/>
    <w:rsid w:val="00280772"/>
    <w:rsid w:val="002807FF"/>
    <w:rsid w:val="00280953"/>
    <w:rsid w:val="00280E5B"/>
    <w:rsid w:val="0028113A"/>
    <w:rsid w:val="002812A1"/>
    <w:rsid w:val="002812FE"/>
    <w:rsid w:val="00281374"/>
    <w:rsid w:val="00281476"/>
    <w:rsid w:val="002814B7"/>
    <w:rsid w:val="002816A2"/>
    <w:rsid w:val="0028193D"/>
    <w:rsid w:val="00281FF1"/>
    <w:rsid w:val="002821BA"/>
    <w:rsid w:val="002828AF"/>
    <w:rsid w:val="00282ED2"/>
    <w:rsid w:val="00283786"/>
    <w:rsid w:val="00283836"/>
    <w:rsid w:val="00283885"/>
    <w:rsid w:val="00283A49"/>
    <w:rsid w:val="00283F09"/>
    <w:rsid w:val="002840B2"/>
    <w:rsid w:val="0028419C"/>
    <w:rsid w:val="00284457"/>
    <w:rsid w:val="002848CD"/>
    <w:rsid w:val="00284A1D"/>
    <w:rsid w:val="00284BE4"/>
    <w:rsid w:val="00284C7D"/>
    <w:rsid w:val="002855AC"/>
    <w:rsid w:val="002855D3"/>
    <w:rsid w:val="002856B7"/>
    <w:rsid w:val="002859C5"/>
    <w:rsid w:val="00285A85"/>
    <w:rsid w:val="00285BAC"/>
    <w:rsid w:val="00285BE6"/>
    <w:rsid w:val="00285EAD"/>
    <w:rsid w:val="002864C9"/>
    <w:rsid w:val="0028693A"/>
    <w:rsid w:val="00286C99"/>
    <w:rsid w:val="00286DB4"/>
    <w:rsid w:val="00286EAF"/>
    <w:rsid w:val="0028736D"/>
    <w:rsid w:val="00287571"/>
    <w:rsid w:val="0028786E"/>
    <w:rsid w:val="002878D6"/>
    <w:rsid w:val="00287949"/>
    <w:rsid w:val="00287A4A"/>
    <w:rsid w:val="00287ABB"/>
    <w:rsid w:val="00287BD1"/>
    <w:rsid w:val="00287D28"/>
    <w:rsid w:val="00287E6B"/>
    <w:rsid w:val="00287FA3"/>
    <w:rsid w:val="00287FC0"/>
    <w:rsid w:val="00290218"/>
    <w:rsid w:val="002902B1"/>
    <w:rsid w:val="002902C2"/>
    <w:rsid w:val="00290415"/>
    <w:rsid w:val="002904B0"/>
    <w:rsid w:val="00290864"/>
    <w:rsid w:val="00290BAB"/>
    <w:rsid w:val="00290C33"/>
    <w:rsid w:val="00290D94"/>
    <w:rsid w:val="00290E7A"/>
    <w:rsid w:val="00291273"/>
    <w:rsid w:val="002918A3"/>
    <w:rsid w:val="002919AA"/>
    <w:rsid w:val="00291A1B"/>
    <w:rsid w:val="00291E7E"/>
    <w:rsid w:val="00291EC5"/>
    <w:rsid w:val="002926D7"/>
    <w:rsid w:val="002927E7"/>
    <w:rsid w:val="00292BE8"/>
    <w:rsid w:val="00292ED3"/>
    <w:rsid w:val="0029317E"/>
    <w:rsid w:val="0029351B"/>
    <w:rsid w:val="002938D0"/>
    <w:rsid w:val="00293AA3"/>
    <w:rsid w:val="00293D9E"/>
    <w:rsid w:val="00293E81"/>
    <w:rsid w:val="00293F32"/>
    <w:rsid w:val="00294258"/>
    <w:rsid w:val="00294425"/>
    <w:rsid w:val="00294D6E"/>
    <w:rsid w:val="00294EFA"/>
    <w:rsid w:val="002950C8"/>
    <w:rsid w:val="002952AA"/>
    <w:rsid w:val="00295363"/>
    <w:rsid w:val="002955F9"/>
    <w:rsid w:val="00295847"/>
    <w:rsid w:val="002958D5"/>
    <w:rsid w:val="002959E4"/>
    <w:rsid w:val="0029636D"/>
    <w:rsid w:val="00296418"/>
    <w:rsid w:val="002965C9"/>
    <w:rsid w:val="0029664E"/>
    <w:rsid w:val="0029694B"/>
    <w:rsid w:val="002969D1"/>
    <w:rsid w:val="00296EEA"/>
    <w:rsid w:val="00296F9C"/>
    <w:rsid w:val="0029737F"/>
    <w:rsid w:val="002973A0"/>
    <w:rsid w:val="00297542"/>
    <w:rsid w:val="00297771"/>
    <w:rsid w:val="00297929"/>
    <w:rsid w:val="00297C81"/>
    <w:rsid w:val="00297D1D"/>
    <w:rsid w:val="002A0065"/>
    <w:rsid w:val="002A01C6"/>
    <w:rsid w:val="002A0290"/>
    <w:rsid w:val="002A02D1"/>
    <w:rsid w:val="002A063F"/>
    <w:rsid w:val="002A081B"/>
    <w:rsid w:val="002A0854"/>
    <w:rsid w:val="002A0A54"/>
    <w:rsid w:val="002A1097"/>
    <w:rsid w:val="002A11DD"/>
    <w:rsid w:val="002A12B9"/>
    <w:rsid w:val="002A1348"/>
    <w:rsid w:val="002A14DB"/>
    <w:rsid w:val="002A1593"/>
    <w:rsid w:val="002A1A01"/>
    <w:rsid w:val="002A1A82"/>
    <w:rsid w:val="002A1DB4"/>
    <w:rsid w:val="002A1DF8"/>
    <w:rsid w:val="002A1E87"/>
    <w:rsid w:val="002A1F7A"/>
    <w:rsid w:val="002A1FDA"/>
    <w:rsid w:val="002A244C"/>
    <w:rsid w:val="002A24FD"/>
    <w:rsid w:val="002A2519"/>
    <w:rsid w:val="002A25B7"/>
    <w:rsid w:val="002A2BBD"/>
    <w:rsid w:val="002A2C1A"/>
    <w:rsid w:val="002A2ED9"/>
    <w:rsid w:val="002A3071"/>
    <w:rsid w:val="002A31D7"/>
    <w:rsid w:val="002A3245"/>
    <w:rsid w:val="002A3390"/>
    <w:rsid w:val="002A360A"/>
    <w:rsid w:val="002A382F"/>
    <w:rsid w:val="002A3FA5"/>
    <w:rsid w:val="002A415E"/>
    <w:rsid w:val="002A4375"/>
    <w:rsid w:val="002A485F"/>
    <w:rsid w:val="002A49BA"/>
    <w:rsid w:val="002A51BD"/>
    <w:rsid w:val="002A5634"/>
    <w:rsid w:val="002A58A3"/>
    <w:rsid w:val="002A5EE3"/>
    <w:rsid w:val="002A5EE8"/>
    <w:rsid w:val="002A5F87"/>
    <w:rsid w:val="002A67C2"/>
    <w:rsid w:val="002A688C"/>
    <w:rsid w:val="002A68B5"/>
    <w:rsid w:val="002A6978"/>
    <w:rsid w:val="002A6ABE"/>
    <w:rsid w:val="002A729F"/>
    <w:rsid w:val="002A740E"/>
    <w:rsid w:val="002A7597"/>
    <w:rsid w:val="002A76C6"/>
    <w:rsid w:val="002A7991"/>
    <w:rsid w:val="002A7ADD"/>
    <w:rsid w:val="002A7D27"/>
    <w:rsid w:val="002B01E8"/>
    <w:rsid w:val="002B03DE"/>
    <w:rsid w:val="002B03FA"/>
    <w:rsid w:val="002B04C9"/>
    <w:rsid w:val="002B056B"/>
    <w:rsid w:val="002B0577"/>
    <w:rsid w:val="002B06BD"/>
    <w:rsid w:val="002B0901"/>
    <w:rsid w:val="002B0993"/>
    <w:rsid w:val="002B09F9"/>
    <w:rsid w:val="002B0EC8"/>
    <w:rsid w:val="002B0EFD"/>
    <w:rsid w:val="002B1088"/>
    <w:rsid w:val="002B1447"/>
    <w:rsid w:val="002B1848"/>
    <w:rsid w:val="002B1BD1"/>
    <w:rsid w:val="002B1DD4"/>
    <w:rsid w:val="002B1EC9"/>
    <w:rsid w:val="002B2134"/>
    <w:rsid w:val="002B2328"/>
    <w:rsid w:val="002B24DF"/>
    <w:rsid w:val="002B26C3"/>
    <w:rsid w:val="002B2908"/>
    <w:rsid w:val="002B295E"/>
    <w:rsid w:val="002B2C2E"/>
    <w:rsid w:val="002B3057"/>
    <w:rsid w:val="002B3904"/>
    <w:rsid w:val="002B3C54"/>
    <w:rsid w:val="002B3C8D"/>
    <w:rsid w:val="002B3D1D"/>
    <w:rsid w:val="002B41B3"/>
    <w:rsid w:val="002B424C"/>
    <w:rsid w:val="002B433D"/>
    <w:rsid w:val="002B44A8"/>
    <w:rsid w:val="002B45B2"/>
    <w:rsid w:val="002B48B0"/>
    <w:rsid w:val="002B4B94"/>
    <w:rsid w:val="002B4CDE"/>
    <w:rsid w:val="002B4D7B"/>
    <w:rsid w:val="002B50B7"/>
    <w:rsid w:val="002B531A"/>
    <w:rsid w:val="002B5339"/>
    <w:rsid w:val="002B53AA"/>
    <w:rsid w:val="002B54F2"/>
    <w:rsid w:val="002B568F"/>
    <w:rsid w:val="002B5B1D"/>
    <w:rsid w:val="002B5E6E"/>
    <w:rsid w:val="002B5EE8"/>
    <w:rsid w:val="002B5F38"/>
    <w:rsid w:val="002B61FF"/>
    <w:rsid w:val="002B64E2"/>
    <w:rsid w:val="002B6549"/>
    <w:rsid w:val="002B6703"/>
    <w:rsid w:val="002B67C3"/>
    <w:rsid w:val="002B69DC"/>
    <w:rsid w:val="002B6C21"/>
    <w:rsid w:val="002B6E28"/>
    <w:rsid w:val="002B707B"/>
    <w:rsid w:val="002B73BC"/>
    <w:rsid w:val="002B744C"/>
    <w:rsid w:val="002B767A"/>
    <w:rsid w:val="002B791E"/>
    <w:rsid w:val="002B7ABC"/>
    <w:rsid w:val="002B7D7F"/>
    <w:rsid w:val="002C01B4"/>
    <w:rsid w:val="002C050C"/>
    <w:rsid w:val="002C0E66"/>
    <w:rsid w:val="002C0EE7"/>
    <w:rsid w:val="002C120F"/>
    <w:rsid w:val="002C145A"/>
    <w:rsid w:val="002C194F"/>
    <w:rsid w:val="002C1A17"/>
    <w:rsid w:val="002C1B5E"/>
    <w:rsid w:val="002C1C64"/>
    <w:rsid w:val="002C1D9D"/>
    <w:rsid w:val="002C2476"/>
    <w:rsid w:val="002C26BB"/>
    <w:rsid w:val="002C26E2"/>
    <w:rsid w:val="002C270B"/>
    <w:rsid w:val="002C2980"/>
    <w:rsid w:val="002C2A22"/>
    <w:rsid w:val="002C2B6D"/>
    <w:rsid w:val="002C2F24"/>
    <w:rsid w:val="002C3259"/>
    <w:rsid w:val="002C3587"/>
    <w:rsid w:val="002C3849"/>
    <w:rsid w:val="002C3904"/>
    <w:rsid w:val="002C4182"/>
    <w:rsid w:val="002C43A5"/>
    <w:rsid w:val="002C43D5"/>
    <w:rsid w:val="002C4443"/>
    <w:rsid w:val="002C446B"/>
    <w:rsid w:val="002C44D3"/>
    <w:rsid w:val="002C4545"/>
    <w:rsid w:val="002C459E"/>
    <w:rsid w:val="002C47D8"/>
    <w:rsid w:val="002C4E24"/>
    <w:rsid w:val="002C4FD7"/>
    <w:rsid w:val="002C4FF1"/>
    <w:rsid w:val="002C5250"/>
    <w:rsid w:val="002C5252"/>
    <w:rsid w:val="002C52C2"/>
    <w:rsid w:val="002C52EF"/>
    <w:rsid w:val="002C5427"/>
    <w:rsid w:val="002C5697"/>
    <w:rsid w:val="002C594E"/>
    <w:rsid w:val="002C595F"/>
    <w:rsid w:val="002C5C41"/>
    <w:rsid w:val="002C5D42"/>
    <w:rsid w:val="002C6103"/>
    <w:rsid w:val="002C621B"/>
    <w:rsid w:val="002C6627"/>
    <w:rsid w:val="002C66BE"/>
    <w:rsid w:val="002C67F7"/>
    <w:rsid w:val="002C6840"/>
    <w:rsid w:val="002C6ABA"/>
    <w:rsid w:val="002C6FE8"/>
    <w:rsid w:val="002C73F2"/>
    <w:rsid w:val="002C7E1B"/>
    <w:rsid w:val="002D034A"/>
    <w:rsid w:val="002D042D"/>
    <w:rsid w:val="002D053B"/>
    <w:rsid w:val="002D05D2"/>
    <w:rsid w:val="002D066F"/>
    <w:rsid w:val="002D0792"/>
    <w:rsid w:val="002D0AEA"/>
    <w:rsid w:val="002D0D98"/>
    <w:rsid w:val="002D0FA8"/>
    <w:rsid w:val="002D1171"/>
    <w:rsid w:val="002D11D6"/>
    <w:rsid w:val="002D12C8"/>
    <w:rsid w:val="002D180C"/>
    <w:rsid w:val="002D18DC"/>
    <w:rsid w:val="002D1923"/>
    <w:rsid w:val="002D2208"/>
    <w:rsid w:val="002D2330"/>
    <w:rsid w:val="002D241C"/>
    <w:rsid w:val="002D2963"/>
    <w:rsid w:val="002D2EA8"/>
    <w:rsid w:val="002D2EC1"/>
    <w:rsid w:val="002D2F4F"/>
    <w:rsid w:val="002D3333"/>
    <w:rsid w:val="002D3723"/>
    <w:rsid w:val="002D37E4"/>
    <w:rsid w:val="002D3982"/>
    <w:rsid w:val="002D39DE"/>
    <w:rsid w:val="002D3A37"/>
    <w:rsid w:val="002D3A79"/>
    <w:rsid w:val="002D3C04"/>
    <w:rsid w:val="002D3D24"/>
    <w:rsid w:val="002D4273"/>
    <w:rsid w:val="002D4568"/>
    <w:rsid w:val="002D4C2C"/>
    <w:rsid w:val="002D4C69"/>
    <w:rsid w:val="002D4CD1"/>
    <w:rsid w:val="002D5013"/>
    <w:rsid w:val="002D5287"/>
    <w:rsid w:val="002D5444"/>
    <w:rsid w:val="002D59A4"/>
    <w:rsid w:val="002D636F"/>
    <w:rsid w:val="002D6644"/>
    <w:rsid w:val="002D6A18"/>
    <w:rsid w:val="002D6DB2"/>
    <w:rsid w:val="002D6F18"/>
    <w:rsid w:val="002D763A"/>
    <w:rsid w:val="002D76B6"/>
    <w:rsid w:val="002D7855"/>
    <w:rsid w:val="002D7A50"/>
    <w:rsid w:val="002D7C59"/>
    <w:rsid w:val="002D7D72"/>
    <w:rsid w:val="002E0367"/>
    <w:rsid w:val="002E06CA"/>
    <w:rsid w:val="002E09E9"/>
    <w:rsid w:val="002E0D6C"/>
    <w:rsid w:val="002E0F16"/>
    <w:rsid w:val="002E10A7"/>
    <w:rsid w:val="002E134E"/>
    <w:rsid w:val="002E1440"/>
    <w:rsid w:val="002E1520"/>
    <w:rsid w:val="002E1815"/>
    <w:rsid w:val="002E18FB"/>
    <w:rsid w:val="002E1AA1"/>
    <w:rsid w:val="002E1E81"/>
    <w:rsid w:val="002E26D6"/>
    <w:rsid w:val="002E2868"/>
    <w:rsid w:val="002E28F3"/>
    <w:rsid w:val="002E292A"/>
    <w:rsid w:val="002E2B02"/>
    <w:rsid w:val="002E2CA8"/>
    <w:rsid w:val="002E2EC1"/>
    <w:rsid w:val="002E2FF7"/>
    <w:rsid w:val="002E31F3"/>
    <w:rsid w:val="002E324B"/>
    <w:rsid w:val="002E3B23"/>
    <w:rsid w:val="002E3BBD"/>
    <w:rsid w:val="002E3C2E"/>
    <w:rsid w:val="002E3D26"/>
    <w:rsid w:val="002E3E06"/>
    <w:rsid w:val="002E3EF9"/>
    <w:rsid w:val="002E3F1C"/>
    <w:rsid w:val="002E424D"/>
    <w:rsid w:val="002E439D"/>
    <w:rsid w:val="002E4455"/>
    <w:rsid w:val="002E4497"/>
    <w:rsid w:val="002E44AB"/>
    <w:rsid w:val="002E4A16"/>
    <w:rsid w:val="002E4BBB"/>
    <w:rsid w:val="002E4C46"/>
    <w:rsid w:val="002E4EB1"/>
    <w:rsid w:val="002E4FF9"/>
    <w:rsid w:val="002E52BF"/>
    <w:rsid w:val="002E58F1"/>
    <w:rsid w:val="002E5D77"/>
    <w:rsid w:val="002E5DCC"/>
    <w:rsid w:val="002E5ED1"/>
    <w:rsid w:val="002E61CD"/>
    <w:rsid w:val="002E6351"/>
    <w:rsid w:val="002E68A3"/>
    <w:rsid w:val="002E69E2"/>
    <w:rsid w:val="002E6A66"/>
    <w:rsid w:val="002E6A6D"/>
    <w:rsid w:val="002E6AEC"/>
    <w:rsid w:val="002E6B16"/>
    <w:rsid w:val="002E767A"/>
    <w:rsid w:val="002E76AC"/>
    <w:rsid w:val="002E7721"/>
    <w:rsid w:val="002E7D42"/>
    <w:rsid w:val="002E7D8F"/>
    <w:rsid w:val="002F0121"/>
    <w:rsid w:val="002F02A5"/>
    <w:rsid w:val="002F032E"/>
    <w:rsid w:val="002F04BA"/>
    <w:rsid w:val="002F0CDE"/>
    <w:rsid w:val="002F0DD7"/>
    <w:rsid w:val="002F11CD"/>
    <w:rsid w:val="002F1293"/>
    <w:rsid w:val="002F1792"/>
    <w:rsid w:val="002F1B3A"/>
    <w:rsid w:val="002F27D1"/>
    <w:rsid w:val="002F299D"/>
    <w:rsid w:val="002F2D60"/>
    <w:rsid w:val="002F2D6C"/>
    <w:rsid w:val="002F2FCF"/>
    <w:rsid w:val="002F3035"/>
    <w:rsid w:val="002F3062"/>
    <w:rsid w:val="002F30B9"/>
    <w:rsid w:val="002F342F"/>
    <w:rsid w:val="002F349E"/>
    <w:rsid w:val="002F39AA"/>
    <w:rsid w:val="002F3B10"/>
    <w:rsid w:val="002F3B16"/>
    <w:rsid w:val="002F3E7E"/>
    <w:rsid w:val="002F3E9A"/>
    <w:rsid w:val="002F3ECA"/>
    <w:rsid w:val="002F3F6A"/>
    <w:rsid w:val="002F41AB"/>
    <w:rsid w:val="002F42FA"/>
    <w:rsid w:val="002F43EE"/>
    <w:rsid w:val="002F45C6"/>
    <w:rsid w:val="002F4803"/>
    <w:rsid w:val="002F4B7A"/>
    <w:rsid w:val="002F4DA6"/>
    <w:rsid w:val="002F4FE0"/>
    <w:rsid w:val="002F51D5"/>
    <w:rsid w:val="002F53D3"/>
    <w:rsid w:val="002F55D2"/>
    <w:rsid w:val="002F5628"/>
    <w:rsid w:val="002F57D8"/>
    <w:rsid w:val="002F5A51"/>
    <w:rsid w:val="002F5EE5"/>
    <w:rsid w:val="002F60F3"/>
    <w:rsid w:val="002F6255"/>
    <w:rsid w:val="002F64C2"/>
    <w:rsid w:val="002F6628"/>
    <w:rsid w:val="002F6881"/>
    <w:rsid w:val="002F7078"/>
    <w:rsid w:val="002F70A3"/>
    <w:rsid w:val="002F70B6"/>
    <w:rsid w:val="002F7389"/>
    <w:rsid w:val="002F7598"/>
    <w:rsid w:val="002F75F2"/>
    <w:rsid w:val="002F769C"/>
    <w:rsid w:val="002F76A0"/>
    <w:rsid w:val="002F76D4"/>
    <w:rsid w:val="002F7A6B"/>
    <w:rsid w:val="002F7CD3"/>
    <w:rsid w:val="002F7FEE"/>
    <w:rsid w:val="003001E7"/>
    <w:rsid w:val="003004EF"/>
    <w:rsid w:val="00300506"/>
    <w:rsid w:val="00300538"/>
    <w:rsid w:val="00300752"/>
    <w:rsid w:val="0030079B"/>
    <w:rsid w:val="00300BAB"/>
    <w:rsid w:val="00300D82"/>
    <w:rsid w:val="00301074"/>
    <w:rsid w:val="0030142F"/>
    <w:rsid w:val="0030151A"/>
    <w:rsid w:val="003017E8"/>
    <w:rsid w:val="00301932"/>
    <w:rsid w:val="00301D0D"/>
    <w:rsid w:val="00302105"/>
    <w:rsid w:val="00302187"/>
    <w:rsid w:val="003025B5"/>
    <w:rsid w:val="00302684"/>
    <w:rsid w:val="00302AF8"/>
    <w:rsid w:val="003032B0"/>
    <w:rsid w:val="00303487"/>
    <w:rsid w:val="003037D4"/>
    <w:rsid w:val="00303850"/>
    <w:rsid w:val="00303953"/>
    <w:rsid w:val="00303A69"/>
    <w:rsid w:val="00303E84"/>
    <w:rsid w:val="00303ED6"/>
    <w:rsid w:val="0030403B"/>
    <w:rsid w:val="00304619"/>
    <w:rsid w:val="0030482F"/>
    <w:rsid w:val="00304A6F"/>
    <w:rsid w:val="00304B80"/>
    <w:rsid w:val="00304EF0"/>
    <w:rsid w:val="00304F93"/>
    <w:rsid w:val="0030549B"/>
    <w:rsid w:val="003055D2"/>
    <w:rsid w:val="00305A6C"/>
    <w:rsid w:val="00305AFF"/>
    <w:rsid w:val="00305CE3"/>
    <w:rsid w:val="00305E13"/>
    <w:rsid w:val="00305EDE"/>
    <w:rsid w:val="00306054"/>
    <w:rsid w:val="00306057"/>
    <w:rsid w:val="003060AD"/>
    <w:rsid w:val="00306604"/>
    <w:rsid w:val="00306803"/>
    <w:rsid w:val="003068DE"/>
    <w:rsid w:val="00306944"/>
    <w:rsid w:val="00306A3E"/>
    <w:rsid w:val="00306AE8"/>
    <w:rsid w:val="00306BB1"/>
    <w:rsid w:val="00306C56"/>
    <w:rsid w:val="00306CC2"/>
    <w:rsid w:val="00306DA3"/>
    <w:rsid w:val="0030711F"/>
    <w:rsid w:val="00307167"/>
    <w:rsid w:val="003071DE"/>
    <w:rsid w:val="00307330"/>
    <w:rsid w:val="003073CA"/>
    <w:rsid w:val="0030756F"/>
    <w:rsid w:val="003075B0"/>
    <w:rsid w:val="00307843"/>
    <w:rsid w:val="003079E7"/>
    <w:rsid w:val="00307D7E"/>
    <w:rsid w:val="00310298"/>
    <w:rsid w:val="00310326"/>
    <w:rsid w:val="0031046C"/>
    <w:rsid w:val="003106EB"/>
    <w:rsid w:val="003107F8"/>
    <w:rsid w:val="00310B28"/>
    <w:rsid w:val="00310E54"/>
    <w:rsid w:val="0031142E"/>
    <w:rsid w:val="0031145D"/>
    <w:rsid w:val="00311695"/>
    <w:rsid w:val="00311901"/>
    <w:rsid w:val="0031192F"/>
    <w:rsid w:val="00311AEE"/>
    <w:rsid w:val="00312BEB"/>
    <w:rsid w:val="00312C7C"/>
    <w:rsid w:val="00312D72"/>
    <w:rsid w:val="00312F37"/>
    <w:rsid w:val="003132BC"/>
    <w:rsid w:val="00313329"/>
    <w:rsid w:val="00313403"/>
    <w:rsid w:val="00313461"/>
    <w:rsid w:val="003136C4"/>
    <w:rsid w:val="003139A4"/>
    <w:rsid w:val="003139F0"/>
    <w:rsid w:val="00313A39"/>
    <w:rsid w:val="00313AAB"/>
    <w:rsid w:val="00313B8F"/>
    <w:rsid w:val="00314033"/>
    <w:rsid w:val="0031415B"/>
    <w:rsid w:val="003141D0"/>
    <w:rsid w:val="003141EC"/>
    <w:rsid w:val="00314231"/>
    <w:rsid w:val="0031432A"/>
    <w:rsid w:val="00314490"/>
    <w:rsid w:val="00314957"/>
    <w:rsid w:val="00314F59"/>
    <w:rsid w:val="003151EC"/>
    <w:rsid w:val="00315493"/>
    <w:rsid w:val="0031551C"/>
    <w:rsid w:val="00315866"/>
    <w:rsid w:val="00315910"/>
    <w:rsid w:val="00315C88"/>
    <w:rsid w:val="00316247"/>
    <w:rsid w:val="0031625B"/>
    <w:rsid w:val="003166F9"/>
    <w:rsid w:val="00316F70"/>
    <w:rsid w:val="00317073"/>
    <w:rsid w:val="003174F2"/>
    <w:rsid w:val="00317519"/>
    <w:rsid w:val="0031756B"/>
    <w:rsid w:val="00317797"/>
    <w:rsid w:val="003177A1"/>
    <w:rsid w:val="00317C20"/>
    <w:rsid w:val="00317CA3"/>
    <w:rsid w:val="00317D4D"/>
    <w:rsid w:val="00320738"/>
    <w:rsid w:val="003207AC"/>
    <w:rsid w:val="00320857"/>
    <w:rsid w:val="00320886"/>
    <w:rsid w:val="003208A8"/>
    <w:rsid w:val="00320920"/>
    <w:rsid w:val="00320A93"/>
    <w:rsid w:val="00320B75"/>
    <w:rsid w:val="00320B7D"/>
    <w:rsid w:val="00321147"/>
    <w:rsid w:val="003212C8"/>
    <w:rsid w:val="0032179E"/>
    <w:rsid w:val="00321872"/>
    <w:rsid w:val="00321ECF"/>
    <w:rsid w:val="003222AA"/>
    <w:rsid w:val="00322365"/>
    <w:rsid w:val="003224DF"/>
    <w:rsid w:val="00322660"/>
    <w:rsid w:val="003227AB"/>
    <w:rsid w:val="00322A1B"/>
    <w:rsid w:val="00322DFD"/>
    <w:rsid w:val="00322EBD"/>
    <w:rsid w:val="0032303C"/>
    <w:rsid w:val="0032304C"/>
    <w:rsid w:val="003230BC"/>
    <w:rsid w:val="003234CD"/>
    <w:rsid w:val="00323753"/>
    <w:rsid w:val="00323AE6"/>
    <w:rsid w:val="00323E81"/>
    <w:rsid w:val="0032440B"/>
    <w:rsid w:val="0032446F"/>
    <w:rsid w:val="003244D9"/>
    <w:rsid w:val="0032452F"/>
    <w:rsid w:val="00324593"/>
    <w:rsid w:val="003247F5"/>
    <w:rsid w:val="00324CB5"/>
    <w:rsid w:val="00324D30"/>
    <w:rsid w:val="00324EFD"/>
    <w:rsid w:val="0032514E"/>
    <w:rsid w:val="003251A4"/>
    <w:rsid w:val="003251BA"/>
    <w:rsid w:val="003252B4"/>
    <w:rsid w:val="003255D5"/>
    <w:rsid w:val="00325DAF"/>
    <w:rsid w:val="00325E1D"/>
    <w:rsid w:val="003260DD"/>
    <w:rsid w:val="003261D6"/>
    <w:rsid w:val="00326498"/>
    <w:rsid w:val="0032672C"/>
    <w:rsid w:val="00326779"/>
    <w:rsid w:val="003267B3"/>
    <w:rsid w:val="003267EA"/>
    <w:rsid w:val="003268ED"/>
    <w:rsid w:val="00326AD6"/>
    <w:rsid w:val="00326BB6"/>
    <w:rsid w:val="00326C80"/>
    <w:rsid w:val="00326CB1"/>
    <w:rsid w:val="00326D63"/>
    <w:rsid w:val="00326F2A"/>
    <w:rsid w:val="00326FB3"/>
    <w:rsid w:val="00327173"/>
    <w:rsid w:val="003272DA"/>
    <w:rsid w:val="003273D9"/>
    <w:rsid w:val="0032794A"/>
    <w:rsid w:val="00327CA0"/>
    <w:rsid w:val="00327D50"/>
    <w:rsid w:val="00327F90"/>
    <w:rsid w:val="003301A3"/>
    <w:rsid w:val="00330A47"/>
    <w:rsid w:val="003310D8"/>
    <w:rsid w:val="003311F8"/>
    <w:rsid w:val="00331231"/>
    <w:rsid w:val="003317B9"/>
    <w:rsid w:val="00331A1F"/>
    <w:rsid w:val="00331BAF"/>
    <w:rsid w:val="00332044"/>
    <w:rsid w:val="003323B1"/>
    <w:rsid w:val="0033269C"/>
    <w:rsid w:val="00332806"/>
    <w:rsid w:val="00332A09"/>
    <w:rsid w:val="00332CB4"/>
    <w:rsid w:val="00332DA9"/>
    <w:rsid w:val="00332E53"/>
    <w:rsid w:val="00333183"/>
    <w:rsid w:val="003333B6"/>
    <w:rsid w:val="00333A99"/>
    <w:rsid w:val="00333CD7"/>
    <w:rsid w:val="00333DD0"/>
    <w:rsid w:val="00333EEC"/>
    <w:rsid w:val="0033440E"/>
    <w:rsid w:val="003345BB"/>
    <w:rsid w:val="003345FA"/>
    <w:rsid w:val="00334612"/>
    <w:rsid w:val="003346BA"/>
    <w:rsid w:val="00334707"/>
    <w:rsid w:val="00334772"/>
    <w:rsid w:val="00334850"/>
    <w:rsid w:val="00334D06"/>
    <w:rsid w:val="00334E30"/>
    <w:rsid w:val="00335084"/>
    <w:rsid w:val="0033536B"/>
    <w:rsid w:val="003355A1"/>
    <w:rsid w:val="00335A02"/>
    <w:rsid w:val="00335BB5"/>
    <w:rsid w:val="00335E02"/>
    <w:rsid w:val="00335EF8"/>
    <w:rsid w:val="003364AB"/>
    <w:rsid w:val="003369DF"/>
    <w:rsid w:val="00336C77"/>
    <w:rsid w:val="00336FE6"/>
    <w:rsid w:val="00337108"/>
    <w:rsid w:val="0033710F"/>
    <w:rsid w:val="003371AA"/>
    <w:rsid w:val="0033740A"/>
    <w:rsid w:val="00337676"/>
    <w:rsid w:val="0033767A"/>
    <w:rsid w:val="00337CA4"/>
    <w:rsid w:val="00337DA2"/>
    <w:rsid w:val="003403EF"/>
    <w:rsid w:val="0034045F"/>
    <w:rsid w:val="0034053B"/>
    <w:rsid w:val="003406C7"/>
    <w:rsid w:val="00340AA5"/>
    <w:rsid w:val="00340D63"/>
    <w:rsid w:val="003411DC"/>
    <w:rsid w:val="0034168C"/>
    <w:rsid w:val="0034193D"/>
    <w:rsid w:val="00341AAB"/>
    <w:rsid w:val="00341AEC"/>
    <w:rsid w:val="00342096"/>
    <w:rsid w:val="003420BD"/>
    <w:rsid w:val="003421BC"/>
    <w:rsid w:val="00342A9D"/>
    <w:rsid w:val="00342C09"/>
    <w:rsid w:val="00342CA0"/>
    <w:rsid w:val="00342D06"/>
    <w:rsid w:val="00342D49"/>
    <w:rsid w:val="00342FE6"/>
    <w:rsid w:val="0034380D"/>
    <w:rsid w:val="00343971"/>
    <w:rsid w:val="00343A4C"/>
    <w:rsid w:val="00343F60"/>
    <w:rsid w:val="00344015"/>
    <w:rsid w:val="00344097"/>
    <w:rsid w:val="00344230"/>
    <w:rsid w:val="003447F1"/>
    <w:rsid w:val="00345565"/>
    <w:rsid w:val="00345D88"/>
    <w:rsid w:val="003467F0"/>
    <w:rsid w:val="00346B3B"/>
    <w:rsid w:val="00346E78"/>
    <w:rsid w:val="003473A4"/>
    <w:rsid w:val="00347422"/>
    <w:rsid w:val="0034751B"/>
    <w:rsid w:val="00347784"/>
    <w:rsid w:val="0034778B"/>
    <w:rsid w:val="0034779D"/>
    <w:rsid w:val="003478CF"/>
    <w:rsid w:val="00347B33"/>
    <w:rsid w:val="00347CA0"/>
    <w:rsid w:val="00347EE3"/>
    <w:rsid w:val="003504F3"/>
    <w:rsid w:val="003505B5"/>
    <w:rsid w:val="00350A3E"/>
    <w:rsid w:val="00350A51"/>
    <w:rsid w:val="00350CAC"/>
    <w:rsid w:val="00351171"/>
    <w:rsid w:val="003511AC"/>
    <w:rsid w:val="00351808"/>
    <w:rsid w:val="00351F30"/>
    <w:rsid w:val="00352024"/>
    <w:rsid w:val="003520D0"/>
    <w:rsid w:val="00352211"/>
    <w:rsid w:val="00352250"/>
    <w:rsid w:val="00352266"/>
    <w:rsid w:val="003522FB"/>
    <w:rsid w:val="003528D7"/>
    <w:rsid w:val="003529C1"/>
    <w:rsid w:val="00352BCE"/>
    <w:rsid w:val="00352FDA"/>
    <w:rsid w:val="003531CA"/>
    <w:rsid w:val="0035336F"/>
    <w:rsid w:val="0035341D"/>
    <w:rsid w:val="0035355A"/>
    <w:rsid w:val="00353715"/>
    <w:rsid w:val="00353C2A"/>
    <w:rsid w:val="00353DA9"/>
    <w:rsid w:val="0035417E"/>
    <w:rsid w:val="00354B25"/>
    <w:rsid w:val="00354C0A"/>
    <w:rsid w:val="00354EAE"/>
    <w:rsid w:val="0035509A"/>
    <w:rsid w:val="003551DD"/>
    <w:rsid w:val="003552C7"/>
    <w:rsid w:val="003554C5"/>
    <w:rsid w:val="00355599"/>
    <w:rsid w:val="00355610"/>
    <w:rsid w:val="00355689"/>
    <w:rsid w:val="00355B2D"/>
    <w:rsid w:val="00355BB4"/>
    <w:rsid w:val="00355CAC"/>
    <w:rsid w:val="00355E2C"/>
    <w:rsid w:val="00355FF7"/>
    <w:rsid w:val="00356022"/>
    <w:rsid w:val="00356031"/>
    <w:rsid w:val="00356050"/>
    <w:rsid w:val="003562DC"/>
    <w:rsid w:val="00356346"/>
    <w:rsid w:val="003566ED"/>
    <w:rsid w:val="00356901"/>
    <w:rsid w:val="00356C10"/>
    <w:rsid w:val="00356F26"/>
    <w:rsid w:val="0035733B"/>
    <w:rsid w:val="003574B3"/>
    <w:rsid w:val="003575F4"/>
    <w:rsid w:val="00357780"/>
    <w:rsid w:val="00357792"/>
    <w:rsid w:val="003577C2"/>
    <w:rsid w:val="00357890"/>
    <w:rsid w:val="00357A04"/>
    <w:rsid w:val="00357AAB"/>
    <w:rsid w:val="00357B6D"/>
    <w:rsid w:val="00357BD2"/>
    <w:rsid w:val="00357DC4"/>
    <w:rsid w:val="00357E2F"/>
    <w:rsid w:val="003607F5"/>
    <w:rsid w:val="00360CCC"/>
    <w:rsid w:val="003611D6"/>
    <w:rsid w:val="00361243"/>
    <w:rsid w:val="003612BF"/>
    <w:rsid w:val="003612F9"/>
    <w:rsid w:val="00361649"/>
    <w:rsid w:val="003616C1"/>
    <w:rsid w:val="00361756"/>
    <w:rsid w:val="00361929"/>
    <w:rsid w:val="00361F8C"/>
    <w:rsid w:val="00361FE9"/>
    <w:rsid w:val="00362027"/>
    <w:rsid w:val="0036211E"/>
    <w:rsid w:val="00362250"/>
    <w:rsid w:val="00362276"/>
    <w:rsid w:val="00362282"/>
    <w:rsid w:val="003624EE"/>
    <w:rsid w:val="003625DA"/>
    <w:rsid w:val="003626D5"/>
    <w:rsid w:val="003626F0"/>
    <w:rsid w:val="00362732"/>
    <w:rsid w:val="00362871"/>
    <w:rsid w:val="00362989"/>
    <w:rsid w:val="00362C1F"/>
    <w:rsid w:val="00362C2F"/>
    <w:rsid w:val="00362CD5"/>
    <w:rsid w:val="003634FB"/>
    <w:rsid w:val="003635D2"/>
    <w:rsid w:val="003637B2"/>
    <w:rsid w:val="003639FC"/>
    <w:rsid w:val="00363D74"/>
    <w:rsid w:val="00363DCB"/>
    <w:rsid w:val="00363E1F"/>
    <w:rsid w:val="00363E56"/>
    <w:rsid w:val="00363F80"/>
    <w:rsid w:val="00363FB5"/>
    <w:rsid w:val="003640B8"/>
    <w:rsid w:val="003640D7"/>
    <w:rsid w:val="0036446D"/>
    <w:rsid w:val="0036450E"/>
    <w:rsid w:val="0036456E"/>
    <w:rsid w:val="00364575"/>
    <w:rsid w:val="00364587"/>
    <w:rsid w:val="0036459F"/>
    <w:rsid w:val="00364A79"/>
    <w:rsid w:val="00364EE2"/>
    <w:rsid w:val="00364F28"/>
    <w:rsid w:val="00365210"/>
    <w:rsid w:val="00365382"/>
    <w:rsid w:val="003653A8"/>
    <w:rsid w:val="0036552F"/>
    <w:rsid w:val="00365B09"/>
    <w:rsid w:val="00365C4C"/>
    <w:rsid w:val="00365EAB"/>
    <w:rsid w:val="0036620F"/>
    <w:rsid w:val="0036631B"/>
    <w:rsid w:val="0036643A"/>
    <w:rsid w:val="00366574"/>
    <w:rsid w:val="00366919"/>
    <w:rsid w:val="00366CF2"/>
    <w:rsid w:val="00366E6B"/>
    <w:rsid w:val="00366FA1"/>
    <w:rsid w:val="00367024"/>
    <w:rsid w:val="003671CE"/>
    <w:rsid w:val="003671D6"/>
    <w:rsid w:val="00367475"/>
    <w:rsid w:val="00367577"/>
    <w:rsid w:val="003677C9"/>
    <w:rsid w:val="00367BE7"/>
    <w:rsid w:val="00367FE1"/>
    <w:rsid w:val="00370141"/>
    <w:rsid w:val="00370158"/>
    <w:rsid w:val="00370481"/>
    <w:rsid w:val="003706C3"/>
    <w:rsid w:val="00370738"/>
    <w:rsid w:val="00370CF0"/>
    <w:rsid w:val="00370F0B"/>
    <w:rsid w:val="0037114F"/>
    <w:rsid w:val="0037117B"/>
    <w:rsid w:val="0037127B"/>
    <w:rsid w:val="003716DB"/>
    <w:rsid w:val="00371AE3"/>
    <w:rsid w:val="00371D47"/>
    <w:rsid w:val="00371D94"/>
    <w:rsid w:val="00371E0A"/>
    <w:rsid w:val="00371F2B"/>
    <w:rsid w:val="0037203A"/>
    <w:rsid w:val="00372073"/>
    <w:rsid w:val="00372310"/>
    <w:rsid w:val="003724A5"/>
    <w:rsid w:val="003725F1"/>
    <w:rsid w:val="00372A73"/>
    <w:rsid w:val="00372E56"/>
    <w:rsid w:val="00372ED7"/>
    <w:rsid w:val="0037302D"/>
    <w:rsid w:val="003736EE"/>
    <w:rsid w:val="0037389A"/>
    <w:rsid w:val="00373C6C"/>
    <w:rsid w:val="00373CBD"/>
    <w:rsid w:val="00373FA0"/>
    <w:rsid w:val="00373FE4"/>
    <w:rsid w:val="00374310"/>
    <w:rsid w:val="003743CE"/>
    <w:rsid w:val="0037472C"/>
    <w:rsid w:val="003748E9"/>
    <w:rsid w:val="00374922"/>
    <w:rsid w:val="0037503B"/>
    <w:rsid w:val="0037529C"/>
    <w:rsid w:val="003754EE"/>
    <w:rsid w:val="00375784"/>
    <w:rsid w:val="00375792"/>
    <w:rsid w:val="0037589E"/>
    <w:rsid w:val="003758FA"/>
    <w:rsid w:val="00375A40"/>
    <w:rsid w:val="00375AAD"/>
    <w:rsid w:val="00375B7B"/>
    <w:rsid w:val="00375D01"/>
    <w:rsid w:val="00375F15"/>
    <w:rsid w:val="00375FF5"/>
    <w:rsid w:val="003760AD"/>
    <w:rsid w:val="0037639A"/>
    <w:rsid w:val="00376436"/>
    <w:rsid w:val="0037673C"/>
    <w:rsid w:val="0037676E"/>
    <w:rsid w:val="003767E9"/>
    <w:rsid w:val="003768CF"/>
    <w:rsid w:val="00376939"/>
    <w:rsid w:val="00376AE1"/>
    <w:rsid w:val="00376CF9"/>
    <w:rsid w:val="00376FEB"/>
    <w:rsid w:val="00377267"/>
    <w:rsid w:val="0037777B"/>
    <w:rsid w:val="003777FF"/>
    <w:rsid w:val="0037799B"/>
    <w:rsid w:val="00377E3D"/>
    <w:rsid w:val="003802D0"/>
    <w:rsid w:val="0038055A"/>
    <w:rsid w:val="0038079E"/>
    <w:rsid w:val="0038091E"/>
    <w:rsid w:val="00380AEE"/>
    <w:rsid w:val="00380B61"/>
    <w:rsid w:val="00380D79"/>
    <w:rsid w:val="00380DEE"/>
    <w:rsid w:val="00380E6F"/>
    <w:rsid w:val="00380EF9"/>
    <w:rsid w:val="00380FD3"/>
    <w:rsid w:val="00381085"/>
    <w:rsid w:val="00381158"/>
    <w:rsid w:val="003813AB"/>
    <w:rsid w:val="003814C2"/>
    <w:rsid w:val="00381AA9"/>
    <w:rsid w:val="00381EE6"/>
    <w:rsid w:val="00382492"/>
    <w:rsid w:val="0038282E"/>
    <w:rsid w:val="00382D23"/>
    <w:rsid w:val="0038328E"/>
    <w:rsid w:val="003832EF"/>
    <w:rsid w:val="0038348E"/>
    <w:rsid w:val="00383627"/>
    <w:rsid w:val="00383895"/>
    <w:rsid w:val="003838B4"/>
    <w:rsid w:val="00383945"/>
    <w:rsid w:val="00383BC0"/>
    <w:rsid w:val="00383CE0"/>
    <w:rsid w:val="00384138"/>
    <w:rsid w:val="0038464F"/>
    <w:rsid w:val="003847B1"/>
    <w:rsid w:val="003847CC"/>
    <w:rsid w:val="00384834"/>
    <w:rsid w:val="00384968"/>
    <w:rsid w:val="00384BBE"/>
    <w:rsid w:val="00384CA6"/>
    <w:rsid w:val="00384EFF"/>
    <w:rsid w:val="00385065"/>
    <w:rsid w:val="003855A2"/>
    <w:rsid w:val="00385E72"/>
    <w:rsid w:val="00385FDE"/>
    <w:rsid w:val="0038621A"/>
    <w:rsid w:val="00386556"/>
    <w:rsid w:val="003865B3"/>
    <w:rsid w:val="0038670F"/>
    <w:rsid w:val="00386875"/>
    <w:rsid w:val="00386A23"/>
    <w:rsid w:val="00386B68"/>
    <w:rsid w:val="00386C71"/>
    <w:rsid w:val="00386C77"/>
    <w:rsid w:val="00386C79"/>
    <w:rsid w:val="00386CD9"/>
    <w:rsid w:val="00386DF9"/>
    <w:rsid w:val="00386E40"/>
    <w:rsid w:val="00387122"/>
    <w:rsid w:val="00387441"/>
    <w:rsid w:val="003875BF"/>
    <w:rsid w:val="00387822"/>
    <w:rsid w:val="00387A3E"/>
    <w:rsid w:val="00387BE9"/>
    <w:rsid w:val="00387C0D"/>
    <w:rsid w:val="00387C0E"/>
    <w:rsid w:val="0039030A"/>
    <w:rsid w:val="0039035A"/>
    <w:rsid w:val="00390434"/>
    <w:rsid w:val="00390813"/>
    <w:rsid w:val="00390817"/>
    <w:rsid w:val="00390897"/>
    <w:rsid w:val="00390DB8"/>
    <w:rsid w:val="003910BD"/>
    <w:rsid w:val="003916FD"/>
    <w:rsid w:val="00391BD4"/>
    <w:rsid w:val="00391FC1"/>
    <w:rsid w:val="0039204F"/>
    <w:rsid w:val="003922CB"/>
    <w:rsid w:val="003922DF"/>
    <w:rsid w:val="003924EF"/>
    <w:rsid w:val="00392A8B"/>
    <w:rsid w:val="00392D69"/>
    <w:rsid w:val="00392D8C"/>
    <w:rsid w:val="0039317D"/>
    <w:rsid w:val="003932CC"/>
    <w:rsid w:val="003933EB"/>
    <w:rsid w:val="003936B9"/>
    <w:rsid w:val="0039376B"/>
    <w:rsid w:val="00393785"/>
    <w:rsid w:val="0039390C"/>
    <w:rsid w:val="003939CB"/>
    <w:rsid w:val="00393B8F"/>
    <w:rsid w:val="00394125"/>
    <w:rsid w:val="00394417"/>
    <w:rsid w:val="00394898"/>
    <w:rsid w:val="003949C2"/>
    <w:rsid w:val="00394BB0"/>
    <w:rsid w:val="00394E3A"/>
    <w:rsid w:val="00394F1A"/>
    <w:rsid w:val="00395237"/>
    <w:rsid w:val="003954F6"/>
    <w:rsid w:val="003955FE"/>
    <w:rsid w:val="003956A4"/>
    <w:rsid w:val="00395747"/>
    <w:rsid w:val="00395ADC"/>
    <w:rsid w:val="00395CA3"/>
    <w:rsid w:val="00395D1E"/>
    <w:rsid w:val="00395D6B"/>
    <w:rsid w:val="00395E2B"/>
    <w:rsid w:val="00395F42"/>
    <w:rsid w:val="00396528"/>
    <w:rsid w:val="0039688B"/>
    <w:rsid w:val="00396CCB"/>
    <w:rsid w:val="00396DCE"/>
    <w:rsid w:val="00396DD9"/>
    <w:rsid w:val="00396F6B"/>
    <w:rsid w:val="003970CE"/>
    <w:rsid w:val="003971F7"/>
    <w:rsid w:val="0039727C"/>
    <w:rsid w:val="0039775D"/>
    <w:rsid w:val="00397836"/>
    <w:rsid w:val="00397BC7"/>
    <w:rsid w:val="00397D0E"/>
    <w:rsid w:val="00397D75"/>
    <w:rsid w:val="003A01F1"/>
    <w:rsid w:val="003A0216"/>
    <w:rsid w:val="003A0285"/>
    <w:rsid w:val="003A0499"/>
    <w:rsid w:val="003A05C3"/>
    <w:rsid w:val="003A0FF3"/>
    <w:rsid w:val="003A12A8"/>
    <w:rsid w:val="003A12CA"/>
    <w:rsid w:val="003A13CF"/>
    <w:rsid w:val="003A15AD"/>
    <w:rsid w:val="003A1935"/>
    <w:rsid w:val="003A1D8F"/>
    <w:rsid w:val="003A1F58"/>
    <w:rsid w:val="003A201B"/>
    <w:rsid w:val="003A2889"/>
    <w:rsid w:val="003A2A59"/>
    <w:rsid w:val="003A2CDA"/>
    <w:rsid w:val="003A2E77"/>
    <w:rsid w:val="003A2EA6"/>
    <w:rsid w:val="003A2EDA"/>
    <w:rsid w:val="003A304B"/>
    <w:rsid w:val="003A3217"/>
    <w:rsid w:val="003A344F"/>
    <w:rsid w:val="003A3502"/>
    <w:rsid w:val="003A3572"/>
    <w:rsid w:val="003A364E"/>
    <w:rsid w:val="003A37FA"/>
    <w:rsid w:val="003A3A08"/>
    <w:rsid w:val="003A3A8E"/>
    <w:rsid w:val="003A3C3C"/>
    <w:rsid w:val="003A3D6F"/>
    <w:rsid w:val="003A4152"/>
    <w:rsid w:val="003A495C"/>
    <w:rsid w:val="003A4B4E"/>
    <w:rsid w:val="003A4C1C"/>
    <w:rsid w:val="003A4C4E"/>
    <w:rsid w:val="003A4CFA"/>
    <w:rsid w:val="003A5066"/>
    <w:rsid w:val="003A508E"/>
    <w:rsid w:val="003A52CA"/>
    <w:rsid w:val="003A559F"/>
    <w:rsid w:val="003A5C97"/>
    <w:rsid w:val="003A6018"/>
    <w:rsid w:val="003A6096"/>
    <w:rsid w:val="003A618B"/>
    <w:rsid w:val="003A61AF"/>
    <w:rsid w:val="003A6219"/>
    <w:rsid w:val="003A626A"/>
    <w:rsid w:val="003A62A9"/>
    <w:rsid w:val="003A635A"/>
    <w:rsid w:val="003A64D8"/>
    <w:rsid w:val="003A6826"/>
    <w:rsid w:val="003A6A0F"/>
    <w:rsid w:val="003A6A3D"/>
    <w:rsid w:val="003A6A42"/>
    <w:rsid w:val="003A6AF7"/>
    <w:rsid w:val="003A7124"/>
    <w:rsid w:val="003A724A"/>
    <w:rsid w:val="003A7525"/>
    <w:rsid w:val="003A78BB"/>
    <w:rsid w:val="003A7A50"/>
    <w:rsid w:val="003A7C84"/>
    <w:rsid w:val="003A7E6D"/>
    <w:rsid w:val="003A7EB9"/>
    <w:rsid w:val="003A7F53"/>
    <w:rsid w:val="003A7FF0"/>
    <w:rsid w:val="003B03FB"/>
    <w:rsid w:val="003B0463"/>
    <w:rsid w:val="003B04F6"/>
    <w:rsid w:val="003B073C"/>
    <w:rsid w:val="003B07F4"/>
    <w:rsid w:val="003B09E5"/>
    <w:rsid w:val="003B0BAA"/>
    <w:rsid w:val="003B0BF7"/>
    <w:rsid w:val="003B0C95"/>
    <w:rsid w:val="003B0EF6"/>
    <w:rsid w:val="003B1263"/>
    <w:rsid w:val="003B1356"/>
    <w:rsid w:val="003B1559"/>
    <w:rsid w:val="003B15BC"/>
    <w:rsid w:val="003B1882"/>
    <w:rsid w:val="003B1C08"/>
    <w:rsid w:val="003B2089"/>
    <w:rsid w:val="003B20D2"/>
    <w:rsid w:val="003B2322"/>
    <w:rsid w:val="003B2411"/>
    <w:rsid w:val="003B2A5A"/>
    <w:rsid w:val="003B2C6B"/>
    <w:rsid w:val="003B2D4B"/>
    <w:rsid w:val="003B2FFC"/>
    <w:rsid w:val="003B31DB"/>
    <w:rsid w:val="003B34F7"/>
    <w:rsid w:val="003B3744"/>
    <w:rsid w:val="003B3B1C"/>
    <w:rsid w:val="003B3BC1"/>
    <w:rsid w:val="003B3E5E"/>
    <w:rsid w:val="003B3E62"/>
    <w:rsid w:val="003B3FAA"/>
    <w:rsid w:val="003B4087"/>
    <w:rsid w:val="003B42A9"/>
    <w:rsid w:val="003B42B5"/>
    <w:rsid w:val="003B42D4"/>
    <w:rsid w:val="003B4358"/>
    <w:rsid w:val="003B4527"/>
    <w:rsid w:val="003B468D"/>
    <w:rsid w:val="003B485F"/>
    <w:rsid w:val="003B4F0C"/>
    <w:rsid w:val="003B50C3"/>
    <w:rsid w:val="003B50E1"/>
    <w:rsid w:val="003B5102"/>
    <w:rsid w:val="003B560C"/>
    <w:rsid w:val="003B5898"/>
    <w:rsid w:val="003B58FA"/>
    <w:rsid w:val="003B59EC"/>
    <w:rsid w:val="003B5B7B"/>
    <w:rsid w:val="003B60CB"/>
    <w:rsid w:val="003B61BA"/>
    <w:rsid w:val="003B6447"/>
    <w:rsid w:val="003B65A4"/>
    <w:rsid w:val="003B6A17"/>
    <w:rsid w:val="003B7092"/>
    <w:rsid w:val="003B730A"/>
    <w:rsid w:val="003B73FE"/>
    <w:rsid w:val="003B749A"/>
    <w:rsid w:val="003B75F7"/>
    <w:rsid w:val="003B77E2"/>
    <w:rsid w:val="003B7E42"/>
    <w:rsid w:val="003C029D"/>
    <w:rsid w:val="003C0422"/>
    <w:rsid w:val="003C0991"/>
    <w:rsid w:val="003C0D5D"/>
    <w:rsid w:val="003C1242"/>
    <w:rsid w:val="003C12FD"/>
    <w:rsid w:val="003C1316"/>
    <w:rsid w:val="003C184D"/>
    <w:rsid w:val="003C189D"/>
    <w:rsid w:val="003C194F"/>
    <w:rsid w:val="003C1A4D"/>
    <w:rsid w:val="003C1AA8"/>
    <w:rsid w:val="003C1AE5"/>
    <w:rsid w:val="003C1D44"/>
    <w:rsid w:val="003C1D75"/>
    <w:rsid w:val="003C1EB2"/>
    <w:rsid w:val="003C1FE7"/>
    <w:rsid w:val="003C208D"/>
    <w:rsid w:val="003C25AA"/>
    <w:rsid w:val="003C2847"/>
    <w:rsid w:val="003C2B29"/>
    <w:rsid w:val="003C2CE0"/>
    <w:rsid w:val="003C32AA"/>
    <w:rsid w:val="003C3B0B"/>
    <w:rsid w:val="003C3B78"/>
    <w:rsid w:val="003C3F3D"/>
    <w:rsid w:val="003C490D"/>
    <w:rsid w:val="003C4A04"/>
    <w:rsid w:val="003C4A54"/>
    <w:rsid w:val="003C4B13"/>
    <w:rsid w:val="003C4D18"/>
    <w:rsid w:val="003C4EE9"/>
    <w:rsid w:val="003C53B0"/>
    <w:rsid w:val="003C5519"/>
    <w:rsid w:val="003C565B"/>
    <w:rsid w:val="003C5660"/>
    <w:rsid w:val="003C5B54"/>
    <w:rsid w:val="003C5BB8"/>
    <w:rsid w:val="003C5BFF"/>
    <w:rsid w:val="003C5EB9"/>
    <w:rsid w:val="003C6030"/>
    <w:rsid w:val="003C6234"/>
    <w:rsid w:val="003C6249"/>
    <w:rsid w:val="003C629D"/>
    <w:rsid w:val="003C638A"/>
    <w:rsid w:val="003C64AC"/>
    <w:rsid w:val="003C661F"/>
    <w:rsid w:val="003C6676"/>
    <w:rsid w:val="003C6820"/>
    <w:rsid w:val="003C6DFC"/>
    <w:rsid w:val="003C6EF0"/>
    <w:rsid w:val="003C7036"/>
    <w:rsid w:val="003C719B"/>
    <w:rsid w:val="003C7323"/>
    <w:rsid w:val="003C7536"/>
    <w:rsid w:val="003C7822"/>
    <w:rsid w:val="003C78B2"/>
    <w:rsid w:val="003C7A0C"/>
    <w:rsid w:val="003C7A62"/>
    <w:rsid w:val="003D001D"/>
    <w:rsid w:val="003D0056"/>
    <w:rsid w:val="003D0802"/>
    <w:rsid w:val="003D09D8"/>
    <w:rsid w:val="003D0A55"/>
    <w:rsid w:val="003D0D15"/>
    <w:rsid w:val="003D0E76"/>
    <w:rsid w:val="003D0F6D"/>
    <w:rsid w:val="003D0FDE"/>
    <w:rsid w:val="003D160F"/>
    <w:rsid w:val="003D163E"/>
    <w:rsid w:val="003D1D60"/>
    <w:rsid w:val="003D2117"/>
    <w:rsid w:val="003D2383"/>
    <w:rsid w:val="003D2528"/>
    <w:rsid w:val="003D2571"/>
    <w:rsid w:val="003D2602"/>
    <w:rsid w:val="003D260B"/>
    <w:rsid w:val="003D262A"/>
    <w:rsid w:val="003D283F"/>
    <w:rsid w:val="003D296C"/>
    <w:rsid w:val="003D2B2E"/>
    <w:rsid w:val="003D2BFB"/>
    <w:rsid w:val="003D3078"/>
    <w:rsid w:val="003D3217"/>
    <w:rsid w:val="003D3220"/>
    <w:rsid w:val="003D323F"/>
    <w:rsid w:val="003D38A8"/>
    <w:rsid w:val="003D3A86"/>
    <w:rsid w:val="003D3BE0"/>
    <w:rsid w:val="003D3D38"/>
    <w:rsid w:val="003D4378"/>
    <w:rsid w:val="003D44D2"/>
    <w:rsid w:val="003D45A6"/>
    <w:rsid w:val="003D4807"/>
    <w:rsid w:val="003D489F"/>
    <w:rsid w:val="003D4949"/>
    <w:rsid w:val="003D5020"/>
    <w:rsid w:val="003D5720"/>
    <w:rsid w:val="003D57E9"/>
    <w:rsid w:val="003D5AC9"/>
    <w:rsid w:val="003D5B7B"/>
    <w:rsid w:val="003D5DF3"/>
    <w:rsid w:val="003D6B59"/>
    <w:rsid w:val="003D6DDE"/>
    <w:rsid w:val="003D6FE4"/>
    <w:rsid w:val="003D7413"/>
    <w:rsid w:val="003D74E1"/>
    <w:rsid w:val="003D7650"/>
    <w:rsid w:val="003D76C6"/>
    <w:rsid w:val="003D76DF"/>
    <w:rsid w:val="003D7B8A"/>
    <w:rsid w:val="003D7D34"/>
    <w:rsid w:val="003D7D51"/>
    <w:rsid w:val="003D7D7D"/>
    <w:rsid w:val="003D7EF5"/>
    <w:rsid w:val="003E02BB"/>
    <w:rsid w:val="003E03AD"/>
    <w:rsid w:val="003E078E"/>
    <w:rsid w:val="003E0B25"/>
    <w:rsid w:val="003E0D18"/>
    <w:rsid w:val="003E0D28"/>
    <w:rsid w:val="003E0F1E"/>
    <w:rsid w:val="003E0F31"/>
    <w:rsid w:val="003E103C"/>
    <w:rsid w:val="003E1232"/>
    <w:rsid w:val="003E13EE"/>
    <w:rsid w:val="003E14FF"/>
    <w:rsid w:val="003E1500"/>
    <w:rsid w:val="003E18F2"/>
    <w:rsid w:val="003E1AD6"/>
    <w:rsid w:val="003E1B91"/>
    <w:rsid w:val="003E1DA6"/>
    <w:rsid w:val="003E1EA5"/>
    <w:rsid w:val="003E23DF"/>
    <w:rsid w:val="003E2961"/>
    <w:rsid w:val="003E29D8"/>
    <w:rsid w:val="003E2BCC"/>
    <w:rsid w:val="003E2E47"/>
    <w:rsid w:val="003E301F"/>
    <w:rsid w:val="003E3416"/>
    <w:rsid w:val="003E382C"/>
    <w:rsid w:val="003E386F"/>
    <w:rsid w:val="003E3C49"/>
    <w:rsid w:val="003E3DCE"/>
    <w:rsid w:val="003E41D9"/>
    <w:rsid w:val="003E42B7"/>
    <w:rsid w:val="003E432E"/>
    <w:rsid w:val="003E48F7"/>
    <w:rsid w:val="003E494A"/>
    <w:rsid w:val="003E497D"/>
    <w:rsid w:val="003E4ACF"/>
    <w:rsid w:val="003E4CFD"/>
    <w:rsid w:val="003E4E52"/>
    <w:rsid w:val="003E5307"/>
    <w:rsid w:val="003E543F"/>
    <w:rsid w:val="003E54CD"/>
    <w:rsid w:val="003E5BAA"/>
    <w:rsid w:val="003E5F18"/>
    <w:rsid w:val="003E6018"/>
    <w:rsid w:val="003E629A"/>
    <w:rsid w:val="003E66B6"/>
    <w:rsid w:val="003E67C4"/>
    <w:rsid w:val="003E6ADC"/>
    <w:rsid w:val="003E6D61"/>
    <w:rsid w:val="003E70F6"/>
    <w:rsid w:val="003E76BD"/>
    <w:rsid w:val="003E785F"/>
    <w:rsid w:val="003E7A04"/>
    <w:rsid w:val="003E7AEA"/>
    <w:rsid w:val="003E7B02"/>
    <w:rsid w:val="003E7B4D"/>
    <w:rsid w:val="003E7C3B"/>
    <w:rsid w:val="003E7F2A"/>
    <w:rsid w:val="003E7FA8"/>
    <w:rsid w:val="003F019E"/>
    <w:rsid w:val="003F0584"/>
    <w:rsid w:val="003F06FA"/>
    <w:rsid w:val="003F0A8F"/>
    <w:rsid w:val="003F0C05"/>
    <w:rsid w:val="003F0C25"/>
    <w:rsid w:val="003F1148"/>
    <w:rsid w:val="003F12D2"/>
    <w:rsid w:val="003F143C"/>
    <w:rsid w:val="003F16A2"/>
    <w:rsid w:val="003F16A7"/>
    <w:rsid w:val="003F1701"/>
    <w:rsid w:val="003F17A8"/>
    <w:rsid w:val="003F1B1F"/>
    <w:rsid w:val="003F1C5E"/>
    <w:rsid w:val="003F23C3"/>
    <w:rsid w:val="003F270F"/>
    <w:rsid w:val="003F27C3"/>
    <w:rsid w:val="003F286C"/>
    <w:rsid w:val="003F2A32"/>
    <w:rsid w:val="003F2CD3"/>
    <w:rsid w:val="003F2F6D"/>
    <w:rsid w:val="003F32CD"/>
    <w:rsid w:val="003F3321"/>
    <w:rsid w:val="003F33C4"/>
    <w:rsid w:val="003F3561"/>
    <w:rsid w:val="003F3580"/>
    <w:rsid w:val="003F3766"/>
    <w:rsid w:val="003F38ED"/>
    <w:rsid w:val="003F3946"/>
    <w:rsid w:val="003F3A6A"/>
    <w:rsid w:val="003F3A8D"/>
    <w:rsid w:val="003F3B2B"/>
    <w:rsid w:val="003F476C"/>
    <w:rsid w:val="003F4796"/>
    <w:rsid w:val="003F4B68"/>
    <w:rsid w:val="003F4B70"/>
    <w:rsid w:val="003F4C34"/>
    <w:rsid w:val="003F51E9"/>
    <w:rsid w:val="003F52F9"/>
    <w:rsid w:val="003F55AE"/>
    <w:rsid w:val="003F5D86"/>
    <w:rsid w:val="003F5D93"/>
    <w:rsid w:val="003F5EA3"/>
    <w:rsid w:val="003F5F74"/>
    <w:rsid w:val="003F60E0"/>
    <w:rsid w:val="003F6109"/>
    <w:rsid w:val="003F6162"/>
    <w:rsid w:val="003F61B0"/>
    <w:rsid w:val="003F61B3"/>
    <w:rsid w:val="003F6476"/>
    <w:rsid w:val="003F64A1"/>
    <w:rsid w:val="003F672D"/>
    <w:rsid w:val="003F6986"/>
    <w:rsid w:val="003F6B4A"/>
    <w:rsid w:val="003F6DF8"/>
    <w:rsid w:val="003F714F"/>
    <w:rsid w:val="003F77D3"/>
    <w:rsid w:val="003F7832"/>
    <w:rsid w:val="003F7BB8"/>
    <w:rsid w:val="003F7D2C"/>
    <w:rsid w:val="00400110"/>
    <w:rsid w:val="0040012F"/>
    <w:rsid w:val="004005BE"/>
    <w:rsid w:val="0040067A"/>
    <w:rsid w:val="00400913"/>
    <w:rsid w:val="00400AA4"/>
    <w:rsid w:val="00400AA5"/>
    <w:rsid w:val="00400FD0"/>
    <w:rsid w:val="0040111E"/>
    <w:rsid w:val="0040124D"/>
    <w:rsid w:val="0040131F"/>
    <w:rsid w:val="00401A49"/>
    <w:rsid w:val="00401B44"/>
    <w:rsid w:val="00401CD2"/>
    <w:rsid w:val="00401DAD"/>
    <w:rsid w:val="00402361"/>
    <w:rsid w:val="004023E4"/>
    <w:rsid w:val="004028D1"/>
    <w:rsid w:val="00402D88"/>
    <w:rsid w:val="0040364B"/>
    <w:rsid w:val="004037C8"/>
    <w:rsid w:val="00403959"/>
    <w:rsid w:val="00403B7A"/>
    <w:rsid w:val="00403DC3"/>
    <w:rsid w:val="00403ED7"/>
    <w:rsid w:val="00403EF7"/>
    <w:rsid w:val="00403F42"/>
    <w:rsid w:val="00403FA5"/>
    <w:rsid w:val="00403FB5"/>
    <w:rsid w:val="00404001"/>
    <w:rsid w:val="00404652"/>
    <w:rsid w:val="004049AF"/>
    <w:rsid w:val="00404C98"/>
    <w:rsid w:val="0040555A"/>
    <w:rsid w:val="00405628"/>
    <w:rsid w:val="0040592D"/>
    <w:rsid w:val="0040594F"/>
    <w:rsid w:val="004059FC"/>
    <w:rsid w:val="00405AC3"/>
    <w:rsid w:val="00405D2A"/>
    <w:rsid w:val="00405D44"/>
    <w:rsid w:val="00405DC5"/>
    <w:rsid w:val="00405DDB"/>
    <w:rsid w:val="00405E83"/>
    <w:rsid w:val="00406148"/>
    <w:rsid w:val="00406311"/>
    <w:rsid w:val="00406323"/>
    <w:rsid w:val="0040642C"/>
    <w:rsid w:val="0040696F"/>
    <w:rsid w:val="00406DEB"/>
    <w:rsid w:val="00406E3F"/>
    <w:rsid w:val="00407044"/>
    <w:rsid w:val="00407116"/>
    <w:rsid w:val="004071CF"/>
    <w:rsid w:val="004071DE"/>
    <w:rsid w:val="00407DF7"/>
    <w:rsid w:val="00407F54"/>
    <w:rsid w:val="0041000A"/>
    <w:rsid w:val="004100D1"/>
    <w:rsid w:val="00410262"/>
    <w:rsid w:val="004109BF"/>
    <w:rsid w:val="00410BC3"/>
    <w:rsid w:val="00410DB1"/>
    <w:rsid w:val="00410E54"/>
    <w:rsid w:val="00410E97"/>
    <w:rsid w:val="0041116D"/>
    <w:rsid w:val="00411276"/>
    <w:rsid w:val="00411581"/>
    <w:rsid w:val="00411648"/>
    <w:rsid w:val="004118D0"/>
    <w:rsid w:val="00411966"/>
    <w:rsid w:val="00411A48"/>
    <w:rsid w:val="00411B99"/>
    <w:rsid w:val="00411F9B"/>
    <w:rsid w:val="00411FE7"/>
    <w:rsid w:val="0041221F"/>
    <w:rsid w:val="004128A0"/>
    <w:rsid w:val="0041298D"/>
    <w:rsid w:val="00412CF3"/>
    <w:rsid w:val="00412EFF"/>
    <w:rsid w:val="004130F6"/>
    <w:rsid w:val="00413C92"/>
    <w:rsid w:val="00413D9E"/>
    <w:rsid w:val="00413EB2"/>
    <w:rsid w:val="0041449D"/>
    <w:rsid w:val="004147CC"/>
    <w:rsid w:val="00414867"/>
    <w:rsid w:val="00414A44"/>
    <w:rsid w:val="00414DAC"/>
    <w:rsid w:val="004150D2"/>
    <w:rsid w:val="004152B4"/>
    <w:rsid w:val="00415321"/>
    <w:rsid w:val="00415539"/>
    <w:rsid w:val="00415943"/>
    <w:rsid w:val="00415C4B"/>
    <w:rsid w:val="00416362"/>
    <w:rsid w:val="0041681A"/>
    <w:rsid w:val="0041694B"/>
    <w:rsid w:val="00416ADB"/>
    <w:rsid w:val="00416D34"/>
    <w:rsid w:val="00416D83"/>
    <w:rsid w:val="004171EE"/>
    <w:rsid w:val="004172BF"/>
    <w:rsid w:val="00417363"/>
    <w:rsid w:val="00417653"/>
    <w:rsid w:val="00417894"/>
    <w:rsid w:val="004179EC"/>
    <w:rsid w:val="00417BBD"/>
    <w:rsid w:val="00417CFD"/>
    <w:rsid w:val="004200EF"/>
    <w:rsid w:val="004204EF"/>
    <w:rsid w:val="0042062F"/>
    <w:rsid w:val="004207FC"/>
    <w:rsid w:val="004208CB"/>
    <w:rsid w:val="00420979"/>
    <w:rsid w:val="00420A7C"/>
    <w:rsid w:val="00420BAF"/>
    <w:rsid w:val="00420D52"/>
    <w:rsid w:val="004215B2"/>
    <w:rsid w:val="00421A63"/>
    <w:rsid w:val="00421A7B"/>
    <w:rsid w:val="00421AF1"/>
    <w:rsid w:val="00421AFD"/>
    <w:rsid w:val="00421C3C"/>
    <w:rsid w:val="00421E5F"/>
    <w:rsid w:val="004220BC"/>
    <w:rsid w:val="00422233"/>
    <w:rsid w:val="0042224F"/>
    <w:rsid w:val="00422388"/>
    <w:rsid w:val="004223B7"/>
    <w:rsid w:val="00422C97"/>
    <w:rsid w:val="00422CB3"/>
    <w:rsid w:val="00422E4E"/>
    <w:rsid w:val="00423198"/>
    <w:rsid w:val="004231DD"/>
    <w:rsid w:val="004233FB"/>
    <w:rsid w:val="00423539"/>
    <w:rsid w:val="004237F7"/>
    <w:rsid w:val="004239AB"/>
    <w:rsid w:val="00423A81"/>
    <w:rsid w:val="00423C33"/>
    <w:rsid w:val="00423C47"/>
    <w:rsid w:val="00423C6E"/>
    <w:rsid w:val="00423D35"/>
    <w:rsid w:val="00424006"/>
    <w:rsid w:val="0042425A"/>
    <w:rsid w:val="00424325"/>
    <w:rsid w:val="0042455A"/>
    <w:rsid w:val="00424636"/>
    <w:rsid w:val="00424683"/>
    <w:rsid w:val="00424CE1"/>
    <w:rsid w:val="00424FAC"/>
    <w:rsid w:val="00425418"/>
    <w:rsid w:val="00425513"/>
    <w:rsid w:val="00425773"/>
    <w:rsid w:val="004258E6"/>
    <w:rsid w:val="00425AF2"/>
    <w:rsid w:val="00425BC7"/>
    <w:rsid w:val="00425F4D"/>
    <w:rsid w:val="00425F93"/>
    <w:rsid w:val="0042614C"/>
    <w:rsid w:val="0042697A"/>
    <w:rsid w:val="00426AC6"/>
    <w:rsid w:val="00426DD4"/>
    <w:rsid w:val="004270AF"/>
    <w:rsid w:val="00427621"/>
    <w:rsid w:val="0042774F"/>
    <w:rsid w:val="004277BB"/>
    <w:rsid w:val="00427DF3"/>
    <w:rsid w:val="00427FFA"/>
    <w:rsid w:val="0043015D"/>
    <w:rsid w:val="0043016C"/>
    <w:rsid w:val="0043021E"/>
    <w:rsid w:val="00430515"/>
    <w:rsid w:val="00430A67"/>
    <w:rsid w:val="00430BC2"/>
    <w:rsid w:val="00430C0A"/>
    <w:rsid w:val="00431050"/>
    <w:rsid w:val="004310FB"/>
    <w:rsid w:val="004312D5"/>
    <w:rsid w:val="0043145E"/>
    <w:rsid w:val="00431A98"/>
    <w:rsid w:val="00431C3C"/>
    <w:rsid w:val="00432023"/>
    <w:rsid w:val="004321A9"/>
    <w:rsid w:val="004321BF"/>
    <w:rsid w:val="004322CC"/>
    <w:rsid w:val="00432486"/>
    <w:rsid w:val="00432977"/>
    <w:rsid w:val="0043297B"/>
    <w:rsid w:val="00432B06"/>
    <w:rsid w:val="00432D6E"/>
    <w:rsid w:val="0043300E"/>
    <w:rsid w:val="00433051"/>
    <w:rsid w:val="00433063"/>
    <w:rsid w:val="00433108"/>
    <w:rsid w:val="00433272"/>
    <w:rsid w:val="004335F3"/>
    <w:rsid w:val="00433A6A"/>
    <w:rsid w:val="00433E77"/>
    <w:rsid w:val="00433F04"/>
    <w:rsid w:val="00434370"/>
    <w:rsid w:val="00434668"/>
    <w:rsid w:val="004346F6"/>
    <w:rsid w:val="00434788"/>
    <w:rsid w:val="00434A3C"/>
    <w:rsid w:val="00434ACC"/>
    <w:rsid w:val="00434D1C"/>
    <w:rsid w:val="0043525E"/>
    <w:rsid w:val="00435694"/>
    <w:rsid w:val="0043597E"/>
    <w:rsid w:val="00435B5F"/>
    <w:rsid w:val="00435C9A"/>
    <w:rsid w:val="00435DA1"/>
    <w:rsid w:val="00435E67"/>
    <w:rsid w:val="00435ECF"/>
    <w:rsid w:val="00435FDD"/>
    <w:rsid w:val="00436010"/>
    <w:rsid w:val="00436322"/>
    <w:rsid w:val="00436546"/>
    <w:rsid w:val="0043695E"/>
    <w:rsid w:val="00436BAF"/>
    <w:rsid w:val="00436D51"/>
    <w:rsid w:val="0043704D"/>
    <w:rsid w:val="00437632"/>
    <w:rsid w:val="004378ED"/>
    <w:rsid w:val="004379D3"/>
    <w:rsid w:val="00437A6C"/>
    <w:rsid w:val="00437DE7"/>
    <w:rsid w:val="00440143"/>
    <w:rsid w:val="00440835"/>
    <w:rsid w:val="00441083"/>
    <w:rsid w:val="0044115A"/>
    <w:rsid w:val="0044147F"/>
    <w:rsid w:val="004418F9"/>
    <w:rsid w:val="0044196C"/>
    <w:rsid w:val="00441A66"/>
    <w:rsid w:val="00441ADB"/>
    <w:rsid w:val="00441C31"/>
    <w:rsid w:val="00441D55"/>
    <w:rsid w:val="00441D61"/>
    <w:rsid w:val="0044205D"/>
    <w:rsid w:val="0044220C"/>
    <w:rsid w:val="00442697"/>
    <w:rsid w:val="004427C7"/>
    <w:rsid w:val="00442B05"/>
    <w:rsid w:val="00442BD4"/>
    <w:rsid w:val="00443036"/>
    <w:rsid w:val="0044309D"/>
    <w:rsid w:val="004431A9"/>
    <w:rsid w:val="00443443"/>
    <w:rsid w:val="004434EB"/>
    <w:rsid w:val="00443635"/>
    <w:rsid w:val="004437A3"/>
    <w:rsid w:val="004437C6"/>
    <w:rsid w:val="004437DF"/>
    <w:rsid w:val="0044382C"/>
    <w:rsid w:val="00443844"/>
    <w:rsid w:val="00443B3F"/>
    <w:rsid w:val="0044406A"/>
    <w:rsid w:val="00444143"/>
    <w:rsid w:val="0044451E"/>
    <w:rsid w:val="00444A03"/>
    <w:rsid w:val="00444C45"/>
    <w:rsid w:val="00444DBC"/>
    <w:rsid w:val="004454B8"/>
    <w:rsid w:val="0044569B"/>
    <w:rsid w:val="0044573C"/>
    <w:rsid w:val="004457E2"/>
    <w:rsid w:val="00445829"/>
    <w:rsid w:val="0044595D"/>
    <w:rsid w:val="00445BA6"/>
    <w:rsid w:val="00445CF3"/>
    <w:rsid w:val="00445F5E"/>
    <w:rsid w:val="0044628B"/>
    <w:rsid w:val="00446377"/>
    <w:rsid w:val="0044637A"/>
    <w:rsid w:val="0044650A"/>
    <w:rsid w:val="00446AA4"/>
    <w:rsid w:val="00446BB5"/>
    <w:rsid w:val="00446BEB"/>
    <w:rsid w:val="00446C83"/>
    <w:rsid w:val="00446E60"/>
    <w:rsid w:val="00447022"/>
    <w:rsid w:val="00447061"/>
    <w:rsid w:val="004470D3"/>
    <w:rsid w:val="004473AB"/>
    <w:rsid w:val="0044760B"/>
    <w:rsid w:val="00447644"/>
    <w:rsid w:val="004477E0"/>
    <w:rsid w:val="00447921"/>
    <w:rsid w:val="00447D91"/>
    <w:rsid w:val="004500A8"/>
    <w:rsid w:val="0045010B"/>
    <w:rsid w:val="00450139"/>
    <w:rsid w:val="004501A5"/>
    <w:rsid w:val="004501C3"/>
    <w:rsid w:val="004501E6"/>
    <w:rsid w:val="0045033A"/>
    <w:rsid w:val="00450732"/>
    <w:rsid w:val="00450755"/>
    <w:rsid w:val="0045080F"/>
    <w:rsid w:val="00450A3B"/>
    <w:rsid w:val="00450AAF"/>
    <w:rsid w:val="00450D5C"/>
    <w:rsid w:val="00450D61"/>
    <w:rsid w:val="0045106C"/>
    <w:rsid w:val="004510C4"/>
    <w:rsid w:val="004511E6"/>
    <w:rsid w:val="0045138E"/>
    <w:rsid w:val="0045149E"/>
    <w:rsid w:val="00451614"/>
    <w:rsid w:val="004516F0"/>
    <w:rsid w:val="00451BE2"/>
    <w:rsid w:val="00451F1D"/>
    <w:rsid w:val="00452091"/>
    <w:rsid w:val="004520C4"/>
    <w:rsid w:val="00452717"/>
    <w:rsid w:val="00452840"/>
    <w:rsid w:val="00452934"/>
    <w:rsid w:val="00452A83"/>
    <w:rsid w:val="00452C72"/>
    <w:rsid w:val="0045340A"/>
    <w:rsid w:val="00453503"/>
    <w:rsid w:val="004536B1"/>
    <w:rsid w:val="004539B8"/>
    <w:rsid w:val="00453EBA"/>
    <w:rsid w:val="00453F52"/>
    <w:rsid w:val="00454013"/>
    <w:rsid w:val="0045401C"/>
    <w:rsid w:val="00454047"/>
    <w:rsid w:val="004541F5"/>
    <w:rsid w:val="00454459"/>
    <w:rsid w:val="0045455B"/>
    <w:rsid w:val="004545D0"/>
    <w:rsid w:val="004546CE"/>
    <w:rsid w:val="0045478E"/>
    <w:rsid w:val="004548CC"/>
    <w:rsid w:val="0045493D"/>
    <w:rsid w:val="00454CF8"/>
    <w:rsid w:val="00454D1B"/>
    <w:rsid w:val="00454E4F"/>
    <w:rsid w:val="00454E59"/>
    <w:rsid w:val="00454E5E"/>
    <w:rsid w:val="004551B3"/>
    <w:rsid w:val="004559DC"/>
    <w:rsid w:val="00455ADF"/>
    <w:rsid w:val="0045602D"/>
    <w:rsid w:val="00456056"/>
    <w:rsid w:val="004561F1"/>
    <w:rsid w:val="004561F8"/>
    <w:rsid w:val="00456277"/>
    <w:rsid w:val="004564B8"/>
    <w:rsid w:val="004566E2"/>
    <w:rsid w:val="00456725"/>
    <w:rsid w:val="00456CE0"/>
    <w:rsid w:val="00456F77"/>
    <w:rsid w:val="00456FD9"/>
    <w:rsid w:val="00456FF6"/>
    <w:rsid w:val="0045735D"/>
    <w:rsid w:val="0045769E"/>
    <w:rsid w:val="004578A1"/>
    <w:rsid w:val="004578B4"/>
    <w:rsid w:val="004578DC"/>
    <w:rsid w:val="00457A17"/>
    <w:rsid w:val="00457B39"/>
    <w:rsid w:val="00457C90"/>
    <w:rsid w:val="00457FF9"/>
    <w:rsid w:val="0046008D"/>
    <w:rsid w:val="00460731"/>
    <w:rsid w:val="00460747"/>
    <w:rsid w:val="0046089D"/>
    <w:rsid w:val="00460997"/>
    <w:rsid w:val="00460D9E"/>
    <w:rsid w:val="00460F1F"/>
    <w:rsid w:val="00460FB0"/>
    <w:rsid w:val="00461060"/>
    <w:rsid w:val="00461493"/>
    <w:rsid w:val="004614AB"/>
    <w:rsid w:val="00461739"/>
    <w:rsid w:val="004619CF"/>
    <w:rsid w:val="004619D0"/>
    <w:rsid w:val="00461A20"/>
    <w:rsid w:val="00461BB8"/>
    <w:rsid w:val="00461D0F"/>
    <w:rsid w:val="00461D78"/>
    <w:rsid w:val="00461E6F"/>
    <w:rsid w:val="00461F1F"/>
    <w:rsid w:val="0046204E"/>
    <w:rsid w:val="004622C4"/>
    <w:rsid w:val="0046251D"/>
    <w:rsid w:val="0046329C"/>
    <w:rsid w:val="004633C3"/>
    <w:rsid w:val="00463404"/>
    <w:rsid w:val="0046357D"/>
    <w:rsid w:val="00463625"/>
    <w:rsid w:val="00463760"/>
    <w:rsid w:val="00463F79"/>
    <w:rsid w:val="004640C4"/>
    <w:rsid w:val="00464357"/>
    <w:rsid w:val="00464491"/>
    <w:rsid w:val="00464810"/>
    <w:rsid w:val="00464A13"/>
    <w:rsid w:val="00464B3B"/>
    <w:rsid w:val="00464CC9"/>
    <w:rsid w:val="00464DB9"/>
    <w:rsid w:val="0046534D"/>
    <w:rsid w:val="004653B1"/>
    <w:rsid w:val="004653B2"/>
    <w:rsid w:val="00465581"/>
    <w:rsid w:val="00465671"/>
    <w:rsid w:val="004657F9"/>
    <w:rsid w:val="004658B4"/>
    <w:rsid w:val="004658FA"/>
    <w:rsid w:val="00465A5C"/>
    <w:rsid w:val="00465B94"/>
    <w:rsid w:val="00465E15"/>
    <w:rsid w:val="00466148"/>
    <w:rsid w:val="0046614A"/>
    <w:rsid w:val="00466369"/>
    <w:rsid w:val="0046683D"/>
    <w:rsid w:val="00466864"/>
    <w:rsid w:val="00466939"/>
    <w:rsid w:val="00466959"/>
    <w:rsid w:val="00466C4B"/>
    <w:rsid w:val="00466CE6"/>
    <w:rsid w:val="00466F5F"/>
    <w:rsid w:val="004670F9"/>
    <w:rsid w:val="0046750F"/>
    <w:rsid w:val="004677E5"/>
    <w:rsid w:val="0046785B"/>
    <w:rsid w:val="00467911"/>
    <w:rsid w:val="0046794D"/>
    <w:rsid w:val="00467B95"/>
    <w:rsid w:val="00467CB0"/>
    <w:rsid w:val="004700FB"/>
    <w:rsid w:val="004705B0"/>
    <w:rsid w:val="00470948"/>
    <w:rsid w:val="004709B8"/>
    <w:rsid w:val="00470ECE"/>
    <w:rsid w:val="004710F8"/>
    <w:rsid w:val="00471238"/>
    <w:rsid w:val="004712E5"/>
    <w:rsid w:val="0047132C"/>
    <w:rsid w:val="0047135A"/>
    <w:rsid w:val="004715E6"/>
    <w:rsid w:val="00471628"/>
    <w:rsid w:val="004716BF"/>
    <w:rsid w:val="004717E8"/>
    <w:rsid w:val="004719F1"/>
    <w:rsid w:val="00471D5F"/>
    <w:rsid w:val="004722B3"/>
    <w:rsid w:val="0047261B"/>
    <w:rsid w:val="004727DB"/>
    <w:rsid w:val="0047296B"/>
    <w:rsid w:val="004729A3"/>
    <w:rsid w:val="00472D3A"/>
    <w:rsid w:val="00472D7F"/>
    <w:rsid w:val="00472DCF"/>
    <w:rsid w:val="00472FD6"/>
    <w:rsid w:val="00473125"/>
    <w:rsid w:val="0047325E"/>
    <w:rsid w:val="0047334A"/>
    <w:rsid w:val="00473462"/>
    <w:rsid w:val="004735FC"/>
    <w:rsid w:val="0047389C"/>
    <w:rsid w:val="0047389E"/>
    <w:rsid w:val="004739EA"/>
    <w:rsid w:val="00473AF7"/>
    <w:rsid w:val="00473B5E"/>
    <w:rsid w:val="00473BDF"/>
    <w:rsid w:val="004740E8"/>
    <w:rsid w:val="0047416A"/>
    <w:rsid w:val="00474261"/>
    <w:rsid w:val="004743FA"/>
    <w:rsid w:val="00474A52"/>
    <w:rsid w:val="00475396"/>
    <w:rsid w:val="004753C5"/>
    <w:rsid w:val="00475717"/>
    <w:rsid w:val="004757CC"/>
    <w:rsid w:val="00475813"/>
    <w:rsid w:val="00475A27"/>
    <w:rsid w:val="00475EC2"/>
    <w:rsid w:val="00476179"/>
    <w:rsid w:val="0047633C"/>
    <w:rsid w:val="0047645B"/>
    <w:rsid w:val="00476810"/>
    <w:rsid w:val="00476AED"/>
    <w:rsid w:val="00476CDC"/>
    <w:rsid w:val="00476DC1"/>
    <w:rsid w:val="004773AF"/>
    <w:rsid w:val="0047742C"/>
    <w:rsid w:val="00477520"/>
    <w:rsid w:val="004777C5"/>
    <w:rsid w:val="00477B46"/>
    <w:rsid w:val="00480473"/>
    <w:rsid w:val="004806DE"/>
    <w:rsid w:val="00480A0D"/>
    <w:rsid w:val="00480BD0"/>
    <w:rsid w:val="00480D60"/>
    <w:rsid w:val="00480F7A"/>
    <w:rsid w:val="004811E1"/>
    <w:rsid w:val="004812C2"/>
    <w:rsid w:val="0048133E"/>
    <w:rsid w:val="00481CA4"/>
    <w:rsid w:val="004823FA"/>
    <w:rsid w:val="00482AA3"/>
    <w:rsid w:val="00482C26"/>
    <w:rsid w:val="004831DB"/>
    <w:rsid w:val="004832F9"/>
    <w:rsid w:val="00483374"/>
    <w:rsid w:val="00483949"/>
    <w:rsid w:val="00483B13"/>
    <w:rsid w:val="00484075"/>
    <w:rsid w:val="00484101"/>
    <w:rsid w:val="0048492B"/>
    <w:rsid w:val="00484936"/>
    <w:rsid w:val="004849D0"/>
    <w:rsid w:val="00484AC2"/>
    <w:rsid w:val="00484C7B"/>
    <w:rsid w:val="00484CA5"/>
    <w:rsid w:val="00484CBC"/>
    <w:rsid w:val="00484E79"/>
    <w:rsid w:val="0048504B"/>
    <w:rsid w:val="0048520C"/>
    <w:rsid w:val="00485284"/>
    <w:rsid w:val="00485367"/>
    <w:rsid w:val="0048555E"/>
    <w:rsid w:val="00485CAA"/>
    <w:rsid w:val="00485EAE"/>
    <w:rsid w:val="00485F59"/>
    <w:rsid w:val="00485FBE"/>
    <w:rsid w:val="00486204"/>
    <w:rsid w:val="004862AC"/>
    <w:rsid w:val="004866C9"/>
    <w:rsid w:val="0048699D"/>
    <w:rsid w:val="00486C99"/>
    <w:rsid w:val="0048703B"/>
    <w:rsid w:val="00487725"/>
    <w:rsid w:val="00487A43"/>
    <w:rsid w:val="00487AC2"/>
    <w:rsid w:val="00487B59"/>
    <w:rsid w:val="00487BC5"/>
    <w:rsid w:val="00490088"/>
    <w:rsid w:val="004900DC"/>
    <w:rsid w:val="004900E9"/>
    <w:rsid w:val="00490267"/>
    <w:rsid w:val="00490376"/>
    <w:rsid w:val="004903FD"/>
    <w:rsid w:val="00490525"/>
    <w:rsid w:val="0049052B"/>
    <w:rsid w:val="00490560"/>
    <w:rsid w:val="00490823"/>
    <w:rsid w:val="0049089B"/>
    <w:rsid w:val="00490C65"/>
    <w:rsid w:val="00490D56"/>
    <w:rsid w:val="004914AE"/>
    <w:rsid w:val="004914C5"/>
    <w:rsid w:val="00491ABD"/>
    <w:rsid w:val="00491DFB"/>
    <w:rsid w:val="00491E15"/>
    <w:rsid w:val="00491FE3"/>
    <w:rsid w:val="0049209C"/>
    <w:rsid w:val="0049301E"/>
    <w:rsid w:val="004930CF"/>
    <w:rsid w:val="0049318A"/>
    <w:rsid w:val="00493300"/>
    <w:rsid w:val="004936C2"/>
    <w:rsid w:val="0049391B"/>
    <w:rsid w:val="00493ADD"/>
    <w:rsid w:val="00493BAF"/>
    <w:rsid w:val="00493C51"/>
    <w:rsid w:val="00493F4F"/>
    <w:rsid w:val="004940F3"/>
    <w:rsid w:val="0049411B"/>
    <w:rsid w:val="0049497C"/>
    <w:rsid w:val="00494E76"/>
    <w:rsid w:val="00495167"/>
    <w:rsid w:val="00495343"/>
    <w:rsid w:val="004953C6"/>
    <w:rsid w:val="0049575A"/>
    <w:rsid w:val="00495C0E"/>
    <w:rsid w:val="004962D1"/>
    <w:rsid w:val="00496390"/>
    <w:rsid w:val="004963FF"/>
    <w:rsid w:val="00496413"/>
    <w:rsid w:val="004964D1"/>
    <w:rsid w:val="004965CE"/>
    <w:rsid w:val="0049665F"/>
    <w:rsid w:val="004966DE"/>
    <w:rsid w:val="004969CD"/>
    <w:rsid w:val="00496E3D"/>
    <w:rsid w:val="0049708E"/>
    <w:rsid w:val="004971FE"/>
    <w:rsid w:val="0049772C"/>
    <w:rsid w:val="00497DCB"/>
    <w:rsid w:val="00497F6E"/>
    <w:rsid w:val="004A0688"/>
    <w:rsid w:val="004A07D2"/>
    <w:rsid w:val="004A09E5"/>
    <w:rsid w:val="004A0C85"/>
    <w:rsid w:val="004A0F5D"/>
    <w:rsid w:val="004A11AE"/>
    <w:rsid w:val="004A11CD"/>
    <w:rsid w:val="004A12E2"/>
    <w:rsid w:val="004A1957"/>
    <w:rsid w:val="004A1CA3"/>
    <w:rsid w:val="004A21F7"/>
    <w:rsid w:val="004A2436"/>
    <w:rsid w:val="004A2833"/>
    <w:rsid w:val="004A2C9C"/>
    <w:rsid w:val="004A2D5C"/>
    <w:rsid w:val="004A2EB5"/>
    <w:rsid w:val="004A31D3"/>
    <w:rsid w:val="004A3464"/>
    <w:rsid w:val="004A3542"/>
    <w:rsid w:val="004A36B6"/>
    <w:rsid w:val="004A3943"/>
    <w:rsid w:val="004A394B"/>
    <w:rsid w:val="004A3BE4"/>
    <w:rsid w:val="004A3C25"/>
    <w:rsid w:val="004A3DA8"/>
    <w:rsid w:val="004A3FE5"/>
    <w:rsid w:val="004A42B4"/>
    <w:rsid w:val="004A4595"/>
    <w:rsid w:val="004A45E5"/>
    <w:rsid w:val="004A47E8"/>
    <w:rsid w:val="004A486B"/>
    <w:rsid w:val="004A4C1D"/>
    <w:rsid w:val="004A574F"/>
    <w:rsid w:val="004A5C15"/>
    <w:rsid w:val="004A5C25"/>
    <w:rsid w:val="004A5DDF"/>
    <w:rsid w:val="004A5E4D"/>
    <w:rsid w:val="004A624A"/>
    <w:rsid w:val="004A63F5"/>
    <w:rsid w:val="004A647F"/>
    <w:rsid w:val="004A6553"/>
    <w:rsid w:val="004A662F"/>
    <w:rsid w:val="004A673B"/>
    <w:rsid w:val="004A6914"/>
    <w:rsid w:val="004A6B21"/>
    <w:rsid w:val="004A6DD3"/>
    <w:rsid w:val="004A7082"/>
    <w:rsid w:val="004A7088"/>
    <w:rsid w:val="004A74E4"/>
    <w:rsid w:val="004A74F0"/>
    <w:rsid w:val="004A76A6"/>
    <w:rsid w:val="004A78B4"/>
    <w:rsid w:val="004A7AB8"/>
    <w:rsid w:val="004A7C8E"/>
    <w:rsid w:val="004A7E68"/>
    <w:rsid w:val="004A7FAD"/>
    <w:rsid w:val="004B0461"/>
    <w:rsid w:val="004B0655"/>
    <w:rsid w:val="004B0853"/>
    <w:rsid w:val="004B0A25"/>
    <w:rsid w:val="004B0AA0"/>
    <w:rsid w:val="004B0CF2"/>
    <w:rsid w:val="004B0F5E"/>
    <w:rsid w:val="004B0F9D"/>
    <w:rsid w:val="004B0FC2"/>
    <w:rsid w:val="004B124C"/>
    <w:rsid w:val="004B1542"/>
    <w:rsid w:val="004B156F"/>
    <w:rsid w:val="004B1626"/>
    <w:rsid w:val="004B24A4"/>
    <w:rsid w:val="004B24DC"/>
    <w:rsid w:val="004B257C"/>
    <w:rsid w:val="004B25A5"/>
    <w:rsid w:val="004B26F3"/>
    <w:rsid w:val="004B29B7"/>
    <w:rsid w:val="004B2A89"/>
    <w:rsid w:val="004B2BCE"/>
    <w:rsid w:val="004B2CEC"/>
    <w:rsid w:val="004B2D8F"/>
    <w:rsid w:val="004B2E27"/>
    <w:rsid w:val="004B3049"/>
    <w:rsid w:val="004B349A"/>
    <w:rsid w:val="004B3FBF"/>
    <w:rsid w:val="004B3FF1"/>
    <w:rsid w:val="004B411C"/>
    <w:rsid w:val="004B4155"/>
    <w:rsid w:val="004B43BF"/>
    <w:rsid w:val="004B477E"/>
    <w:rsid w:val="004B4B64"/>
    <w:rsid w:val="004B4C7A"/>
    <w:rsid w:val="004B5157"/>
    <w:rsid w:val="004B546C"/>
    <w:rsid w:val="004B552E"/>
    <w:rsid w:val="004B5770"/>
    <w:rsid w:val="004B59C8"/>
    <w:rsid w:val="004B59FC"/>
    <w:rsid w:val="004B5AF7"/>
    <w:rsid w:val="004B5E1E"/>
    <w:rsid w:val="004B5E27"/>
    <w:rsid w:val="004B5E3B"/>
    <w:rsid w:val="004B60D4"/>
    <w:rsid w:val="004B61AC"/>
    <w:rsid w:val="004B622B"/>
    <w:rsid w:val="004B6265"/>
    <w:rsid w:val="004B6305"/>
    <w:rsid w:val="004B6753"/>
    <w:rsid w:val="004B67A4"/>
    <w:rsid w:val="004B6939"/>
    <w:rsid w:val="004B70BB"/>
    <w:rsid w:val="004B7619"/>
    <w:rsid w:val="004B7776"/>
    <w:rsid w:val="004C022E"/>
    <w:rsid w:val="004C0254"/>
    <w:rsid w:val="004C07E7"/>
    <w:rsid w:val="004C0867"/>
    <w:rsid w:val="004C092F"/>
    <w:rsid w:val="004C09B6"/>
    <w:rsid w:val="004C0EB0"/>
    <w:rsid w:val="004C1954"/>
    <w:rsid w:val="004C1DE3"/>
    <w:rsid w:val="004C1F94"/>
    <w:rsid w:val="004C2748"/>
    <w:rsid w:val="004C2778"/>
    <w:rsid w:val="004C28CD"/>
    <w:rsid w:val="004C2967"/>
    <w:rsid w:val="004C29B3"/>
    <w:rsid w:val="004C2C85"/>
    <w:rsid w:val="004C2E2A"/>
    <w:rsid w:val="004C2E90"/>
    <w:rsid w:val="004C2EFA"/>
    <w:rsid w:val="004C3394"/>
    <w:rsid w:val="004C381E"/>
    <w:rsid w:val="004C49B1"/>
    <w:rsid w:val="004C49D1"/>
    <w:rsid w:val="004C5038"/>
    <w:rsid w:val="004C529E"/>
    <w:rsid w:val="004C53B5"/>
    <w:rsid w:val="004C5563"/>
    <w:rsid w:val="004C5598"/>
    <w:rsid w:val="004C5768"/>
    <w:rsid w:val="004C582C"/>
    <w:rsid w:val="004C588A"/>
    <w:rsid w:val="004C59FD"/>
    <w:rsid w:val="004C5A90"/>
    <w:rsid w:val="004C5A9E"/>
    <w:rsid w:val="004C5AF8"/>
    <w:rsid w:val="004C5CC3"/>
    <w:rsid w:val="004C631A"/>
    <w:rsid w:val="004C660E"/>
    <w:rsid w:val="004C66F9"/>
    <w:rsid w:val="004C676E"/>
    <w:rsid w:val="004C67BB"/>
    <w:rsid w:val="004C684D"/>
    <w:rsid w:val="004C6A96"/>
    <w:rsid w:val="004C6C1F"/>
    <w:rsid w:val="004C6DD7"/>
    <w:rsid w:val="004C6FE3"/>
    <w:rsid w:val="004C71EF"/>
    <w:rsid w:val="004C7493"/>
    <w:rsid w:val="004C76FD"/>
    <w:rsid w:val="004C77CF"/>
    <w:rsid w:val="004C78D7"/>
    <w:rsid w:val="004C7A19"/>
    <w:rsid w:val="004C7A91"/>
    <w:rsid w:val="004C7CC6"/>
    <w:rsid w:val="004D0012"/>
    <w:rsid w:val="004D0186"/>
    <w:rsid w:val="004D0419"/>
    <w:rsid w:val="004D070A"/>
    <w:rsid w:val="004D0765"/>
    <w:rsid w:val="004D078A"/>
    <w:rsid w:val="004D0A19"/>
    <w:rsid w:val="004D0C0D"/>
    <w:rsid w:val="004D0EA5"/>
    <w:rsid w:val="004D1031"/>
    <w:rsid w:val="004D132D"/>
    <w:rsid w:val="004D1385"/>
    <w:rsid w:val="004D17DB"/>
    <w:rsid w:val="004D1AA9"/>
    <w:rsid w:val="004D1AF0"/>
    <w:rsid w:val="004D1E61"/>
    <w:rsid w:val="004D2090"/>
    <w:rsid w:val="004D20C6"/>
    <w:rsid w:val="004D2509"/>
    <w:rsid w:val="004D2585"/>
    <w:rsid w:val="004D264B"/>
    <w:rsid w:val="004D2EDD"/>
    <w:rsid w:val="004D35C7"/>
    <w:rsid w:val="004D374B"/>
    <w:rsid w:val="004D3D7E"/>
    <w:rsid w:val="004D4657"/>
    <w:rsid w:val="004D4740"/>
    <w:rsid w:val="004D4967"/>
    <w:rsid w:val="004D4A80"/>
    <w:rsid w:val="004D4B4D"/>
    <w:rsid w:val="004D4C9D"/>
    <w:rsid w:val="004D50C3"/>
    <w:rsid w:val="004D5140"/>
    <w:rsid w:val="004D5434"/>
    <w:rsid w:val="004D5BC2"/>
    <w:rsid w:val="004D5BCD"/>
    <w:rsid w:val="004D5BE5"/>
    <w:rsid w:val="004D5F64"/>
    <w:rsid w:val="004D603E"/>
    <w:rsid w:val="004D6477"/>
    <w:rsid w:val="004D6761"/>
    <w:rsid w:val="004D678E"/>
    <w:rsid w:val="004D6A1B"/>
    <w:rsid w:val="004D6EA4"/>
    <w:rsid w:val="004D6FA2"/>
    <w:rsid w:val="004D74A7"/>
    <w:rsid w:val="004D77C3"/>
    <w:rsid w:val="004D78CF"/>
    <w:rsid w:val="004D7A4A"/>
    <w:rsid w:val="004D7C72"/>
    <w:rsid w:val="004D7E00"/>
    <w:rsid w:val="004E0635"/>
    <w:rsid w:val="004E0653"/>
    <w:rsid w:val="004E06D9"/>
    <w:rsid w:val="004E07EE"/>
    <w:rsid w:val="004E0A99"/>
    <w:rsid w:val="004E0ACD"/>
    <w:rsid w:val="004E0D22"/>
    <w:rsid w:val="004E0D7B"/>
    <w:rsid w:val="004E0F7F"/>
    <w:rsid w:val="004E103B"/>
    <w:rsid w:val="004E1904"/>
    <w:rsid w:val="004E19F0"/>
    <w:rsid w:val="004E19FA"/>
    <w:rsid w:val="004E1E53"/>
    <w:rsid w:val="004E1FBD"/>
    <w:rsid w:val="004E2567"/>
    <w:rsid w:val="004E25DA"/>
    <w:rsid w:val="004E260D"/>
    <w:rsid w:val="004E2727"/>
    <w:rsid w:val="004E2887"/>
    <w:rsid w:val="004E3180"/>
    <w:rsid w:val="004E3232"/>
    <w:rsid w:val="004E34FA"/>
    <w:rsid w:val="004E36DB"/>
    <w:rsid w:val="004E370C"/>
    <w:rsid w:val="004E3898"/>
    <w:rsid w:val="004E38FD"/>
    <w:rsid w:val="004E3AB8"/>
    <w:rsid w:val="004E3CF2"/>
    <w:rsid w:val="004E3D4D"/>
    <w:rsid w:val="004E3DDC"/>
    <w:rsid w:val="004E3E13"/>
    <w:rsid w:val="004E4250"/>
    <w:rsid w:val="004E4B28"/>
    <w:rsid w:val="004E4BC1"/>
    <w:rsid w:val="004E4DE7"/>
    <w:rsid w:val="004E4F57"/>
    <w:rsid w:val="004E4F5C"/>
    <w:rsid w:val="004E52C9"/>
    <w:rsid w:val="004E55EA"/>
    <w:rsid w:val="004E5F23"/>
    <w:rsid w:val="004E6188"/>
    <w:rsid w:val="004E65D5"/>
    <w:rsid w:val="004E6707"/>
    <w:rsid w:val="004E6941"/>
    <w:rsid w:val="004E6A01"/>
    <w:rsid w:val="004E767B"/>
    <w:rsid w:val="004E794E"/>
    <w:rsid w:val="004E7AA9"/>
    <w:rsid w:val="004E7D17"/>
    <w:rsid w:val="004F014F"/>
    <w:rsid w:val="004F0565"/>
    <w:rsid w:val="004F05CE"/>
    <w:rsid w:val="004F0858"/>
    <w:rsid w:val="004F0B15"/>
    <w:rsid w:val="004F0B99"/>
    <w:rsid w:val="004F1435"/>
    <w:rsid w:val="004F1AFF"/>
    <w:rsid w:val="004F1B2F"/>
    <w:rsid w:val="004F20B0"/>
    <w:rsid w:val="004F2223"/>
    <w:rsid w:val="004F235D"/>
    <w:rsid w:val="004F2552"/>
    <w:rsid w:val="004F265E"/>
    <w:rsid w:val="004F276E"/>
    <w:rsid w:val="004F27CD"/>
    <w:rsid w:val="004F28F2"/>
    <w:rsid w:val="004F2B32"/>
    <w:rsid w:val="004F2D92"/>
    <w:rsid w:val="004F2EC0"/>
    <w:rsid w:val="004F2F31"/>
    <w:rsid w:val="004F2F81"/>
    <w:rsid w:val="004F3042"/>
    <w:rsid w:val="004F30A2"/>
    <w:rsid w:val="004F31A0"/>
    <w:rsid w:val="004F332B"/>
    <w:rsid w:val="004F334E"/>
    <w:rsid w:val="004F34E4"/>
    <w:rsid w:val="004F3726"/>
    <w:rsid w:val="004F3DA4"/>
    <w:rsid w:val="004F3E31"/>
    <w:rsid w:val="004F4180"/>
    <w:rsid w:val="004F41EF"/>
    <w:rsid w:val="004F4645"/>
    <w:rsid w:val="004F4853"/>
    <w:rsid w:val="004F4934"/>
    <w:rsid w:val="004F4F14"/>
    <w:rsid w:val="004F5085"/>
    <w:rsid w:val="004F53AC"/>
    <w:rsid w:val="004F565A"/>
    <w:rsid w:val="004F5928"/>
    <w:rsid w:val="004F5936"/>
    <w:rsid w:val="004F59D0"/>
    <w:rsid w:val="004F5B87"/>
    <w:rsid w:val="004F5D07"/>
    <w:rsid w:val="004F5D24"/>
    <w:rsid w:val="004F60F6"/>
    <w:rsid w:val="004F61EC"/>
    <w:rsid w:val="004F65F5"/>
    <w:rsid w:val="004F67D8"/>
    <w:rsid w:val="004F6E51"/>
    <w:rsid w:val="004F7244"/>
    <w:rsid w:val="004F7495"/>
    <w:rsid w:val="004F76F4"/>
    <w:rsid w:val="004F777E"/>
    <w:rsid w:val="004F795C"/>
    <w:rsid w:val="004F79D4"/>
    <w:rsid w:val="004F7D2C"/>
    <w:rsid w:val="004F7E65"/>
    <w:rsid w:val="004F7EA7"/>
    <w:rsid w:val="00500312"/>
    <w:rsid w:val="0050039D"/>
    <w:rsid w:val="005005E5"/>
    <w:rsid w:val="0050075B"/>
    <w:rsid w:val="00500BDE"/>
    <w:rsid w:val="00500D18"/>
    <w:rsid w:val="00500D8C"/>
    <w:rsid w:val="00500DF1"/>
    <w:rsid w:val="00500FCE"/>
    <w:rsid w:val="0050111D"/>
    <w:rsid w:val="005012FC"/>
    <w:rsid w:val="00501718"/>
    <w:rsid w:val="0050182F"/>
    <w:rsid w:val="0050185D"/>
    <w:rsid w:val="005019CD"/>
    <w:rsid w:val="00501D62"/>
    <w:rsid w:val="00501F91"/>
    <w:rsid w:val="00501FF6"/>
    <w:rsid w:val="00502108"/>
    <w:rsid w:val="00502267"/>
    <w:rsid w:val="005023C1"/>
    <w:rsid w:val="00502411"/>
    <w:rsid w:val="00502538"/>
    <w:rsid w:val="00502812"/>
    <w:rsid w:val="005029A3"/>
    <w:rsid w:val="005029C2"/>
    <w:rsid w:val="00502A97"/>
    <w:rsid w:val="00502B2D"/>
    <w:rsid w:val="00502C8E"/>
    <w:rsid w:val="00502DC1"/>
    <w:rsid w:val="005032B8"/>
    <w:rsid w:val="005033C8"/>
    <w:rsid w:val="0050382C"/>
    <w:rsid w:val="005039CE"/>
    <w:rsid w:val="00503B16"/>
    <w:rsid w:val="00503CE3"/>
    <w:rsid w:val="00503F18"/>
    <w:rsid w:val="00503FD7"/>
    <w:rsid w:val="005040A1"/>
    <w:rsid w:val="00504126"/>
    <w:rsid w:val="005043C7"/>
    <w:rsid w:val="00504B39"/>
    <w:rsid w:val="00504C80"/>
    <w:rsid w:val="00505106"/>
    <w:rsid w:val="00505494"/>
    <w:rsid w:val="005056F4"/>
    <w:rsid w:val="0050573B"/>
    <w:rsid w:val="00506182"/>
    <w:rsid w:val="0050622D"/>
    <w:rsid w:val="0050637D"/>
    <w:rsid w:val="005063B7"/>
    <w:rsid w:val="005064E0"/>
    <w:rsid w:val="00506998"/>
    <w:rsid w:val="005069A4"/>
    <w:rsid w:val="00506D5C"/>
    <w:rsid w:val="00506D67"/>
    <w:rsid w:val="00507471"/>
    <w:rsid w:val="005075BF"/>
    <w:rsid w:val="00507640"/>
    <w:rsid w:val="00507641"/>
    <w:rsid w:val="00507678"/>
    <w:rsid w:val="0050768F"/>
    <w:rsid w:val="00507837"/>
    <w:rsid w:val="005078CD"/>
    <w:rsid w:val="00507A39"/>
    <w:rsid w:val="00507BA8"/>
    <w:rsid w:val="00507E25"/>
    <w:rsid w:val="00507E58"/>
    <w:rsid w:val="00507F73"/>
    <w:rsid w:val="00510080"/>
    <w:rsid w:val="00510453"/>
    <w:rsid w:val="00510A19"/>
    <w:rsid w:val="00510B0C"/>
    <w:rsid w:val="00510C69"/>
    <w:rsid w:val="00510D38"/>
    <w:rsid w:val="005115F0"/>
    <w:rsid w:val="005116C0"/>
    <w:rsid w:val="005116DB"/>
    <w:rsid w:val="00511B75"/>
    <w:rsid w:val="00511D5A"/>
    <w:rsid w:val="005120F6"/>
    <w:rsid w:val="005125D5"/>
    <w:rsid w:val="005125E4"/>
    <w:rsid w:val="00512838"/>
    <w:rsid w:val="00512A49"/>
    <w:rsid w:val="00512AAD"/>
    <w:rsid w:val="00512BE1"/>
    <w:rsid w:val="00512EB0"/>
    <w:rsid w:val="0051306D"/>
    <w:rsid w:val="005130CD"/>
    <w:rsid w:val="00513259"/>
    <w:rsid w:val="00513588"/>
    <w:rsid w:val="005137A4"/>
    <w:rsid w:val="00513982"/>
    <w:rsid w:val="005139B0"/>
    <w:rsid w:val="00513AFD"/>
    <w:rsid w:val="005141AD"/>
    <w:rsid w:val="005141C3"/>
    <w:rsid w:val="005141F1"/>
    <w:rsid w:val="0051462B"/>
    <w:rsid w:val="00514715"/>
    <w:rsid w:val="005147C8"/>
    <w:rsid w:val="00514F05"/>
    <w:rsid w:val="00515204"/>
    <w:rsid w:val="005156A9"/>
    <w:rsid w:val="005158CE"/>
    <w:rsid w:val="00515A68"/>
    <w:rsid w:val="00515B87"/>
    <w:rsid w:val="00515DB0"/>
    <w:rsid w:val="005164EB"/>
    <w:rsid w:val="00516595"/>
    <w:rsid w:val="00516BE5"/>
    <w:rsid w:val="0051734C"/>
    <w:rsid w:val="00517362"/>
    <w:rsid w:val="0051737C"/>
    <w:rsid w:val="0051740C"/>
    <w:rsid w:val="00517419"/>
    <w:rsid w:val="0051744B"/>
    <w:rsid w:val="00517475"/>
    <w:rsid w:val="005176E3"/>
    <w:rsid w:val="00517823"/>
    <w:rsid w:val="005178A9"/>
    <w:rsid w:val="00517E3B"/>
    <w:rsid w:val="00517F46"/>
    <w:rsid w:val="00517F4D"/>
    <w:rsid w:val="00517FA4"/>
    <w:rsid w:val="00520105"/>
    <w:rsid w:val="0052012A"/>
    <w:rsid w:val="00520161"/>
    <w:rsid w:val="005201EA"/>
    <w:rsid w:val="0052037E"/>
    <w:rsid w:val="0052042E"/>
    <w:rsid w:val="00520A36"/>
    <w:rsid w:val="00520C3D"/>
    <w:rsid w:val="00520F22"/>
    <w:rsid w:val="00521262"/>
    <w:rsid w:val="00521699"/>
    <w:rsid w:val="005216A3"/>
    <w:rsid w:val="005217C4"/>
    <w:rsid w:val="005218BF"/>
    <w:rsid w:val="005218E5"/>
    <w:rsid w:val="00521F25"/>
    <w:rsid w:val="00522460"/>
    <w:rsid w:val="005225A3"/>
    <w:rsid w:val="005226F7"/>
    <w:rsid w:val="00522877"/>
    <w:rsid w:val="0052294C"/>
    <w:rsid w:val="005229FB"/>
    <w:rsid w:val="005231BF"/>
    <w:rsid w:val="005234DE"/>
    <w:rsid w:val="0052366F"/>
    <w:rsid w:val="00523695"/>
    <w:rsid w:val="0052372D"/>
    <w:rsid w:val="005238BE"/>
    <w:rsid w:val="0052391B"/>
    <w:rsid w:val="00523CE6"/>
    <w:rsid w:val="00523E1C"/>
    <w:rsid w:val="00523FEE"/>
    <w:rsid w:val="00524128"/>
    <w:rsid w:val="00524433"/>
    <w:rsid w:val="005245DD"/>
    <w:rsid w:val="005247F9"/>
    <w:rsid w:val="00524937"/>
    <w:rsid w:val="00524999"/>
    <w:rsid w:val="005249E0"/>
    <w:rsid w:val="00524A75"/>
    <w:rsid w:val="00524DD5"/>
    <w:rsid w:val="0052542A"/>
    <w:rsid w:val="00525581"/>
    <w:rsid w:val="00525582"/>
    <w:rsid w:val="00525B76"/>
    <w:rsid w:val="00525C35"/>
    <w:rsid w:val="00525FD2"/>
    <w:rsid w:val="0052616F"/>
    <w:rsid w:val="005261E2"/>
    <w:rsid w:val="005261E5"/>
    <w:rsid w:val="0052629D"/>
    <w:rsid w:val="005262A2"/>
    <w:rsid w:val="00526314"/>
    <w:rsid w:val="00526A81"/>
    <w:rsid w:val="00526BE5"/>
    <w:rsid w:val="005270B8"/>
    <w:rsid w:val="0052729F"/>
    <w:rsid w:val="0052746D"/>
    <w:rsid w:val="00527819"/>
    <w:rsid w:val="00527844"/>
    <w:rsid w:val="00527B22"/>
    <w:rsid w:val="00527F8F"/>
    <w:rsid w:val="005304C7"/>
    <w:rsid w:val="00530531"/>
    <w:rsid w:val="005305DF"/>
    <w:rsid w:val="00530628"/>
    <w:rsid w:val="00530662"/>
    <w:rsid w:val="00531888"/>
    <w:rsid w:val="00531A85"/>
    <w:rsid w:val="00531B21"/>
    <w:rsid w:val="00531E18"/>
    <w:rsid w:val="00531F67"/>
    <w:rsid w:val="00531F96"/>
    <w:rsid w:val="00531FAB"/>
    <w:rsid w:val="00531FF0"/>
    <w:rsid w:val="00532230"/>
    <w:rsid w:val="005323EB"/>
    <w:rsid w:val="00532621"/>
    <w:rsid w:val="005326B6"/>
    <w:rsid w:val="00532AFC"/>
    <w:rsid w:val="00532C57"/>
    <w:rsid w:val="00532CA4"/>
    <w:rsid w:val="00532D68"/>
    <w:rsid w:val="00533172"/>
    <w:rsid w:val="005331D4"/>
    <w:rsid w:val="005331D7"/>
    <w:rsid w:val="00533202"/>
    <w:rsid w:val="005333B1"/>
    <w:rsid w:val="00533430"/>
    <w:rsid w:val="0053347C"/>
    <w:rsid w:val="00533500"/>
    <w:rsid w:val="00533644"/>
    <w:rsid w:val="00533A3D"/>
    <w:rsid w:val="00533CA7"/>
    <w:rsid w:val="00533D9A"/>
    <w:rsid w:val="00533EA5"/>
    <w:rsid w:val="00533ED3"/>
    <w:rsid w:val="0053406E"/>
    <w:rsid w:val="0053459E"/>
    <w:rsid w:val="00534638"/>
    <w:rsid w:val="0053463A"/>
    <w:rsid w:val="00534939"/>
    <w:rsid w:val="00534A7A"/>
    <w:rsid w:val="00534C1E"/>
    <w:rsid w:val="00534C96"/>
    <w:rsid w:val="00534C9E"/>
    <w:rsid w:val="00534E94"/>
    <w:rsid w:val="00534EBF"/>
    <w:rsid w:val="00534EF0"/>
    <w:rsid w:val="005350A1"/>
    <w:rsid w:val="005353F7"/>
    <w:rsid w:val="005359BE"/>
    <w:rsid w:val="00535ABA"/>
    <w:rsid w:val="00535EE9"/>
    <w:rsid w:val="00535F9C"/>
    <w:rsid w:val="00535FF6"/>
    <w:rsid w:val="005361BE"/>
    <w:rsid w:val="005361D9"/>
    <w:rsid w:val="0053678F"/>
    <w:rsid w:val="0053680D"/>
    <w:rsid w:val="0053684E"/>
    <w:rsid w:val="00536B06"/>
    <w:rsid w:val="00536E9F"/>
    <w:rsid w:val="00536FD8"/>
    <w:rsid w:val="005373B2"/>
    <w:rsid w:val="005377B8"/>
    <w:rsid w:val="00537F5C"/>
    <w:rsid w:val="00537FC2"/>
    <w:rsid w:val="005400BD"/>
    <w:rsid w:val="005401D0"/>
    <w:rsid w:val="005404F5"/>
    <w:rsid w:val="0054051D"/>
    <w:rsid w:val="00540888"/>
    <w:rsid w:val="005408E5"/>
    <w:rsid w:val="005409B7"/>
    <w:rsid w:val="00540C00"/>
    <w:rsid w:val="00540C0A"/>
    <w:rsid w:val="00540C1E"/>
    <w:rsid w:val="00540C54"/>
    <w:rsid w:val="00541ADD"/>
    <w:rsid w:val="00541D37"/>
    <w:rsid w:val="00541F85"/>
    <w:rsid w:val="005421A2"/>
    <w:rsid w:val="005421C0"/>
    <w:rsid w:val="005422FD"/>
    <w:rsid w:val="00542305"/>
    <w:rsid w:val="00543250"/>
    <w:rsid w:val="00543C97"/>
    <w:rsid w:val="0054418F"/>
    <w:rsid w:val="005447EC"/>
    <w:rsid w:val="00544D37"/>
    <w:rsid w:val="00544E68"/>
    <w:rsid w:val="00545385"/>
    <w:rsid w:val="00545500"/>
    <w:rsid w:val="0054577B"/>
    <w:rsid w:val="00545E13"/>
    <w:rsid w:val="00545E1D"/>
    <w:rsid w:val="00545F12"/>
    <w:rsid w:val="00546195"/>
    <w:rsid w:val="005461DB"/>
    <w:rsid w:val="005466E9"/>
    <w:rsid w:val="00546997"/>
    <w:rsid w:val="00546B93"/>
    <w:rsid w:val="00547520"/>
    <w:rsid w:val="005477C0"/>
    <w:rsid w:val="0054783E"/>
    <w:rsid w:val="00547BA1"/>
    <w:rsid w:val="00547E25"/>
    <w:rsid w:val="00550617"/>
    <w:rsid w:val="0055077B"/>
    <w:rsid w:val="005509F4"/>
    <w:rsid w:val="00550A57"/>
    <w:rsid w:val="00550C29"/>
    <w:rsid w:val="00550CC9"/>
    <w:rsid w:val="00551029"/>
    <w:rsid w:val="0055164F"/>
    <w:rsid w:val="00551CFB"/>
    <w:rsid w:val="00551E12"/>
    <w:rsid w:val="005523B9"/>
    <w:rsid w:val="005526E6"/>
    <w:rsid w:val="00552804"/>
    <w:rsid w:val="00552A49"/>
    <w:rsid w:val="00552C48"/>
    <w:rsid w:val="00552CEE"/>
    <w:rsid w:val="00552CFD"/>
    <w:rsid w:val="00552EC7"/>
    <w:rsid w:val="005530F6"/>
    <w:rsid w:val="00553111"/>
    <w:rsid w:val="0055319D"/>
    <w:rsid w:val="0055339A"/>
    <w:rsid w:val="005533D1"/>
    <w:rsid w:val="00553529"/>
    <w:rsid w:val="00553536"/>
    <w:rsid w:val="00553680"/>
    <w:rsid w:val="005536E5"/>
    <w:rsid w:val="00553987"/>
    <w:rsid w:val="00553AFF"/>
    <w:rsid w:val="005542F0"/>
    <w:rsid w:val="00554537"/>
    <w:rsid w:val="005545DD"/>
    <w:rsid w:val="00554672"/>
    <w:rsid w:val="0055477F"/>
    <w:rsid w:val="00554D42"/>
    <w:rsid w:val="00554D56"/>
    <w:rsid w:val="00555142"/>
    <w:rsid w:val="005552D8"/>
    <w:rsid w:val="00555350"/>
    <w:rsid w:val="0055546D"/>
    <w:rsid w:val="005554BB"/>
    <w:rsid w:val="005554C4"/>
    <w:rsid w:val="005556AE"/>
    <w:rsid w:val="00555738"/>
    <w:rsid w:val="0055585C"/>
    <w:rsid w:val="00555903"/>
    <w:rsid w:val="00555AC0"/>
    <w:rsid w:val="00555BF2"/>
    <w:rsid w:val="005560BC"/>
    <w:rsid w:val="0055653E"/>
    <w:rsid w:val="00556691"/>
    <w:rsid w:val="0055684D"/>
    <w:rsid w:val="00556EB1"/>
    <w:rsid w:val="005573A8"/>
    <w:rsid w:val="005573CE"/>
    <w:rsid w:val="00557841"/>
    <w:rsid w:val="0055785B"/>
    <w:rsid w:val="00557899"/>
    <w:rsid w:val="005578CD"/>
    <w:rsid w:val="00557989"/>
    <w:rsid w:val="00557A2F"/>
    <w:rsid w:val="00557DC2"/>
    <w:rsid w:val="00557E99"/>
    <w:rsid w:val="00560133"/>
    <w:rsid w:val="00560135"/>
    <w:rsid w:val="00560328"/>
    <w:rsid w:val="005605CB"/>
    <w:rsid w:val="005608D1"/>
    <w:rsid w:val="00560A7C"/>
    <w:rsid w:val="00560B16"/>
    <w:rsid w:val="00560DD1"/>
    <w:rsid w:val="00560F05"/>
    <w:rsid w:val="00561263"/>
    <w:rsid w:val="0056193C"/>
    <w:rsid w:val="00561AE9"/>
    <w:rsid w:val="00561B7C"/>
    <w:rsid w:val="00561BC9"/>
    <w:rsid w:val="00561CFC"/>
    <w:rsid w:val="00561EFC"/>
    <w:rsid w:val="00561F50"/>
    <w:rsid w:val="00562254"/>
    <w:rsid w:val="005626F7"/>
    <w:rsid w:val="00562912"/>
    <w:rsid w:val="00562AD0"/>
    <w:rsid w:val="00562C1F"/>
    <w:rsid w:val="005630B7"/>
    <w:rsid w:val="005631E9"/>
    <w:rsid w:val="00563265"/>
    <w:rsid w:val="0056360E"/>
    <w:rsid w:val="005643EA"/>
    <w:rsid w:val="00564486"/>
    <w:rsid w:val="00564838"/>
    <w:rsid w:val="005648AE"/>
    <w:rsid w:val="00564963"/>
    <w:rsid w:val="00564E23"/>
    <w:rsid w:val="005656B1"/>
    <w:rsid w:val="00565734"/>
    <w:rsid w:val="00565743"/>
    <w:rsid w:val="00565C96"/>
    <w:rsid w:val="00565E41"/>
    <w:rsid w:val="00566180"/>
    <w:rsid w:val="00566191"/>
    <w:rsid w:val="005661A8"/>
    <w:rsid w:val="00566566"/>
    <w:rsid w:val="00566621"/>
    <w:rsid w:val="005666EC"/>
    <w:rsid w:val="00566837"/>
    <w:rsid w:val="005668F6"/>
    <w:rsid w:val="00566AF9"/>
    <w:rsid w:val="00566BA3"/>
    <w:rsid w:val="00566D11"/>
    <w:rsid w:val="00567401"/>
    <w:rsid w:val="00567486"/>
    <w:rsid w:val="005676D2"/>
    <w:rsid w:val="00567708"/>
    <w:rsid w:val="00567855"/>
    <w:rsid w:val="00567BF5"/>
    <w:rsid w:val="00567C7B"/>
    <w:rsid w:val="00567D07"/>
    <w:rsid w:val="00567D9B"/>
    <w:rsid w:val="00567EDE"/>
    <w:rsid w:val="00570515"/>
    <w:rsid w:val="00570739"/>
    <w:rsid w:val="0057088D"/>
    <w:rsid w:val="005708E0"/>
    <w:rsid w:val="005709DA"/>
    <w:rsid w:val="00570A4C"/>
    <w:rsid w:val="00570D13"/>
    <w:rsid w:val="00570D72"/>
    <w:rsid w:val="00570E0C"/>
    <w:rsid w:val="0057110C"/>
    <w:rsid w:val="0057129D"/>
    <w:rsid w:val="0057133A"/>
    <w:rsid w:val="005713FA"/>
    <w:rsid w:val="005714DC"/>
    <w:rsid w:val="005719B6"/>
    <w:rsid w:val="00571AC0"/>
    <w:rsid w:val="00571C83"/>
    <w:rsid w:val="00571ED6"/>
    <w:rsid w:val="00571F4A"/>
    <w:rsid w:val="00571F89"/>
    <w:rsid w:val="00572115"/>
    <w:rsid w:val="00572129"/>
    <w:rsid w:val="005721DE"/>
    <w:rsid w:val="005721E1"/>
    <w:rsid w:val="00572346"/>
    <w:rsid w:val="005725B0"/>
    <w:rsid w:val="00572E11"/>
    <w:rsid w:val="0057325C"/>
    <w:rsid w:val="00573312"/>
    <w:rsid w:val="005736A1"/>
    <w:rsid w:val="00573741"/>
    <w:rsid w:val="005739E1"/>
    <w:rsid w:val="00573D9F"/>
    <w:rsid w:val="00573DCC"/>
    <w:rsid w:val="00573E7B"/>
    <w:rsid w:val="00574221"/>
    <w:rsid w:val="005744A0"/>
    <w:rsid w:val="00574678"/>
    <w:rsid w:val="00574783"/>
    <w:rsid w:val="0057486F"/>
    <w:rsid w:val="00574ADA"/>
    <w:rsid w:val="00574BA6"/>
    <w:rsid w:val="00574DB0"/>
    <w:rsid w:val="00574F19"/>
    <w:rsid w:val="0057515C"/>
    <w:rsid w:val="00575310"/>
    <w:rsid w:val="005753AD"/>
    <w:rsid w:val="005753F4"/>
    <w:rsid w:val="005758D5"/>
    <w:rsid w:val="00575985"/>
    <w:rsid w:val="00575A90"/>
    <w:rsid w:val="00575AE8"/>
    <w:rsid w:val="00575C67"/>
    <w:rsid w:val="00575E5E"/>
    <w:rsid w:val="00575E95"/>
    <w:rsid w:val="00575F9A"/>
    <w:rsid w:val="005761CD"/>
    <w:rsid w:val="0057623D"/>
    <w:rsid w:val="00576B52"/>
    <w:rsid w:val="00576B73"/>
    <w:rsid w:val="00576D69"/>
    <w:rsid w:val="00576D7A"/>
    <w:rsid w:val="005773C1"/>
    <w:rsid w:val="00577420"/>
    <w:rsid w:val="00577AE2"/>
    <w:rsid w:val="00577B99"/>
    <w:rsid w:val="00577CCB"/>
    <w:rsid w:val="00577D06"/>
    <w:rsid w:val="00577E90"/>
    <w:rsid w:val="005801DC"/>
    <w:rsid w:val="00580301"/>
    <w:rsid w:val="0058063B"/>
    <w:rsid w:val="005809EE"/>
    <w:rsid w:val="0058107A"/>
    <w:rsid w:val="00581155"/>
    <w:rsid w:val="005811AD"/>
    <w:rsid w:val="0058177D"/>
    <w:rsid w:val="00581809"/>
    <w:rsid w:val="005818B4"/>
    <w:rsid w:val="005819CE"/>
    <w:rsid w:val="00581C14"/>
    <w:rsid w:val="00581D3D"/>
    <w:rsid w:val="00581F75"/>
    <w:rsid w:val="0058230B"/>
    <w:rsid w:val="00582464"/>
    <w:rsid w:val="005827AD"/>
    <w:rsid w:val="00582B64"/>
    <w:rsid w:val="00582C0D"/>
    <w:rsid w:val="00582CE4"/>
    <w:rsid w:val="00582D2D"/>
    <w:rsid w:val="00582F13"/>
    <w:rsid w:val="00583118"/>
    <w:rsid w:val="00583196"/>
    <w:rsid w:val="005835DB"/>
    <w:rsid w:val="00583613"/>
    <w:rsid w:val="00584030"/>
    <w:rsid w:val="00584080"/>
    <w:rsid w:val="00584146"/>
    <w:rsid w:val="00584178"/>
    <w:rsid w:val="005842EB"/>
    <w:rsid w:val="00584309"/>
    <w:rsid w:val="0058431E"/>
    <w:rsid w:val="00584534"/>
    <w:rsid w:val="005846E1"/>
    <w:rsid w:val="0058473A"/>
    <w:rsid w:val="00584817"/>
    <w:rsid w:val="0058488B"/>
    <w:rsid w:val="00584AC8"/>
    <w:rsid w:val="00584B5B"/>
    <w:rsid w:val="00584C03"/>
    <w:rsid w:val="00584DBF"/>
    <w:rsid w:val="00584FC8"/>
    <w:rsid w:val="0058510A"/>
    <w:rsid w:val="00585268"/>
    <w:rsid w:val="0058534F"/>
    <w:rsid w:val="0058541A"/>
    <w:rsid w:val="005854F4"/>
    <w:rsid w:val="0058550F"/>
    <w:rsid w:val="00585568"/>
    <w:rsid w:val="00585726"/>
    <w:rsid w:val="00585839"/>
    <w:rsid w:val="00585AC9"/>
    <w:rsid w:val="00585BE9"/>
    <w:rsid w:val="00585BF4"/>
    <w:rsid w:val="00585BFC"/>
    <w:rsid w:val="00585E7B"/>
    <w:rsid w:val="00586217"/>
    <w:rsid w:val="005865E9"/>
    <w:rsid w:val="00586D56"/>
    <w:rsid w:val="005870ED"/>
    <w:rsid w:val="0058715F"/>
    <w:rsid w:val="00587300"/>
    <w:rsid w:val="00587564"/>
    <w:rsid w:val="00587593"/>
    <w:rsid w:val="00587753"/>
    <w:rsid w:val="0058777F"/>
    <w:rsid w:val="00587898"/>
    <w:rsid w:val="005878E0"/>
    <w:rsid w:val="0058791F"/>
    <w:rsid w:val="00587968"/>
    <w:rsid w:val="00587F04"/>
    <w:rsid w:val="00590306"/>
    <w:rsid w:val="005906E7"/>
    <w:rsid w:val="00590982"/>
    <w:rsid w:val="00590B3D"/>
    <w:rsid w:val="00590BEB"/>
    <w:rsid w:val="00590CD1"/>
    <w:rsid w:val="00590DF4"/>
    <w:rsid w:val="00590FEF"/>
    <w:rsid w:val="005910F3"/>
    <w:rsid w:val="00591308"/>
    <w:rsid w:val="005916C9"/>
    <w:rsid w:val="00591DAC"/>
    <w:rsid w:val="005920BE"/>
    <w:rsid w:val="00592143"/>
    <w:rsid w:val="00592165"/>
    <w:rsid w:val="005921D3"/>
    <w:rsid w:val="005923FC"/>
    <w:rsid w:val="0059248D"/>
    <w:rsid w:val="005925AF"/>
    <w:rsid w:val="00592923"/>
    <w:rsid w:val="00593115"/>
    <w:rsid w:val="005932E0"/>
    <w:rsid w:val="005934B9"/>
    <w:rsid w:val="00593A8D"/>
    <w:rsid w:val="00593D2F"/>
    <w:rsid w:val="00593DFB"/>
    <w:rsid w:val="00594019"/>
    <w:rsid w:val="00594021"/>
    <w:rsid w:val="0059422E"/>
    <w:rsid w:val="005944B8"/>
    <w:rsid w:val="005948D8"/>
    <w:rsid w:val="00594A55"/>
    <w:rsid w:val="00594BC5"/>
    <w:rsid w:val="00594DC1"/>
    <w:rsid w:val="00594F80"/>
    <w:rsid w:val="0059520A"/>
    <w:rsid w:val="0059546C"/>
    <w:rsid w:val="00595646"/>
    <w:rsid w:val="0059567E"/>
    <w:rsid w:val="005956CF"/>
    <w:rsid w:val="00595797"/>
    <w:rsid w:val="005959EA"/>
    <w:rsid w:val="00595A92"/>
    <w:rsid w:val="00595AED"/>
    <w:rsid w:val="00595DB0"/>
    <w:rsid w:val="00595FE1"/>
    <w:rsid w:val="005966EC"/>
    <w:rsid w:val="005967A9"/>
    <w:rsid w:val="00596898"/>
    <w:rsid w:val="00596B5E"/>
    <w:rsid w:val="00596B90"/>
    <w:rsid w:val="00596DB0"/>
    <w:rsid w:val="00596E2B"/>
    <w:rsid w:val="00597108"/>
    <w:rsid w:val="00597236"/>
    <w:rsid w:val="0059729A"/>
    <w:rsid w:val="005978E1"/>
    <w:rsid w:val="00597E56"/>
    <w:rsid w:val="00597EED"/>
    <w:rsid w:val="00597FB8"/>
    <w:rsid w:val="005A080A"/>
    <w:rsid w:val="005A081E"/>
    <w:rsid w:val="005A082D"/>
    <w:rsid w:val="005A0879"/>
    <w:rsid w:val="005A0DA0"/>
    <w:rsid w:val="005A0E9E"/>
    <w:rsid w:val="005A0F45"/>
    <w:rsid w:val="005A11D3"/>
    <w:rsid w:val="005A135D"/>
    <w:rsid w:val="005A1AA5"/>
    <w:rsid w:val="005A1BEE"/>
    <w:rsid w:val="005A1D9C"/>
    <w:rsid w:val="005A1E79"/>
    <w:rsid w:val="005A1F7F"/>
    <w:rsid w:val="005A220F"/>
    <w:rsid w:val="005A29D1"/>
    <w:rsid w:val="005A2B14"/>
    <w:rsid w:val="005A2F1E"/>
    <w:rsid w:val="005A2FCE"/>
    <w:rsid w:val="005A3637"/>
    <w:rsid w:val="005A3672"/>
    <w:rsid w:val="005A36B9"/>
    <w:rsid w:val="005A395A"/>
    <w:rsid w:val="005A3B8C"/>
    <w:rsid w:val="005A3C48"/>
    <w:rsid w:val="005A4827"/>
    <w:rsid w:val="005A4834"/>
    <w:rsid w:val="005A51C5"/>
    <w:rsid w:val="005A5320"/>
    <w:rsid w:val="005A58C3"/>
    <w:rsid w:val="005A5B1D"/>
    <w:rsid w:val="005A5BCA"/>
    <w:rsid w:val="005A651C"/>
    <w:rsid w:val="005A6638"/>
    <w:rsid w:val="005A66A3"/>
    <w:rsid w:val="005A66B7"/>
    <w:rsid w:val="005A6786"/>
    <w:rsid w:val="005A698D"/>
    <w:rsid w:val="005A6BE5"/>
    <w:rsid w:val="005A6CFB"/>
    <w:rsid w:val="005A6F2F"/>
    <w:rsid w:val="005A6FA6"/>
    <w:rsid w:val="005A711C"/>
    <w:rsid w:val="005A7359"/>
    <w:rsid w:val="005A7362"/>
    <w:rsid w:val="005A77B3"/>
    <w:rsid w:val="005A7812"/>
    <w:rsid w:val="005A78FB"/>
    <w:rsid w:val="005A79EC"/>
    <w:rsid w:val="005A7E85"/>
    <w:rsid w:val="005A7EA5"/>
    <w:rsid w:val="005A7F4A"/>
    <w:rsid w:val="005B0075"/>
    <w:rsid w:val="005B0507"/>
    <w:rsid w:val="005B0563"/>
    <w:rsid w:val="005B0673"/>
    <w:rsid w:val="005B072F"/>
    <w:rsid w:val="005B07F9"/>
    <w:rsid w:val="005B09D3"/>
    <w:rsid w:val="005B1149"/>
    <w:rsid w:val="005B1A56"/>
    <w:rsid w:val="005B1A78"/>
    <w:rsid w:val="005B246F"/>
    <w:rsid w:val="005B28F1"/>
    <w:rsid w:val="005B2B05"/>
    <w:rsid w:val="005B2CB0"/>
    <w:rsid w:val="005B2E29"/>
    <w:rsid w:val="005B3010"/>
    <w:rsid w:val="005B3305"/>
    <w:rsid w:val="005B333F"/>
    <w:rsid w:val="005B33A9"/>
    <w:rsid w:val="005B341D"/>
    <w:rsid w:val="005B37D8"/>
    <w:rsid w:val="005B3B32"/>
    <w:rsid w:val="005B3BAE"/>
    <w:rsid w:val="005B3F8E"/>
    <w:rsid w:val="005B4423"/>
    <w:rsid w:val="005B44C7"/>
    <w:rsid w:val="005B45A8"/>
    <w:rsid w:val="005B4603"/>
    <w:rsid w:val="005B4931"/>
    <w:rsid w:val="005B4A6D"/>
    <w:rsid w:val="005B525A"/>
    <w:rsid w:val="005B5560"/>
    <w:rsid w:val="005B5599"/>
    <w:rsid w:val="005B5757"/>
    <w:rsid w:val="005B584F"/>
    <w:rsid w:val="005B5875"/>
    <w:rsid w:val="005B5B36"/>
    <w:rsid w:val="005B5B9C"/>
    <w:rsid w:val="005B5CFE"/>
    <w:rsid w:val="005B6766"/>
    <w:rsid w:val="005B6856"/>
    <w:rsid w:val="005B6A54"/>
    <w:rsid w:val="005B6BD5"/>
    <w:rsid w:val="005B6C9E"/>
    <w:rsid w:val="005B6CBF"/>
    <w:rsid w:val="005B6D04"/>
    <w:rsid w:val="005B6E28"/>
    <w:rsid w:val="005B6EA2"/>
    <w:rsid w:val="005B6FD3"/>
    <w:rsid w:val="005B7090"/>
    <w:rsid w:val="005B7104"/>
    <w:rsid w:val="005B79D2"/>
    <w:rsid w:val="005B7BC3"/>
    <w:rsid w:val="005B7CBE"/>
    <w:rsid w:val="005B7DE2"/>
    <w:rsid w:val="005B7E2C"/>
    <w:rsid w:val="005C00B5"/>
    <w:rsid w:val="005C0525"/>
    <w:rsid w:val="005C0741"/>
    <w:rsid w:val="005C0959"/>
    <w:rsid w:val="005C09BB"/>
    <w:rsid w:val="005C0E50"/>
    <w:rsid w:val="005C0FF0"/>
    <w:rsid w:val="005C10B5"/>
    <w:rsid w:val="005C16A7"/>
    <w:rsid w:val="005C2067"/>
    <w:rsid w:val="005C2206"/>
    <w:rsid w:val="005C2788"/>
    <w:rsid w:val="005C2A78"/>
    <w:rsid w:val="005C2ACC"/>
    <w:rsid w:val="005C31AC"/>
    <w:rsid w:val="005C369F"/>
    <w:rsid w:val="005C37F8"/>
    <w:rsid w:val="005C38EF"/>
    <w:rsid w:val="005C3D7E"/>
    <w:rsid w:val="005C3E94"/>
    <w:rsid w:val="005C3EAA"/>
    <w:rsid w:val="005C3EC3"/>
    <w:rsid w:val="005C3ED1"/>
    <w:rsid w:val="005C42D0"/>
    <w:rsid w:val="005C4362"/>
    <w:rsid w:val="005C440D"/>
    <w:rsid w:val="005C48B2"/>
    <w:rsid w:val="005C4C5A"/>
    <w:rsid w:val="005C4D80"/>
    <w:rsid w:val="005C4E5C"/>
    <w:rsid w:val="005C5190"/>
    <w:rsid w:val="005C543F"/>
    <w:rsid w:val="005C544B"/>
    <w:rsid w:val="005C5476"/>
    <w:rsid w:val="005C5538"/>
    <w:rsid w:val="005C561B"/>
    <w:rsid w:val="005C57A2"/>
    <w:rsid w:val="005C57D3"/>
    <w:rsid w:val="005C5A98"/>
    <w:rsid w:val="005C5B9A"/>
    <w:rsid w:val="005C5E7A"/>
    <w:rsid w:val="005C5FEB"/>
    <w:rsid w:val="005C662E"/>
    <w:rsid w:val="005C66EA"/>
    <w:rsid w:val="005C6B4C"/>
    <w:rsid w:val="005C6C61"/>
    <w:rsid w:val="005C6D42"/>
    <w:rsid w:val="005C6F8A"/>
    <w:rsid w:val="005C7448"/>
    <w:rsid w:val="005C74B0"/>
    <w:rsid w:val="005C75C3"/>
    <w:rsid w:val="005C7763"/>
    <w:rsid w:val="005C79C5"/>
    <w:rsid w:val="005C7E37"/>
    <w:rsid w:val="005C7F96"/>
    <w:rsid w:val="005D003B"/>
    <w:rsid w:val="005D021F"/>
    <w:rsid w:val="005D02ED"/>
    <w:rsid w:val="005D0393"/>
    <w:rsid w:val="005D0397"/>
    <w:rsid w:val="005D0A27"/>
    <w:rsid w:val="005D0D71"/>
    <w:rsid w:val="005D0DA8"/>
    <w:rsid w:val="005D0DB7"/>
    <w:rsid w:val="005D0F39"/>
    <w:rsid w:val="005D11BE"/>
    <w:rsid w:val="005D1278"/>
    <w:rsid w:val="005D12B2"/>
    <w:rsid w:val="005D162D"/>
    <w:rsid w:val="005D16B9"/>
    <w:rsid w:val="005D1D94"/>
    <w:rsid w:val="005D1F13"/>
    <w:rsid w:val="005D1FB6"/>
    <w:rsid w:val="005D206F"/>
    <w:rsid w:val="005D20E9"/>
    <w:rsid w:val="005D22DD"/>
    <w:rsid w:val="005D232C"/>
    <w:rsid w:val="005D2459"/>
    <w:rsid w:val="005D2D1D"/>
    <w:rsid w:val="005D2E45"/>
    <w:rsid w:val="005D2FBB"/>
    <w:rsid w:val="005D3034"/>
    <w:rsid w:val="005D332F"/>
    <w:rsid w:val="005D3818"/>
    <w:rsid w:val="005D3CA4"/>
    <w:rsid w:val="005D3F25"/>
    <w:rsid w:val="005D408C"/>
    <w:rsid w:val="005D411E"/>
    <w:rsid w:val="005D4377"/>
    <w:rsid w:val="005D4553"/>
    <w:rsid w:val="005D459D"/>
    <w:rsid w:val="005D46D8"/>
    <w:rsid w:val="005D476B"/>
    <w:rsid w:val="005D48F4"/>
    <w:rsid w:val="005D4A00"/>
    <w:rsid w:val="005D4C6F"/>
    <w:rsid w:val="005D4D3F"/>
    <w:rsid w:val="005D4D92"/>
    <w:rsid w:val="005D4E4A"/>
    <w:rsid w:val="005D5026"/>
    <w:rsid w:val="005D51F8"/>
    <w:rsid w:val="005D55C7"/>
    <w:rsid w:val="005D562D"/>
    <w:rsid w:val="005D565A"/>
    <w:rsid w:val="005D58FE"/>
    <w:rsid w:val="005D5B7D"/>
    <w:rsid w:val="005D5D4C"/>
    <w:rsid w:val="005D5F38"/>
    <w:rsid w:val="005D6062"/>
    <w:rsid w:val="005D6091"/>
    <w:rsid w:val="005D6111"/>
    <w:rsid w:val="005D6449"/>
    <w:rsid w:val="005D64E9"/>
    <w:rsid w:val="005D69E3"/>
    <w:rsid w:val="005D6B3C"/>
    <w:rsid w:val="005D6C64"/>
    <w:rsid w:val="005D6D11"/>
    <w:rsid w:val="005D6DA3"/>
    <w:rsid w:val="005D6FA0"/>
    <w:rsid w:val="005D702A"/>
    <w:rsid w:val="005D7182"/>
    <w:rsid w:val="005D7376"/>
    <w:rsid w:val="005D78F5"/>
    <w:rsid w:val="005D7A01"/>
    <w:rsid w:val="005D7CE9"/>
    <w:rsid w:val="005D7FAB"/>
    <w:rsid w:val="005D7FD4"/>
    <w:rsid w:val="005E00D1"/>
    <w:rsid w:val="005E01D6"/>
    <w:rsid w:val="005E0280"/>
    <w:rsid w:val="005E076B"/>
    <w:rsid w:val="005E0A39"/>
    <w:rsid w:val="005E0C9C"/>
    <w:rsid w:val="005E0F7F"/>
    <w:rsid w:val="005E1103"/>
    <w:rsid w:val="005E1105"/>
    <w:rsid w:val="005E1470"/>
    <w:rsid w:val="005E196B"/>
    <w:rsid w:val="005E1A28"/>
    <w:rsid w:val="005E1D73"/>
    <w:rsid w:val="005E1DF4"/>
    <w:rsid w:val="005E1FA0"/>
    <w:rsid w:val="005E2106"/>
    <w:rsid w:val="005E2239"/>
    <w:rsid w:val="005E2325"/>
    <w:rsid w:val="005E2DE4"/>
    <w:rsid w:val="005E343D"/>
    <w:rsid w:val="005E3463"/>
    <w:rsid w:val="005E3495"/>
    <w:rsid w:val="005E361F"/>
    <w:rsid w:val="005E3D0A"/>
    <w:rsid w:val="005E41D0"/>
    <w:rsid w:val="005E43AC"/>
    <w:rsid w:val="005E46C6"/>
    <w:rsid w:val="005E46DF"/>
    <w:rsid w:val="005E47D5"/>
    <w:rsid w:val="005E4AEF"/>
    <w:rsid w:val="005E5251"/>
    <w:rsid w:val="005E52C3"/>
    <w:rsid w:val="005E52D8"/>
    <w:rsid w:val="005E57ED"/>
    <w:rsid w:val="005E5819"/>
    <w:rsid w:val="005E58A2"/>
    <w:rsid w:val="005E5B49"/>
    <w:rsid w:val="005E5F73"/>
    <w:rsid w:val="005E611C"/>
    <w:rsid w:val="005E6546"/>
    <w:rsid w:val="005E6741"/>
    <w:rsid w:val="005E6B4E"/>
    <w:rsid w:val="005E6D7C"/>
    <w:rsid w:val="005E6E21"/>
    <w:rsid w:val="005E6ECF"/>
    <w:rsid w:val="005E6F5D"/>
    <w:rsid w:val="005E6FF9"/>
    <w:rsid w:val="005E7085"/>
    <w:rsid w:val="005E70E2"/>
    <w:rsid w:val="005E71C3"/>
    <w:rsid w:val="005E765C"/>
    <w:rsid w:val="005E7ABC"/>
    <w:rsid w:val="005E7C9B"/>
    <w:rsid w:val="005E7DF9"/>
    <w:rsid w:val="005E7E89"/>
    <w:rsid w:val="005E7F0B"/>
    <w:rsid w:val="005E7F59"/>
    <w:rsid w:val="005F03B6"/>
    <w:rsid w:val="005F056F"/>
    <w:rsid w:val="005F05AF"/>
    <w:rsid w:val="005F06A7"/>
    <w:rsid w:val="005F0722"/>
    <w:rsid w:val="005F0842"/>
    <w:rsid w:val="005F0D4C"/>
    <w:rsid w:val="005F0EB6"/>
    <w:rsid w:val="005F17A9"/>
    <w:rsid w:val="005F1987"/>
    <w:rsid w:val="005F19C1"/>
    <w:rsid w:val="005F2012"/>
    <w:rsid w:val="005F226F"/>
    <w:rsid w:val="005F27A0"/>
    <w:rsid w:val="005F2AD1"/>
    <w:rsid w:val="005F2BA6"/>
    <w:rsid w:val="005F3096"/>
    <w:rsid w:val="005F30F4"/>
    <w:rsid w:val="005F314A"/>
    <w:rsid w:val="005F3AF6"/>
    <w:rsid w:val="005F3B87"/>
    <w:rsid w:val="005F455A"/>
    <w:rsid w:val="005F455B"/>
    <w:rsid w:val="005F47FB"/>
    <w:rsid w:val="005F4BDB"/>
    <w:rsid w:val="005F4D54"/>
    <w:rsid w:val="005F53EB"/>
    <w:rsid w:val="005F5A87"/>
    <w:rsid w:val="005F5C8C"/>
    <w:rsid w:val="005F5DB3"/>
    <w:rsid w:val="005F5EF1"/>
    <w:rsid w:val="005F6138"/>
    <w:rsid w:val="005F67AF"/>
    <w:rsid w:val="005F69D1"/>
    <w:rsid w:val="005F6A09"/>
    <w:rsid w:val="005F6BC0"/>
    <w:rsid w:val="005F6BE8"/>
    <w:rsid w:val="005F6C3D"/>
    <w:rsid w:val="005F6FF8"/>
    <w:rsid w:val="005F7159"/>
    <w:rsid w:val="005F7A35"/>
    <w:rsid w:val="005F7B17"/>
    <w:rsid w:val="005F7C99"/>
    <w:rsid w:val="005F7CB7"/>
    <w:rsid w:val="005F7CFE"/>
    <w:rsid w:val="005F7E97"/>
    <w:rsid w:val="006002C3"/>
    <w:rsid w:val="006003BF"/>
    <w:rsid w:val="0060055B"/>
    <w:rsid w:val="006005DA"/>
    <w:rsid w:val="0060081E"/>
    <w:rsid w:val="0060083D"/>
    <w:rsid w:val="00600A68"/>
    <w:rsid w:val="00600DCE"/>
    <w:rsid w:val="00600E58"/>
    <w:rsid w:val="006010B8"/>
    <w:rsid w:val="006010BB"/>
    <w:rsid w:val="00601294"/>
    <w:rsid w:val="006013D1"/>
    <w:rsid w:val="006017C0"/>
    <w:rsid w:val="00601858"/>
    <w:rsid w:val="00601B6C"/>
    <w:rsid w:val="00601B91"/>
    <w:rsid w:val="00601C47"/>
    <w:rsid w:val="00601C7B"/>
    <w:rsid w:val="00601D6B"/>
    <w:rsid w:val="00601F9F"/>
    <w:rsid w:val="0060231E"/>
    <w:rsid w:val="00602441"/>
    <w:rsid w:val="00602575"/>
    <w:rsid w:val="006028F8"/>
    <w:rsid w:val="00602A52"/>
    <w:rsid w:val="00602A6A"/>
    <w:rsid w:val="00602B44"/>
    <w:rsid w:val="00602C97"/>
    <w:rsid w:val="0060316E"/>
    <w:rsid w:val="00603237"/>
    <w:rsid w:val="006034E6"/>
    <w:rsid w:val="00604397"/>
    <w:rsid w:val="0060442E"/>
    <w:rsid w:val="0060445F"/>
    <w:rsid w:val="00604541"/>
    <w:rsid w:val="0060457D"/>
    <w:rsid w:val="00604854"/>
    <w:rsid w:val="00604989"/>
    <w:rsid w:val="00604C3E"/>
    <w:rsid w:val="00604DFD"/>
    <w:rsid w:val="00605190"/>
    <w:rsid w:val="0060577B"/>
    <w:rsid w:val="00605B03"/>
    <w:rsid w:val="00605BCF"/>
    <w:rsid w:val="00605BD2"/>
    <w:rsid w:val="00605CA3"/>
    <w:rsid w:val="00605FE7"/>
    <w:rsid w:val="00606C68"/>
    <w:rsid w:val="00606E4E"/>
    <w:rsid w:val="00607426"/>
    <w:rsid w:val="006074D0"/>
    <w:rsid w:val="006075B2"/>
    <w:rsid w:val="00607618"/>
    <w:rsid w:val="00607653"/>
    <w:rsid w:val="00607AE1"/>
    <w:rsid w:val="00607CCB"/>
    <w:rsid w:val="00607D91"/>
    <w:rsid w:val="00607DAD"/>
    <w:rsid w:val="00610413"/>
    <w:rsid w:val="006104D3"/>
    <w:rsid w:val="00610561"/>
    <w:rsid w:val="00610641"/>
    <w:rsid w:val="00610ABB"/>
    <w:rsid w:val="006110DE"/>
    <w:rsid w:val="006111D6"/>
    <w:rsid w:val="006112A2"/>
    <w:rsid w:val="006113D6"/>
    <w:rsid w:val="006117B7"/>
    <w:rsid w:val="0061186A"/>
    <w:rsid w:val="00611980"/>
    <w:rsid w:val="00611C74"/>
    <w:rsid w:val="0061201D"/>
    <w:rsid w:val="006123DB"/>
    <w:rsid w:val="00612455"/>
    <w:rsid w:val="00612495"/>
    <w:rsid w:val="00612513"/>
    <w:rsid w:val="00612643"/>
    <w:rsid w:val="006126D5"/>
    <w:rsid w:val="00612B22"/>
    <w:rsid w:val="00612FE3"/>
    <w:rsid w:val="00613042"/>
    <w:rsid w:val="006131F4"/>
    <w:rsid w:val="006133AE"/>
    <w:rsid w:val="006136F1"/>
    <w:rsid w:val="006138B6"/>
    <w:rsid w:val="00613969"/>
    <w:rsid w:val="00613FB2"/>
    <w:rsid w:val="0061410A"/>
    <w:rsid w:val="0061462D"/>
    <w:rsid w:val="00614B32"/>
    <w:rsid w:val="0061509B"/>
    <w:rsid w:val="006153C0"/>
    <w:rsid w:val="0061572D"/>
    <w:rsid w:val="00615800"/>
    <w:rsid w:val="00615991"/>
    <w:rsid w:val="00615A1A"/>
    <w:rsid w:val="00615DAD"/>
    <w:rsid w:val="00615F26"/>
    <w:rsid w:val="00616104"/>
    <w:rsid w:val="00616230"/>
    <w:rsid w:val="006162DF"/>
    <w:rsid w:val="00616359"/>
    <w:rsid w:val="006164BB"/>
    <w:rsid w:val="00616919"/>
    <w:rsid w:val="006169E4"/>
    <w:rsid w:val="00616ABB"/>
    <w:rsid w:val="00616B69"/>
    <w:rsid w:val="00617142"/>
    <w:rsid w:val="0061715E"/>
    <w:rsid w:val="006172B8"/>
    <w:rsid w:val="00617734"/>
    <w:rsid w:val="006178AB"/>
    <w:rsid w:val="00617994"/>
    <w:rsid w:val="00617A99"/>
    <w:rsid w:val="00617FA8"/>
    <w:rsid w:val="00620306"/>
    <w:rsid w:val="0062064C"/>
    <w:rsid w:val="006206E9"/>
    <w:rsid w:val="00620B37"/>
    <w:rsid w:val="00620F22"/>
    <w:rsid w:val="006210A7"/>
    <w:rsid w:val="00621116"/>
    <w:rsid w:val="006215E9"/>
    <w:rsid w:val="006217E0"/>
    <w:rsid w:val="00621B1E"/>
    <w:rsid w:val="00621D37"/>
    <w:rsid w:val="006220D0"/>
    <w:rsid w:val="00622293"/>
    <w:rsid w:val="0062236A"/>
    <w:rsid w:val="006223F3"/>
    <w:rsid w:val="006226F8"/>
    <w:rsid w:val="006228F3"/>
    <w:rsid w:val="00622A9F"/>
    <w:rsid w:val="00622D15"/>
    <w:rsid w:val="00622D38"/>
    <w:rsid w:val="00622F80"/>
    <w:rsid w:val="00623096"/>
    <w:rsid w:val="00623473"/>
    <w:rsid w:val="006234E0"/>
    <w:rsid w:val="00623BD3"/>
    <w:rsid w:val="00623CA7"/>
    <w:rsid w:val="00623F59"/>
    <w:rsid w:val="00623F9D"/>
    <w:rsid w:val="0062418A"/>
    <w:rsid w:val="00624241"/>
    <w:rsid w:val="006242F2"/>
    <w:rsid w:val="006244AF"/>
    <w:rsid w:val="00624A3F"/>
    <w:rsid w:val="00624A6A"/>
    <w:rsid w:val="00624E9C"/>
    <w:rsid w:val="00625156"/>
    <w:rsid w:val="00625359"/>
    <w:rsid w:val="0062546D"/>
    <w:rsid w:val="00625800"/>
    <w:rsid w:val="0062585C"/>
    <w:rsid w:val="00625AB1"/>
    <w:rsid w:val="00625C09"/>
    <w:rsid w:val="00625D6C"/>
    <w:rsid w:val="00625E2A"/>
    <w:rsid w:val="00625F86"/>
    <w:rsid w:val="00626115"/>
    <w:rsid w:val="0062644B"/>
    <w:rsid w:val="006265CD"/>
    <w:rsid w:val="00626668"/>
    <w:rsid w:val="006270F7"/>
    <w:rsid w:val="006272B2"/>
    <w:rsid w:val="00627340"/>
    <w:rsid w:val="00627406"/>
    <w:rsid w:val="0062752F"/>
    <w:rsid w:val="006275F7"/>
    <w:rsid w:val="00627693"/>
    <w:rsid w:val="00627984"/>
    <w:rsid w:val="00627AC9"/>
    <w:rsid w:val="00627C8A"/>
    <w:rsid w:val="00627FEC"/>
    <w:rsid w:val="00630005"/>
    <w:rsid w:val="00630392"/>
    <w:rsid w:val="006303A7"/>
    <w:rsid w:val="00630463"/>
    <w:rsid w:val="006304E2"/>
    <w:rsid w:val="00630572"/>
    <w:rsid w:val="00630934"/>
    <w:rsid w:val="0063094C"/>
    <w:rsid w:val="00630D9E"/>
    <w:rsid w:val="00631144"/>
    <w:rsid w:val="006314AC"/>
    <w:rsid w:val="00631798"/>
    <w:rsid w:val="006317FA"/>
    <w:rsid w:val="00631975"/>
    <w:rsid w:val="00631997"/>
    <w:rsid w:val="00631BB1"/>
    <w:rsid w:val="00632176"/>
    <w:rsid w:val="006322E2"/>
    <w:rsid w:val="006323C4"/>
    <w:rsid w:val="0063259F"/>
    <w:rsid w:val="00632992"/>
    <w:rsid w:val="00632A14"/>
    <w:rsid w:val="00632E20"/>
    <w:rsid w:val="00632EF4"/>
    <w:rsid w:val="00632FEB"/>
    <w:rsid w:val="00633383"/>
    <w:rsid w:val="00633758"/>
    <w:rsid w:val="00633E67"/>
    <w:rsid w:val="00633F2B"/>
    <w:rsid w:val="00634197"/>
    <w:rsid w:val="006348E8"/>
    <w:rsid w:val="00634F70"/>
    <w:rsid w:val="00635106"/>
    <w:rsid w:val="00635321"/>
    <w:rsid w:val="006356D8"/>
    <w:rsid w:val="00635B1F"/>
    <w:rsid w:val="00635E87"/>
    <w:rsid w:val="00635FBB"/>
    <w:rsid w:val="00636128"/>
    <w:rsid w:val="006361CE"/>
    <w:rsid w:val="0063675C"/>
    <w:rsid w:val="0063698E"/>
    <w:rsid w:val="006369B9"/>
    <w:rsid w:val="00636B52"/>
    <w:rsid w:val="00636BCF"/>
    <w:rsid w:val="00636E22"/>
    <w:rsid w:val="00636E6F"/>
    <w:rsid w:val="00636E9B"/>
    <w:rsid w:val="006371DC"/>
    <w:rsid w:val="00637320"/>
    <w:rsid w:val="006376DD"/>
    <w:rsid w:val="00637724"/>
    <w:rsid w:val="006378E0"/>
    <w:rsid w:val="00637B10"/>
    <w:rsid w:val="00637DFE"/>
    <w:rsid w:val="00637E46"/>
    <w:rsid w:val="00637E9E"/>
    <w:rsid w:val="006401B5"/>
    <w:rsid w:val="00640606"/>
    <w:rsid w:val="00640717"/>
    <w:rsid w:val="00640778"/>
    <w:rsid w:val="00640980"/>
    <w:rsid w:val="0064102C"/>
    <w:rsid w:val="006416EB"/>
    <w:rsid w:val="00641A9F"/>
    <w:rsid w:val="006421E1"/>
    <w:rsid w:val="00642340"/>
    <w:rsid w:val="0064247B"/>
    <w:rsid w:val="006425DF"/>
    <w:rsid w:val="00642604"/>
    <w:rsid w:val="0064264E"/>
    <w:rsid w:val="0064274D"/>
    <w:rsid w:val="006427F3"/>
    <w:rsid w:val="00642818"/>
    <w:rsid w:val="00642903"/>
    <w:rsid w:val="00642A7E"/>
    <w:rsid w:val="00642D79"/>
    <w:rsid w:val="006430FF"/>
    <w:rsid w:val="00643260"/>
    <w:rsid w:val="00643630"/>
    <w:rsid w:val="0064366E"/>
    <w:rsid w:val="00643854"/>
    <w:rsid w:val="006438AA"/>
    <w:rsid w:val="00643DBB"/>
    <w:rsid w:val="00643F15"/>
    <w:rsid w:val="0064406F"/>
    <w:rsid w:val="006440EE"/>
    <w:rsid w:val="00644225"/>
    <w:rsid w:val="006442CD"/>
    <w:rsid w:val="0064447B"/>
    <w:rsid w:val="0064449A"/>
    <w:rsid w:val="00644650"/>
    <w:rsid w:val="006447A3"/>
    <w:rsid w:val="00644970"/>
    <w:rsid w:val="00644DB9"/>
    <w:rsid w:val="00644F9C"/>
    <w:rsid w:val="00645153"/>
    <w:rsid w:val="0064531A"/>
    <w:rsid w:val="006454EC"/>
    <w:rsid w:val="0064559A"/>
    <w:rsid w:val="0064585E"/>
    <w:rsid w:val="00645C4B"/>
    <w:rsid w:val="00646A8B"/>
    <w:rsid w:val="00646C37"/>
    <w:rsid w:val="00646FDD"/>
    <w:rsid w:val="006473F6"/>
    <w:rsid w:val="00647417"/>
    <w:rsid w:val="00647465"/>
    <w:rsid w:val="006474CA"/>
    <w:rsid w:val="006476FC"/>
    <w:rsid w:val="00647822"/>
    <w:rsid w:val="00647D82"/>
    <w:rsid w:val="00647FAF"/>
    <w:rsid w:val="00647FF9"/>
    <w:rsid w:val="00650107"/>
    <w:rsid w:val="0065033A"/>
    <w:rsid w:val="006503F0"/>
    <w:rsid w:val="006505A9"/>
    <w:rsid w:val="00650843"/>
    <w:rsid w:val="00650861"/>
    <w:rsid w:val="006508E9"/>
    <w:rsid w:val="00650A9C"/>
    <w:rsid w:val="00650FC4"/>
    <w:rsid w:val="00650FE9"/>
    <w:rsid w:val="00651066"/>
    <w:rsid w:val="0065108C"/>
    <w:rsid w:val="00651096"/>
    <w:rsid w:val="006511D4"/>
    <w:rsid w:val="006513E4"/>
    <w:rsid w:val="006515BF"/>
    <w:rsid w:val="006515E9"/>
    <w:rsid w:val="00651764"/>
    <w:rsid w:val="00651C71"/>
    <w:rsid w:val="00651E4D"/>
    <w:rsid w:val="0065217E"/>
    <w:rsid w:val="00652479"/>
    <w:rsid w:val="00652703"/>
    <w:rsid w:val="0065278E"/>
    <w:rsid w:val="00652E34"/>
    <w:rsid w:val="00652FD2"/>
    <w:rsid w:val="006531C4"/>
    <w:rsid w:val="0065326C"/>
    <w:rsid w:val="00653299"/>
    <w:rsid w:val="00653A6A"/>
    <w:rsid w:val="00653ACE"/>
    <w:rsid w:val="00653DCA"/>
    <w:rsid w:val="00653E4B"/>
    <w:rsid w:val="006540C9"/>
    <w:rsid w:val="00654150"/>
    <w:rsid w:val="006544EF"/>
    <w:rsid w:val="006547BD"/>
    <w:rsid w:val="0065485E"/>
    <w:rsid w:val="00654DCF"/>
    <w:rsid w:val="00654FD2"/>
    <w:rsid w:val="00655047"/>
    <w:rsid w:val="00655100"/>
    <w:rsid w:val="00655D31"/>
    <w:rsid w:val="00655D6E"/>
    <w:rsid w:val="00655E72"/>
    <w:rsid w:val="0065621C"/>
    <w:rsid w:val="00656356"/>
    <w:rsid w:val="00656BB8"/>
    <w:rsid w:val="00656C6E"/>
    <w:rsid w:val="00656E63"/>
    <w:rsid w:val="00657186"/>
    <w:rsid w:val="006573D9"/>
    <w:rsid w:val="0065760B"/>
    <w:rsid w:val="0065762E"/>
    <w:rsid w:val="0065777A"/>
    <w:rsid w:val="00657A62"/>
    <w:rsid w:val="00657C8F"/>
    <w:rsid w:val="00657E96"/>
    <w:rsid w:val="00657FAD"/>
    <w:rsid w:val="00657FF2"/>
    <w:rsid w:val="0066000C"/>
    <w:rsid w:val="00660029"/>
    <w:rsid w:val="00660039"/>
    <w:rsid w:val="006604A3"/>
    <w:rsid w:val="0066051A"/>
    <w:rsid w:val="006606FE"/>
    <w:rsid w:val="00660838"/>
    <w:rsid w:val="006608E1"/>
    <w:rsid w:val="00660BB1"/>
    <w:rsid w:val="00660BD8"/>
    <w:rsid w:val="00660C4E"/>
    <w:rsid w:val="0066108F"/>
    <w:rsid w:val="00661241"/>
    <w:rsid w:val="0066124B"/>
    <w:rsid w:val="0066128D"/>
    <w:rsid w:val="006612B5"/>
    <w:rsid w:val="00661302"/>
    <w:rsid w:val="006618EF"/>
    <w:rsid w:val="0066192D"/>
    <w:rsid w:val="0066195C"/>
    <w:rsid w:val="00661AAC"/>
    <w:rsid w:val="00661B9E"/>
    <w:rsid w:val="00661E14"/>
    <w:rsid w:val="00661E41"/>
    <w:rsid w:val="0066230C"/>
    <w:rsid w:val="00662354"/>
    <w:rsid w:val="00662475"/>
    <w:rsid w:val="0066262C"/>
    <w:rsid w:val="00662891"/>
    <w:rsid w:val="006629D6"/>
    <w:rsid w:val="00662C20"/>
    <w:rsid w:val="00662CF9"/>
    <w:rsid w:val="00662D75"/>
    <w:rsid w:val="0066303B"/>
    <w:rsid w:val="0066322F"/>
    <w:rsid w:val="006632DE"/>
    <w:rsid w:val="006633BB"/>
    <w:rsid w:val="0066356E"/>
    <w:rsid w:val="0066367E"/>
    <w:rsid w:val="006636B0"/>
    <w:rsid w:val="00663748"/>
    <w:rsid w:val="006638E1"/>
    <w:rsid w:val="00663B60"/>
    <w:rsid w:val="00663C11"/>
    <w:rsid w:val="00663DA5"/>
    <w:rsid w:val="00663DE4"/>
    <w:rsid w:val="00663E0A"/>
    <w:rsid w:val="006641B3"/>
    <w:rsid w:val="00664396"/>
    <w:rsid w:val="006644AF"/>
    <w:rsid w:val="00664645"/>
    <w:rsid w:val="00664832"/>
    <w:rsid w:val="006648F8"/>
    <w:rsid w:val="00664A47"/>
    <w:rsid w:val="00664B3F"/>
    <w:rsid w:val="00664E43"/>
    <w:rsid w:val="0066517B"/>
    <w:rsid w:val="006653C3"/>
    <w:rsid w:val="006655D6"/>
    <w:rsid w:val="00665A62"/>
    <w:rsid w:val="00665A94"/>
    <w:rsid w:val="00665AFE"/>
    <w:rsid w:val="00665B87"/>
    <w:rsid w:val="00665F29"/>
    <w:rsid w:val="0066613E"/>
    <w:rsid w:val="006662B9"/>
    <w:rsid w:val="006663B7"/>
    <w:rsid w:val="006666A6"/>
    <w:rsid w:val="006667C8"/>
    <w:rsid w:val="006667D5"/>
    <w:rsid w:val="00666A42"/>
    <w:rsid w:val="00666EC8"/>
    <w:rsid w:val="0066723F"/>
    <w:rsid w:val="0066732A"/>
    <w:rsid w:val="006679D5"/>
    <w:rsid w:val="00667DD9"/>
    <w:rsid w:val="006700AC"/>
    <w:rsid w:val="006703C6"/>
    <w:rsid w:val="0067057E"/>
    <w:rsid w:val="006705B4"/>
    <w:rsid w:val="00670744"/>
    <w:rsid w:val="0067094B"/>
    <w:rsid w:val="00670AD5"/>
    <w:rsid w:val="00670E16"/>
    <w:rsid w:val="006713C2"/>
    <w:rsid w:val="006715F3"/>
    <w:rsid w:val="00671659"/>
    <w:rsid w:val="00671999"/>
    <w:rsid w:val="006720E3"/>
    <w:rsid w:val="00672204"/>
    <w:rsid w:val="00672395"/>
    <w:rsid w:val="006725C7"/>
    <w:rsid w:val="0067283A"/>
    <w:rsid w:val="006729AA"/>
    <w:rsid w:val="00672A1B"/>
    <w:rsid w:val="00672D2D"/>
    <w:rsid w:val="00672D30"/>
    <w:rsid w:val="00672E14"/>
    <w:rsid w:val="00672F91"/>
    <w:rsid w:val="00673153"/>
    <w:rsid w:val="006735E9"/>
    <w:rsid w:val="00673A41"/>
    <w:rsid w:val="00673BBD"/>
    <w:rsid w:val="00673C22"/>
    <w:rsid w:val="00673C55"/>
    <w:rsid w:val="00674537"/>
    <w:rsid w:val="006746E2"/>
    <w:rsid w:val="00674818"/>
    <w:rsid w:val="00674AB5"/>
    <w:rsid w:val="00674AC5"/>
    <w:rsid w:val="00674C44"/>
    <w:rsid w:val="00674F41"/>
    <w:rsid w:val="0067516C"/>
    <w:rsid w:val="00675418"/>
    <w:rsid w:val="00675450"/>
    <w:rsid w:val="006754B0"/>
    <w:rsid w:val="00675548"/>
    <w:rsid w:val="0067584E"/>
    <w:rsid w:val="00675D0B"/>
    <w:rsid w:val="00676405"/>
    <w:rsid w:val="0067667B"/>
    <w:rsid w:val="00676726"/>
    <w:rsid w:val="00676986"/>
    <w:rsid w:val="00676D41"/>
    <w:rsid w:val="00676E26"/>
    <w:rsid w:val="00677091"/>
    <w:rsid w:val="00677190"/>
    <w:rsid w:val="00677247"/>
    <w:rsid w:val="00677420"/>
    <w:rsid w:val="0067765E"/>
    <w:rsid w:val="006778B2"/>
    <w:rsid w:val="006778D0"/>
    <w:rsid w:val="00677A8C"/>
    <w:rsid w:val="00677E75"/>
    <w:rsid w:val="00677E89"/>
    <w:rsid w:val="006800EC"/>
    <w:rsid w:val="006801F7"/>
    <w:rsid w:val="00680392"/>
    <w:rsid w:val="00680FD4"/>
    <w:rsid w:val="006810A5"/>
    <w:rsid w:val="00681143"/>
    <w:rsid w:val="00681211"/>
    <w:rsid w:val="006814A8"/>
    <w:rsid w:val="006815C6"/>
    <w:rsid w:val="00681710"/>
    <w:rsid w:val="00681CF3"/>
    <w:rsid w:val="00681EAD"/>
    <w:rsid w:val="00682265"/>
    <w:rsid w:val="006826F4"/>
    <w:rsid w:val="00682C03"/>
    <w:rsid w:val="00682E7B"/>
    <w:rsid w:val="0068310D"/>
    <w:rsid w:val="00683159"/>
    <w:rsid w:val="0068337A"/>
    <w:rsid w:val="006833F8"/>
    <w:rsid w:val="00683602"/>
    <w:rsid w:val="006836CF"/>
    <w:rsid w:val="00683759"/>
    <w:rsid w:val="00683863"/>
    <w:rsid w:val="00683B56"/>
    <w:rsid w:val="00683DB2"/>
    <w:rsid w:val="00683E69"/>
    <w:rsid w:val="0068402D"/>
    <w:rsid w:val="006843E2"/>
    <w:rsid w:val="00684D3E"/>
    <w:rsid w:val="00685332"/>
    <w:rsid w:val="00685336"/>
    <w:rsid w:val="00685733"/>
    <w:rsid w:val="00685BB4"/>
    <w:rsid w:val="00685F7A"/>
    <w:rsid w:val="00685FA4"/>
    <w:rsid w:val="0068621D"/>
    <w:rsid w:val="0068642D"/>
    <w:rsid w:val="006866C3"/>
    <w:rsid w:val="006868BE"/>
    <w:rsid w:val="00686B41"/>
    <w:rsid w:val="00686C5E"/>
    <w:rsid w:val="0068737C"/>
    <w:rsid w:val="00687892"/>
    <w:rsid w:val="00687C1F"/>
    <w:rsid w:val="00687F59"/>
    <w:rsid w:val="0069000B"/>
    <w:rsid w:val="006902BD"/>
    <w:rsid w:val="0069042C"/>
    <w:rsid w:val="006905B9"/>
    <w:rsid w:val="006905D4"/>
    <w:rsid w:val="0069073D"/>
    <w:rsid w:val="00691153"/>
    <w:rsid w:val="00691459"/>
    <w:rsid w:val="0069158B"/>
    <w:rsid w:val="006916FE"/>
    <w:rsid w:val="006917AA"/>
    <w:rsid w:val="006918FC"/>
    <w:rsid w:val="00691C06"/>
    <w:rsid w:val="00691C74"/>
    <w:rsid w:val="00691D88"/>
    <w:rsid w:val="00691D89"/>
    <w:rsid w:val="00691FD9"/>
    <w:rsid w:val="00692335"/>
    <w:rsid w:val="006925D8"/>
    <w:rsid w:val="006925EB"/>
    <w:rsid w:val="0069261D"/>
    <w:rsid w:val="00692682"/>
    <w:rsid w:val="006929AB"/>
    <w:rsid w:val="00692B90"/>
    <w:rsid w:val="00692D03"/>
    <w:rsid w:val="00692EC2"/>
    <w:rsid w:val="00692F55"/>
    <w:rsid w:val="0069306C"/>
    <w:rsid w:val="00693212"/>
    <w:rsid w:val="006937D0"/>
    <w:rsid w:val="00693AF7"/>
    <w:rsid w:val="00693D32"/>
    <w:rsid w:val="006940F1"/>
    <w:rsid w:val="006943F9"/>
    <w:rsid w:val="0069482F"/>
    <w:rsid w:val="0069487C"/>
    <w:rsid w:val="00694A1B"/>
    <w:rsid w:val="00694C33"/>
    <w:rsid w:val="006950E2"/>
    <w:rsid w:val="006952B1"/>
    <w:rsid w:val="006955F5"/>
    <w:rsid w:val="0069566E"/>
    <w:rsid w:val="00695786"/>
    <w:rsid w:val="00695893"/>
    <w:rsid w:val="00695B72"/>
    <w:rsid w:val="00695CC2"/>
    <w:rsid w:val="00695D72"/>
    <w:rsid w:val="00696554"/>
    <w:rsid w:val="0069655C"/>
    <w:rsid w:val="00696936"/>
    <w:rsid w:val="00696A77"/>
    <w:rsid w:val="00696E9A"/>
    <w:rsid w:val="00697E87"/>
    <w:rsid w:val="00697FAC"/>
    <w:rsid w:val="006A00CB"/>
    <w:rsid w:val="006A023A"/>
    <w:rsid w:val="006A036B"/>
    <w:rsid w:val="006A036C"/>
    <w:rsid w:val="006A051F"/>
    <w:rsid w:val="006A0701"/>
    <w:rsid w:val="006A0B39"/>
    <w:rsid w:val="006A0B5B"/>
    <w:rsid w:val="006A0E8B"/>
    <w:rsid w:val="006A0F64"/>
    <w:rsid w:val="006A1325"/>
    <w:rsid w:val="006A1344"/>
    <w:rsid w:val="006A149B"/>
    <w:rsid w:val="006A1940"/>
    <w:rsid w:val="006A1DD6"/>
    <w:rsid w:val="006A1E8E"/>
    <w:rsid w:val="006A2228"/>
    <w:rsid w:val="006A226C"/>
    <w:rsid w:val="006A240A"/>
    <w:rsid w:val="006A255E"/>
    <w:rsid w:val="006A2631"/>
    <w:rsid w:val="006A279B"/>
    <w:rsid w:val="006A2805"/>
    <w:rsid w:val="006A2A63"/>
    <w:rsid w:val="006A2D48"/>
    <w:rsid w:val="006A2E4A"/>
    <w:rsid w:val="006A31CA"/>
    <w:rsid w:val="006A33BA"/>
    <w:rsid w:val="006A3543"/>
    <w:rsid w:val="006A3E18"/>
    <w:rsid w:val="006A3EC2"/>
    <w:rsid w:val="006A3EE3"/>
    <w:rsid w:val="006A411C"/>
    <w:rsid w:val="006A42E1"/>
    <w:rsid w:val="006A461F"/>
    <w:rsid w:val="006A4A31"/>
    <w:rsid w:val="006A4E3B"/>
    <w:rsid w:val="006A4F0E"/>
    <w:rsid w:val="006A5083"/>
    <w:rsid w:val="006A52C7"/>
    <w:rsid w:val="006A545A"/>
    <w:rsid w:val="006A564A"/>
    <w:rsid w:val="006A5A8A"/>
    <w:rsid w:val="006A5D19"/>
    <w:rsid w:val="006A6240"/>
    <w:rsid w:val="006A636E"/>
    <w:rsid w:val="006A6798"/>
    <w:rsid w:val="006A6CAB"/>
    <w:rsid w:val="006A6E89"/>
    <w:rsid w:val="006A6F32"/>
    <w:rsid w:val="006A706D"/>
    <w:rsid w:val="006A7107"/>
    <w:rsid w:val="006A7175"/>
    <w:rsid w:val="006A71C6"/>
    <w:rsid w:val="006A72F8"/>
    <w:rsid w:val="006A75CA"/>
    <w:rsid w:val="006A7631"/>
    <w:rsid w:val="006A7661"/>
    <w:rsid w:val="006A7885"/>
    <w:rsid w:val="006A7A66"/>
    <w:rsid w:val="006A7DF2"/>
    <w:rsid w:val="006A7F0C"/>
    <w:rsid w:val="006A7FA8"/>
    <w:rsid w:val="006B057F"/>
    <w:rsid w:val="006B05DC"/>
    <w:rsid w:val="006B068E"/>
    <w:rsid w:val="006B06AE"/>
    <w:rsid w:val="006B08E6"/>
    <w:rsid w:val="006B0968"/>
    <w:rsid w:val="006B09DE"/>
    <w:rsid w:val="006B0A7A"/>
    <w:rsid w:val="006B0B71"/>
    <w:rsid w:val="006B0F11"/>
    <w:rsid w:val="006B1360"/>
    <w:rsid w:val="006B1871"/>
    <w:rsid w:val="006B1966"/>
    <w:rsid w:val="006B19F0"/>
    <w:rsid w:val="006B1A05"/>
    <w:rsid w:val="006B1AA0"/>
    <w:rsid w:val="006B1CF7"/>
    <w:rsid w:val="006B20BD"/>
    <w:rsid w:val="006B2253"/>
    <w:rsid w:val="006B2364"/>
    <w:rsid w:val="006B2519"/>
    <w:rsid w:val="006B2C7E"/>
    <w:rsid w:val="006B2D7B"/>
    <w:rsid w:val="006B2DBE"/>
    <w:rsid w:val="006B2DDD"/>
    <w:rsid w:val="006B2EAD"/>
    <w:rsid w:val="006B2F3C"/>
    <w:rsid w:val="006B2FE4"/>
    <w:rsid w:val="006B348C"/>
    <w:rsid w:val="006B34AA"/>
    <w:rsid w:val="006B362B"/>
    <w:rsid w:val="006B37D0"/>
    <w:rsid w:val="006B3A45"/>
    <w:rsid w:val="006B3A52"/>
    <w:rsid w:val="006B3B56"/>
    <w:rsid w:val="006B3B5D"/>
    <w:rsid w:val="006B3C54"/>
    <w:rsid w:val="006B3C57"/>
    <w:rsid w:val="006B3C60"/>
    <w:rsid w:val="006B3D91"/>
    <w:rsid w:val="006B3E71"/>
    <w:rsid w:val="006B4473"/>
    <w:rsid w:val="006B4792"/>
    <w:rsid w:val="006B4A86"/>
    <w:rsid w:val="006B4C26"/>
    <w:rsid w:val="006B4D7F"/>
    <w:rsid w:val="006B4E09"/>
    <w:rsid w:val="006B4E0D"/>
    <w:rsid w:val="006B4FFA"/>
    <w:rsid w:val="006B5172"/>
    <w:rsid w:val="006B560E"/>
    <w:rsid w:val="006B561C"/>
    <w:rsid w:val="006B5676"/>
    <w:rsid w:val="006B5A96"/>
    <w:rsid w:val="006B5DBD"/>
    <w:rsid w:val="006B6547"/>
    <w:rsid w:val="006B654B"/>
    <w:rsid w:val="006B65C2"/>
    <w:rsid w:val="006B6807"/>
    <w:rsid w:val="006B6885"/>
    <w:rsid w:val="006B6D06"/>
    <w:rsid w:val="006B6FFE"/>
    <w:rsid w:val="006B71B4"/>
    <w:rsid w:val="006B779A"/>
    <w:rsid w:val="006B795B"/>
    <w:rsid w:val="006B7CC9"/>
    <w:rsid w:val="006C026A"/>
    <w:rsid w:val="006C0322"/>
    <w:rsid w:val="006C0342"/>
    <w:rsid w:val="006C0567"/>
    <w:rsid w:val="006C0CE2"/>
    <w:rsid w:val="006C0E36"/>
    <w:rsid w:val="006C12E4"/>
    <w:rsid w:val="006C15E8"/>
    <w:rsid w:val="006C164B"/>
    <w:rsid w:val="006C1C76"/>
    <w:rsid w:val="006C20A8"/>
    <w:rsid w:val="006C20CB"/>
    <w:rsid w:val="006C21B4"/>
    <w:rsid w:val="006C23A3"/>
    <w:rsid w:val="006C23D4"/>
    <w:rsid w:val="006C28EA"/>
    <w:rsid w:val="006C2E9E"/>
    <w:rsid w:val="006C2EBB"/>
    <w:rsid w:val="006C3035"/>
    <w:rsid w:val="006C30F1"/>
    <w:rsid w:val="006C3395"/>
    <w:rsid w:val="006C3450"/>
    <w:rsid w:val="006C358F"/>
    <w:rsid w:val="006C3AC9"/>
    <w:rsid w:val="006C3D8A"/>
    <w:rsid w:val="006C3FC1"/>
    <w:rsid w:val="006C3FC7"/>
    <w:rsid w:val="006C3FDF"/>
    <w:rsid w:val="006C414C"/>
    <w:rsid w:val="006C45C4"/>
    <w:rsid w:val="006C4BE2"/>
    <w:rsid w:val="006C520B"/>
    <w:rsid w:val="006C52F0"/>
    <w:rsid w:val="006C5364"/>
    <w:rsid w:val="006C5493"/>
    <w:rsid w:val="006C5978"/>
    <w:rsid w:val="006C5C05"/>
    <w:rsid w:val="006C5E57"/>
    <w:rsid w:val="006C6037"/>
    <w:rsid w:val="006C60E3"/>
    <w:rsid w:val="006C616A"/>
    <w:rsid w:val="006C61BB"/>
    <w:rsid w:val="006C63E6"/>
    <w:rsid w:val="006C6641"/>
    <w:rsid w:val="006C6662"/>
    <w:rsid w:val="006C66DE"/>
    <w:rsid w:val="006C6A37"/>
    <w:rsid w:val="006C6EC1"/>
    <w:rsid w:val="006C7075"/>
    <w:rsid w:val="006C71B6"/>
    <w:rsid w:val="006C738A"/>
    <w:rsid w:val="006C739C"/>
    <w:rsid w:val="006C7457"/>
    <w:rsid w:val="006C762D"/>
    <w:rsid w:val="006C7958"/>
    <w:rsid w:val="006C79C8"/>
    <w:rsid w:val="006C7D76"/>
    <w:rsid w:val="006D0509"/>
    <w:rsid w:val="006D0D51"/>
    <w:rsid w:val="006D0E42"/>
    <w:rsid w:val="006D0FBC"/>
    <w:rsid w:val="006D11D0"/>
    <w:rsid w:val="006D166B"/>
    <w:rsid w:val="006D16B2"/>
    <w:rsid w:val="006D1712"/>
    <w:rsid w:val="006D1A98"/>
    <w:rsid w:val="006D1B16"/>
    <w:rsid w:val="006D1C1C"/>
    <w:rsid w:val="006D1DA2"/>
    <w:rsid w:val="006D21E9"/>
    <w:rsid w:val="006D2387"/>
    <w:rsid w:val="006D23B5"/>
    <w:rsid w:val="006D23F9"/>
    <w:rsid w:val="006D24EE"/>
    <w:rsid w:val="006D258D"/>
    <w:rsid w:val="006D25C3"/>
    <w:rsid w:val="006D2FAB"/>
    <w:rsid w:val="006D32D4"/>
    <w:rsid w:val="006D3AD2"/>
    <w:rsid w:val="006D3B8C"/>
    <w:rsid w:val="006D3DC9"/>
    <w:rsid w:val="006D4099"/>
    <w:rsid w:val="006D44CE"/>
    <w:rsid w:val="006D4607"/>
    <w:rsid w:val="006D470C"/>
    <w:rsid w:val="006D47B9"/>
    <w:rsid w:val="006D4B7C"/>
    <w:rsid w:val="006D4CF6"/>
    <w:rsid w:val="006D4EB2"/>
    <w:rsid w:val="006D4EF3"/>
    <w:rsid w:val="006D508D"/>
    <w:rsid w:val="006D50CB"/>
    <w:rsid w:val="006D5192"/>
    <w:rsid w:val="006D51E0"/>
    <w:rsid w:val="006D53C9"/>
    <w:rsid w:val="006D55BC"/>
    <w:rsid w:val="006D5725"/>
    <w:rsid w:val="006D58BB"/>
    <w:rsid w:val="006D5BED"/>
    <w:rsid w:val="006D5F4B"/>
    <w:rsid w:val="006D638A"/>
    <w:rsid w:val="006D655D"/>
    <w:rsid w:val="006D65AD"/>
    <w:rsid w:val="006D660E"/>
    <w:rsid w:val="006D669D"/>
    <w:rsid w:val="006D66AE"/>
    <w:rsid w:val="006D66CB"/>
    <w:rsid w:val="006D67B6"/>
    <w:rsid w:val="006D6A85"/>
    <w:rsid w:val="006D6C97"/>
    <w:rsid w:val="006D6FCA"/>
    <w:rsid w:val="006D71B7"/>
    <w:rsid w:val="006D7270"/>
    <w:rsid w:val="006D7329"/>
    <w:rsid w:val="006D732A"/>
    <w:rsid w:val="006D7422"/>
    <w:rsid w:val="006D74AC"/>
    <w:rsid w:val="006D75CB"/>
    <w:rsid w:val="006D7867"/>
    <w:rsid w:val="006D7927"/>
    <w:rsid w:val="006D7968"/>
    <w:rsid w:val="006D7E20"/>
    <w:rsid w:val="006E0055"/>
    <w:rsid w:val="006E03B2"/>
    <w:rsid w:val="006E0549"/>
    <w:rsid w:val="006E0576"/>
    <w:rsid w:val="006E071A"/>
    <w:rsid w:val="006E0C6A"/>
    <w:rsid w:val="006E0CB8"/>
    <w:rsid w:val="006E19ED"/>
    <w:rsid w:val="006E1AF0"/>
    <w:rsid w:val="006E1BD8"/>
    <w:rsid w:val="006E1CD7"/>
    <w:rsid w:val="006E224D"/>
    <w:rsid w:val="006E2428"/>
    <w:rsid w:val="006E24B2"/>
    <w:rsid w:val="006E2831"/>
    <w:rsid w:val="006E28A6"/>
    <w:rsid w:val="006E2D50"/>
    <w:rsid w:val="006E2D58"/>
    <w:rsid w:val="006E2F93"/>
    <w:rsid w:val="006E3040"/>
    <w:rsid w:val="006E30FF"/>
    <w:rsid w:val="006E32BE"/>
    <w:rsid w:val="006E3963"/>
    <w:rsid w:val="006E3A0F"/>
    <w:rsid w:val="006E3A6B"/>
    <w:rsid w:val="006E3E6D"/>
    <w:rsid w:val="006E3FD9"/>
    <w:rsid w:val="006E4395"/>
    <w:rsid w:val="006E446C"/>
    <w:rsid w:val="006E4475"/>
    <w:rsid w:val="006E45D5"/>
    <w:rsid w:val="006E4627"/>
    <w:rsid w:val="006E4745"/>
    <w:rsid w:val="006E495B"/>
    <w:rsid w:val="006E4B3F"/>
    <w:rsid w:val="006E4E7C"/>
    <w:rsid w:val="006E4F01"/>
    <w:rsid w:val="006E4FD8"/>
    <w:rsid w:val="006E5005"/>
    <w:rsid w:val="006E50BC"/>
    <w:rsid w:val="006E56CC"/>
    <w:rsid w:val="006E575A"/>
    <w:rsid w:val="006E582E"/>
    <w:rsid w:val="006E5D5C"/>
    <w:rsid w:val="006E5EF8"/>
    <w:rsid w:val="006E5F10"/>
    <w:rsid w:val="006E5F55"/>
    <w:rsid w:val="006E66BE"/>
    <w:rsid w:val="006E673C"/>
    <w:rsid w:val="006E679B"/>
    <w:rsid w:val="006E6814"/>
    <w:rsid w:val="006E69C3"/>
    <w:rsid w:val="006E6F21"/>
    <w:rsid w:val="006E7177"/>
    <w:rsid w:val="006E7236"/>
    <w:rsid w:val="006E72E1"/>
    <w:rsid w:val="006E74DA"/>
    <w:rsid w:val="006E7616"/>
    <w:rsid w:val="006E7624"/>
    <w:rsid w:val="006E78D7"/>
    <w:rsid w:val="006E7B26"/>
    <w:rsid w:val="006E7E20"/>
    <w:rsid w:val="006E7E2C"/>
    <w:rsid w:val="006F06BF"/>
    <w:rsid w:val="006F0AF4"/>
    <w:rsid w:val="006F0B1F"/>
    <w:rsid w:val="006F0E2B"/>
    <w:rsid w:val="006F0F16"/>
    <w:rsid w:val="006F175A"/>
    <w:rsid w:val="006F1846"/>
    <w:rsid w:val="006F18BE"/>
    <w:rsid w:val="006F1C52"/>
    <w:rsid w:val="006F1CC2"/>
    <w:rsid w:val="006F1FC3"/>
    <w:rsid w:val="006F2346"/>
    <w:rsid w:val="006F2392"/>
    <w:rsid w:val="006F2599"/>
    <w:rsid w:val="006F27CB"/>
    <w:rsid w:val="006F2996"/>
    <w:rsid w:val="006F2DA4"/>
    <w:rsid w:val="006F2FFA"/>
    <w:rsid w:val="006F3134"/>
    <w:rsid w:val="006F317F"/>
    <w:rsid w:val="006F31DE"/>
    <w:rsid w:val="006F3222"/>
    <w:rsid w:val="006F3338"/>
    <w:rsid w:val="006F37CC"/>
    <w:rsid w:val="006F38B7"/>
    <w:rsid w:val="006F38F8"/>
    <w:rsid w:val="006F397E"/>
    <w:rsid w:val="006F3997"/>
    <w:rsid w:val="006F3AE6"/>
    <w:rsid w:val="006F3DEA"/>
    <w:rsid w:val="006F3F41"/>
    <w:rsid w:val="006F3F5A"/>
    <w:rsid w:val="006F4004"/>
    <w:rsid w:val="006F40EF"/>
    <w:rsid w:val="006F4106"/>
    <w:rsid w:val="006F4547"/>
    <w:rsid w:val="006F4580"/>
    <w:rsid w:val="006F481D"/>
    <w:rsid w:val="006F4BC1"/>
    <w:rsid w:val="006F4F0D"/>
    <w:rsid w:val="006F510E"/>
    <w:rsid w:val="006F5225"/>
    <w:rsid w:val="006F5359"/>
    <w:rsid w:val="006F5485"/>
    <w:rsid w:val="006F5A4D"/>
    <w:rsid w:val="006F5E8D"/>
    <w:rsid w:val="006F5EC7"/>
    <w:rsid w:val="006F6145"/>
    <w:rsid w:val="006F61A1"/>
    <w:rsid w:val="006F6562"/>
    <w:rsid w:val="006F65DF"/>
    <w:rsid w:val="006F663E"/>
    <w:rsid w:val="006F685F"/>
    <w:rsid w:val="006F699E"/>
    <w:rsid w:val="006F6AA4"/>
    <w:rsid w:val="006F6E1E"/>
    <w:rsid w:val="006F7084"/>
    <w:rsid w:val="006F71CA"/>
    <w:rsid w:val="006F71F7"/>
    <w:rsid w:val="006F7454"/>
    <w:rsid w:val="006F74FF"/>
    <w:rsid w:val="006F784D"/>
    <w:rsid w:val="006F79FC"/>
    <w:rsid w:val="006F7AC8"/>
    <w:rsid w:val="006F7C5F"/>
    <w:rsid w:val="006F7CAC"/>
    <w:rsid w:val="006F7D8C"/>
    <w:rsid w:val="006F7F7B"/>
    <w:rsid w:val="006F7F8F"/>
    <w:rsid w:val="00700557"/>
    <w:rsid w:val="007005FE"/>
    <w:rsid w:val="00700AAC"/>
    <w:rsid w:val="00700C6B"/>
    <w:rsid w:val="007010DC"/>
    <w:rsid w:val="007011C3"/>
    <w:rsid w:val="00701714"/>
    <w:rsid w:val="00701BAC"/>
    <w:rsid w:val="00701C83"/>
    <w:rsid w:val="00701E1F"/>
    <w:rsid w:val="00701FE4"/>
    <w:rsid w:val="00702078"/>
    <w:rsid w:val="007022BB"/>
    <w:rsid w:val="00702353"/>
    <w:rsid w:val="007024E5"/>
    <w:rsid w:val="00702871"/>
    <w:rsid w:val="00702AB1"/>
    <w:rsid w:val="00702AE2"/>
    <w:rsid w:val="00702B39"/>
    <w:rsid w:val="00702DF0"/>
    <w:rsid w:val="00702E13"/>
    <w:rsid w:val="00702E4C"/>
    <w:rsid w:val="00702EF9"/>
    <w:rsid w:val="00702FF6"/>
    <w:rsid w:val="00703434"/>
    <w:rsid w:val="007036A5"/>
    <w:rsid w:val="007037EA"/>
    <w:rsid w:val="007038A2"/>
    <w:rsid w:val="00703969"/>
    <w:rsid w:val="00703EE2"/>
    <w:rsid w:val="00703F53"/>
    <w:rsid w:val="00703F85"/>
    <w:rsid w:val="00704095"/>
    <w:rsid w:val="007042DA"/>
    <w:rsid w:val="007046A6"/>
    <w:rsid w:val="00704A0A"/>
    <w:rsid w:val="00704A99"/>
    <w:rsid w:val="00704B55"/>
    <w:rsid w:val="00704BD4"/>
    <w:rsid w:val="00704C11"/>
    <w:rsid w:val="00704FCD"/>
    <w:rsid w:val="007053C1"/>
    <w:rsid w:val="007053F1"/>
    <w:rsid w:val="0070542F"/>
    <w:rsid w:val="00705632"/>
    <w:rsid w:val="007058C1"/>
    <w:rsid w:val="00705A4B"/>
    <w:rsid w:val="00705AD0"/>
    <w:rsid w:val="00705E07"/>
    <w:rsid w:val="0070651C"/>
    <w:rsid w:val="00706649"/>
    <w:rsid w:val="00706A4E"/>
    <w:rsid w:val="00706A87"/>
    <w:rsid w:val="00706CC9"/>
    <w:rsid w:val="00707006"/>
    <w:rsid w:val="007072BC"/>
    <w:rsid w:val="007072D9"/>
    <w:rsid w:val="0070745B"/>
    <w:rsid w:val="00707502"/>
    <w:rsid w:val="00707534"/>
    <w:rsid w:val="00707753"/>
    <w:rsid w:val="00707EEC"/>
    <w:rsid w:val="00707F84"/>
    <w:rsid w:val="00707FD8"/>
    <w:rsid w:val="0071041E"/>
    <w:rsid w:val="00710474"/>
    <w:rsid w:val="00710666"/>
    <w:rsid w:val="007107FF"/>
    <w:rsid w:val="00710B7B"/>
    <w:rsid w:val="00710BE8"/>
    <w:rsid w:val="00710C64"/>
    <w:rsid w:val="00710C95"/>
    <w:rsid w:val="00710F5E"/>
    <w:rsid w:val="00711161"/>
    <w:rsid w:val="00711214"/>
    <w:rsid w:val="00711351"/>
    <w:rsid w:val="00711463"/>
    <w:rsid w:val="00711527"/>
    <w:rsid w:val="007116D5"/>
    <w:rsid w:val="0071172A"/>
    <w:rsid w:val="0071198B"/>
    <w:rsid w:val="007119BC"/>
    <w:rsid w:val="00711A44"/>
    <w:rsid w:val="00711AC7"/>
    <w:rsid w:val="00711D92"/>
    <w:rsid w:val="00712037"/>
    <w:rsid w:val="0071208D"/>
    <w:rsid w:val="00712092"/>
    <w:rsid w:val="007124FF"/>
    <w:rsid w:val="007126C7"/>
    <w:rsid w:val="007126EC"/>
    <w:rsid w:val="007127B5"/>
    <w:rsid w:val="00712AE3"/>
    <w:rsid w:val="00712B65"/>
    <w:rsid w:val="00712F2B"/>
    <w:rsid w:val="007138B5"/>
    <w:rsid w:val="00713A49"/>
    <w:rsid w:val="00713AC5"/>
    <w:rsid w:val="00713B68"/>
    <w:rsid w:val="00713C44"/>
    <w:rsid w:val="00713DFC"/>
    <w:rsid w:val="0071425B"/>
    <w:rsid w:val="0071444B"/>
    <w:rsid w:val="00714691"/>
    <w:rsid w:val="00714821"/>
    <w:rsid w:val="0071487A"/>
    <w:rsid w:val="00714EDE"/>
    <w:rsid w:val="00715529"/>
    <w:rsid w:val="00715565"/>
    <w:rsid w:val="007156A9"/>
    <w:rsid w:val="00715889"/>
    <w:rsid w:val="00715B7F"/>
    <w:rsid w:val="0071614A"/>
    <w:rsid w:val="00716194"/>
    <w:rsid w:val="007166EC"/>
    <w:rsid w:val="0071671F"/>
    <w:rsid w:val="0071677B"/>
    <w:rsid w:val="007169F0"/>
    <w:rsid w:val="00716B17"/>
    <w:rsid w:val="00717365"/>
    <w:rsid w:val="00717474"/>
    <w:rsid w:val="007174C1"/>
    <w:rsid w:val="00717546"/>
    <w:rsid w:val="00717682"/>
    <w:rsid w:val="00717840"/>
    <w:rsid w:val="00717864"/>
    <w:rsid w:val="00717947"/>
    <w:rsid w:val="0071798C"/>
    <w:rsid w:val="00717C62"/>
    <w:rsid w:val="00717EC8"/>
    <w:rsid w:val="00717F85"/>
    <w:rsid w:val="00717F9D"/>
    <w:rsid w:val="007200C9"/>
    <w:rsid w:val="0072016A"/>
    <w:rsid w:val="0072022E"/>
    <w:rsid w:val="007205FF"/>
    <w:rsid w:val="007207B9"/>
    <w:rsid w:val="007209A0"/>
    <w:rsid w:val="00720AB1"/>
    <w:rsid w:val="00720B33"/>
    <w:rsid w:val="00720B66"/>
    <w:rsid w:val="00720E2A"/>
    <w:rsid w:val="00721149"/>
    <w:rsid w:val="00721302"/>
    <w:rsid w:val="007214C7"/>
    <w:rsid w:val="00721531"/>
    <w:rsid w:val="007215AD"/>
    <w:rsid w:val="00721674"/>
    <w:rsid w:val="0072176F"/>
    <w:rsid w:val="00721BC0"/>
    <w:rsid w:val="00721DB8"/>
    <w:rsid w:val="00721ED6"/>
    <w:rsid w:val="007220D2"/>
    <w:rsid w:val="00722298"/>
    <w:rsid w:val="007223C7"/>
    <w:rsid w:val="0072248D"/>
    <w:rsid w:val="0072274D"/>
    <w:rsid w:val="0072289B"/>
    <w:rsid w:val="007228B5"/>
    <w:rsid w:val="00722984"/>
    <w:rsid w:val="00722D34"/>
    <w:rsid w:val="00722D40"/>
    <w:rsid w:val="00722DFE"/>
    <w:rsid w:val="007236A5"/>
    <w:rsid w:val="00723A29"/>
    <w:rsid w:val="00723C48"/>
    <w:rsid w:val="00723CBE"/>
    <w:rsid w:val="00723CEC"/>
    <w:rsid w:val="007240D6"/>
    <w:rsid w:val="00724546"/>
    <w:rsid w:val="007246B6"/>
    <w:rsid w:val="007246D3"/>
    <w:rsid w:val="00724A20"/>
    <w:rsid w:val="00724B1B"/>
    <w:rsid w:val="00724B65"/>
    <w:rsid w:val="00724BFD"/>
    <w:rsid w:val="00724D85"/>
    <w:rsid w:val="00725DC6"/>
    <w:rsid w:val="00726431"/>
    <w:rsid w:val="007269F5"/>
    <w:rsid w:val="00727141"/>
    <w:rsid w:val="00727190"/>
    <w:rsid w:val="007275BC"/>
    <w:rsid w:val="007275CB"/>
    <w:rsid w:val="0072784C"/>
    <w:rsid w:val="007278E7"/>
    <w:rsid w:val="0072792B"/>
    <w:rsid w:val="00727B3A"/>
    <w:rsid w:val="00727C95"/>
    <w:rsid w:val="00727D86"/>
    <w:rsid w:val="0073018D"/>
    <w:rsid w:val="0073026A"/>
    <w:rsid w:val="007305CD"/>
    <w:rsid w:val="007305E4"/>
    <w:rsid w:val="0073060A"/>
    <w:rsid w:val="00730808"/>
    <w:rsid w:val="0073095F"/>
    <w:rsid w:val="00730B04"/>
    <w:rsid w:val="007312F8"/>
    <w:rsid w:val="00731338"/>
    <w:rsid w:val="007313D0"/>
    <w:rsid w:val="00731810"/>
    <w:rsid w:val="00731B49"/>
    <w:rsid w:val="00731C85"/>
    <w:rsid w:val="00732350"/>
    <w:rsid w:val="00732355"/>
    <w:rsid w:val="00732452"/>
    <w:rsid w:val="00732697"/>
    <w:rsid w:val="00732731"/>
    <w:rsid w:val="00732F54"/>
    <w:rsid w:val="0073304C"/>
    <w:rsid w:val="00733117"/>
    <w:rsid w:val="00733613"/>
    <w:rsid w:val="00733652"/>
    <w:rsid w:val="00733ADA"/>
    <w:rsid w:val="007340AC"/>
    <w:rsid w:val="007341A5"/>
    <w:rsid w:val="0073424F"/>
    <w:rsid w:val="0073444D"/>
    <w:rsid w:val="00734635"/>
    <w:rsid w:val="0073470B"/>
    <w:rsid w:val="00734D45"/>
    <w:rsid w:val="00734F0C"/>
    <w:rsid w:val="0073502D"/>
    <w:rsid w:val="0073510B"/>
    <w:rsid w:val="00735725"/>
    <w:rsid w:val="007358E7"/>
    <w:rsid w:val="007359F1"/>
    <w:rsid w:val="00735A46"/>
    <w:rsid w:val="00735AD9"/>
    <w:rsid w:val="00735D99"/>
    <w:rsid w:val="007360C3"/>
    <w:rsid w:val="00736115"/>
    <w:rsid w:val="007365DD"/>
    <w:rsid w:val="007366F9"/>
    <w:rsid w:val="0073679B"/>
    <w:rsid w:val="007369BF"/>
    <w:rsid w:val="00736C35"/>
    <w:rsid w:val="00736EE6"/>
    <w:rsid w:val="00737122"/>
    <w:rsid w:val="007373F6"/>
    <w:rsid w:val="00737577"/>
    <w:rsid w:val="00737709"/>
    <w:rsid w:val="007378D9"/>
    <w:rsid w:val="00740832"/>
    <w:rsid w:val="00740AE3"/>
    <w:rsid w:val="00740BA5"/>
    <w:rsid w:val="00740C7E"/>
    <w:rsid w:val="00740FF8"/>
    <w:rsid w:val="0074101E"/>
    <w:rsid w:val="00741196"/>
    <w:rsid w:val="00741227"/>
    <w:rsid w:val="00741232"/>
    <w:rsid w:val="007412C1"/>
    <w:rsid w:val="0074131C"/>
    <w:rsid w:val="007413C9"/>
    <w:rsid w:val="00741509"/>
    <w:rsid w:val="0074150C"/>
    <w:rsid w:val="007415BC"/>
    <w:rsid w:val="00741691"/>
    <w:rsid w:val="0074178D"/>
    <w:rsid w:val="0074180B"/>
    <w:rsid w:val="00741918"/>
    <w:rsid w:val="00741930"/>
    <w:rsid w:val="00741975"/>
    <w:rsid w:val="007419A7"/>
    <w:rsid w:val="00741C68"/>
    <w:rsid w:val="00741E4D"/>
    <w:rsid w:val="00741F14"/>
    <w:rsid w:val="00741F6A"/>
    <w:rsid w:val="00741FC2"/>
    <w:rsid w:val="007422E0"/>
    <w:rsid w:val="007422F5"/>
    <w:rsid w:val="007428FC"/>
    <w:rsid w:val="007429BE"/>
    <w:rsid w:val="00742AC7"/>
    <w:rsid w:val="00742AF9"/>
    <w:rsid w:val="00742EA7"/>
    <w:rsid w:val="007435C0"/>
    <w:rsid w:val="00743725"/>
    <w:rsid w:val="00743741"/>
    <w:rsid w:val="00743839"/>
    <w:rsid w:val="00743980"/>
    <w:rsid w:val="007439CF"/>
    <w:rsid w:val="00743AF3"/>
    <w:rsid w:val="00743BC2"/>
    <w:rsid w:val="00744526"/>
    <w:rsid w:val="0074455C"/>
    <w:rsid w:val="00744583"/>
    <w:rsid w:val="00744C45"/>
    <w:rsid w:val="00744D34"/>
    <w:rsid w:val="00744DEB"/>
    <w:rsid w:val="00745140"/>
    <w:rsid w:val="0074526D"/>
    <w:rsid w:val="00745393"/>
    <w:rsid w:val="0074540E"/>
    <w:rsid w:val="00745709"/>
    <w:rsid w:val="00745887"/>
    <w:rsid w:val="00745896"/>
    <w:rsid w:val="007458E8"/>
    <w:rsid w:val="00745AA6"/>
    <w:rsid w:val="00745F13"/>
    <w:rsid w:val="00746590"/>
    <w:rsid w:val="00746933"/>
    <w:rsid w:val="007469E7"/>
    <w:rsid w:val="00746A89"/>
    <w:rsid w:val="00746D4A"/>
    <w:rsid w:val="00747034"/>
    <w:rsid w:val="0074715E"/>
    <w:rsid w:val="007471E7"/>
    <w:rsid w:val="007473C4"/>
    <w:rsid w:val="007474D4"/>
    <w:rsid w:val="00747507"/>
    <w:rsid w:val="0074762D"/>
    <w:rsid w:val="00747871"/>
    <w:rsid w:val="00747AB8"/>
    <w:rsid w:val="00747BEC"/>
    <w:rsid w:val="00747E56"/>
    <w:rsid w:val="00747FBD"/>
    <w:rsid w:val="0075017D"/>
    <w:rsid w:val="00750519"/>
    <w:rsid w:val="00750584"/>
    <w:rsid w:val="007505C3"/>
    <w:rsid w:val="007507DE"/>
    <w:rsid w:val="00750DC0"/>
    <w:rsid w:val="00750E6A"/>
    <w:rsid w:val="00750F63"/>
    <w:rsid w:val="00751425"/>
    <w:rsid w:val="007514E6"/>
    <w:rsid w:val="0075160F"/>
    <w:rsid w:val="0075182D"/>
    <w:rsid w:val="00751AB3"/>
    <w:rsid w:val="00751B42"/>
    <w:rsid w:val="00751D74"/>
    <w:rsid w:val="00751DEE"/>
    <w:rsid w:val="00751E73"/>
    <w:rsid w:val="00751E7F"/>
    <w:rsid w:val="00751F19"/>
    <w:rsid w:val="00751F9C"/>
    <w:rsid w:val="0075216F"/>
    <w:rsid w:val="00752204"/>
    <w:rsid w:val="00752274"/>
    <w:rsid w:val="0075233C"/>
    <w:rsid w:val="007526B9"/>
    <w:rsid w:val="007526BD"/>
    <w:rsid w:val="007527C3"/>
    <w:rsid w:val="00752964"/>
    <w:rsid w:val="00752AFA"/>
    <w:rsid w:val="00752D47"/>
    <w:rsid w:val="0075329C"/>
    <w:rsid w:val="007532FC"/>
    <w:rsid w:val="007534F7"/>
    <w:rsid w:val="0075357A"/>
    <w:rsid w:val="0075370D"/>
    <w:rsid w:val="00753DF3"/>
    <w:rsid w:val="00754329"/>
    <w:rsid w:val="00754BDE"/>
    <w:rsid w:val="00754C3D"/>
    <w:rsid w:val="00754ECC"/>
    <w:rsid w:val="00754F7A"/>
    <w:rsid w:val="00754FF4"/>
    <w:rsid w:val="007551AC"/>
    <w:rsid w:val="0075524C"/>
    <w:rsid w:val="00755B44"/>
    <w:rsid w:val="00755B6F"/>
    <w:rsid w:val="00755DF5"/>
    <w:rsid w:val="007561A3"/>
    <w:rsid w:val="007562AD"/>
    <w:rsid w:val="00756548"/>
    <w:rsid w:val="0075666A"/>
    <w:rsid w:val="00756726"/>
    <w:rsid w:val="00756A65"/>
    <w:rsid w:val="00756FF7"/>
    <w:rsid w:val="00757133"/>
    <w:rsid w:val="00757225"/>
    <w:rsid w:val="0075731F"/>
    <w:rsid w:val="00757885"/>
    <w:rsid w:val="00757C1A"/>
    <w:rsid w:val="00757C4D"/>
    <w:rsid w:val="00757F04"/>
    <w:rsid w:val="00760227"/>
    <w:rsid w:val="007602F0"/>
    <w:rsid w:val="00760445"/>
    <w:rsid w:val="007604DC"/>
    <w:rsid w:val="007609E7"/>
    <w:rsid w:val="00760BFC"/>
    <w:rsid w:val="00760C4F"/>
    <w:rsid w:val="00760CEC"/>
    <w:rsid w:val="0076101F"/>
    <w:rsid w:val="007612F6"/>
    <w:rsid w:val="00761436"/>
    <w:rsid w:val="00761622"/>
    <w:rsid w:val="00761654"/>
    <w:rsid w:val="00761F7E"/>
    <w:rsid w:val="007621BB"/>
    <w:rsid w:val="00762215"/>
    <w:rsid w:val="00762526"/>
    <w:rsid w:val="0076289F"/>
    <w:rsid w:val="00762BB3"/>
    <w:rsid w:val="00762C71"/>
    <w:rsid w:val="00762FF8"/>
    <w:rsid w:val="00763442"/>
    <w:rsid w:val="0076350E"/>
    <w:rsid w:val="00763803"/>
    <w:rsid w:val="00763A83"/>
    <w:rsid w:val="007641E4"/>
    <w:rsid w:val="0076421B"/>
    <w:rsid w:val="00764372"/>
    <w:rsid w:val="00764588"/>
    <w:rsid w:val="00764A0A"/>
    <w:rsid w:val="00764AB6"/>
    <w:rsid w:val="00764D93"/>
    <w:rsid w:val="00765085"/>
    <w:rsid w:val="00765095"/>
    <w:rsid w:val="00765408"/>
    <w:rsid w:val="00765590"/>
    <w:rsid w:val="00765753"/>
    <w:rsid w:val="007657EC"/>
    <w:rsid w:val="00765B67"/>
    <w:rsid w:val="0076604E"/>
    <w:rsid w:val="0076671B"/>
    <w:rsid w:val="00766735"/>
    <w:rsid w:val="007667F5"/>
    <w:rsid w:val="00766859"/>
    <w:rsid w:val="00766943"/>
    <w:rsid w:val="0076698B"/>
    <w:rsid w:val="00766CA5"/>
    <w:rsid w:val="00766CAD"/>
    <w:rsid w:val="0076737F"/>
    <w:rsid w:val="007677A7"/>
    <w:rsid w:val="007677D2"/>
    <w:rsid w:val="00767FDD"/>
    <w:rsid w:val="00770264"/>
    <w:rsid w:val="00770C32"/>
    <w:rsid w:val="00770D11"/>
    <w:rsid w:val="00770E60"/>
    <w:rsid w:val="00770F9A"/>
    <w:rsid w:val="00771267"/>
    <w:rsid w:val="0077152D"/>
    <w:rsid w:val="00771552"/>
    <w:rsid w:val="007715C1"/>
    <w:rsid w:val="00771608"/>
    <w:rsid w:val="0077189B"/>
    <w:rsid w:val="0077190B"/>
    <w:rsid w:val="00771C2B"/>
    <w:rsid w:val="00771F86"/>
    <w:rsid w:val="00771FF4"/>
    <w:rsid w:val="00772380"/>
    <w:rsid w:val="007724B9"/>
    <w:rsid w:val="0077294A"/>
    <w:rsid w:val="00772BEF"/>
    <w:rsid w:val="00772F94"/>
    <w:rsid w:val="007730D7"/>
    <w:rsid w:val="0077310F"/>
    <w:rsid w:val="00773295"/>
    <w:rsid w:val="0077344B"/>
    <w:rsid w:val="007737B5"/>
    <w:rsid w:val="007738F6"/>
    <w:rsid w:val="00773E63"/>
    <w:rsid w:val="007740AF"/>
    <w:rsid w:val="00774252"/>
    <w:rsid w:val="00774340"/>
    <w:rsid w:val="007744A9"/>
    <w:rsid w:val="00774590"/>
    <w:rsid w:val="00774682"/>
    <w:rsid w:val="007749DC"/>
    <w:rsid w:val="00774BC5"/>
    <w:rsid w:val="00774D88"/>
    <w:rsid w:val="00774DBF"/>
    <w:rsid w:val="00774E20"/>
    <w:rsid w:val="00774E65"/>
    <w:rsid w:val="00775015"/>
    <w:rsid w:val="007752ED"/>
    <w:rsid w:val="007756DC"/>
    <w:rsid w:val="00775702"/>
    <w:rsid w:val="0077570A"/>
    <w:rsid w:val="0077579A"/>
    <w:rsid w:val="007759F0"/>
    <w:rsid w:val="00775A15"/>
    <w:rsid w:val="00775CC0"/>
    <w:rsid w:val="00775DC0"/>
    <w:rsid w:val="00775DCE"/>
    <w:rsid w:val="00775E47"/>
    <w:rsid w:val="00776A05"/>
    <w:rsid w:val="00776F3A"/>
    <w:rsid w:val="00777298"/>
    <w:rsid w:val="0077785E"/>
    <w:rsid w:val="00777863"/>
    <w:rsid w:val="00777B3A"/>
    <w:rsid w:val="00777C2F"/>
    <w:rsid w:val="00777C65"/>
    <w:rsid w:val="00777EF3"/>
    <w:rsid w:val="00777F9A"/>
    <w:rsid w:val="00780410"/>
    <w:rsid w:val="0078057D"/>
    <w:rsid w:val="007805BC"/>
    <w:rsid w:val="00780881"/>
    <w:rsid w:val="00780A2A"/>
    <w:rsid w:val="00780CBA"/>
    <w:rsid w:val="00780E90"/>
    <w:rsid w:val="007811D3"/>
    <w:rsid w:val="0078130D"/>
    <w:rsid w:val="0078158A"/>
    <w:rsid w:val="007817BB"/>
    <w:rsid w:val="00781C8E"/>
    <w:rsid w:val="00781D19"/>
    <w:rsid w:val="00781E47"/>
    <w:rsid w:val="00781E86"/>
    <w:rsid w:val="00782110"/>
    <w:rsid w:val="00782304"/>
    <w:rsid w:val="0078244A"/>
    <w:rsid w:val="007825A4"/>
    <w:rsid w:val="00782AE4"/>
    <w:rsid w:val="00782BE6"/>
    <w:rsid w:val="00782D32"/>
    <w:rsid w:val="007832EC"/>
    <w:rsid w:val="007833EC"/>
    <w:rsid w:val="007834F3"/>
    <w:rsid w:val="007836FA"/>
    <w:rsid w:val="007837C5"/>
    <w:rsid w:val="00783B0B"/>
    <w:rsid w:val="00783B46"/>
    <w:rsid w:val="00783C7E"/>
    <w:rsid w:val="00784149"/>
    <w:rsid w:val="007842C8"/>
    <w:rsid w:val="00784526"/>
    <w:rsid w:val="0078466F"/>
    <w:rsid w:val="00784731"/>
    <w:rsid w:val="00784CE7"/>
    <w:rsid w:val="00784D7D"/>
    <w:rsid w:val="00784F67"/>
    <w:rsid w:val="00785309"/>
    <w:rsid w:val="0078577E"/>
    <w:rsid w:val="00785821"/>
    <w:rsid w:val="0078603D"/>
    <w:rsid w:val="00786276"/>
    <w:rsid w:val="00786381"/>
    <w:rsid w:val="0078642D"/>
    <w:rsid w:val="00786491"/>
    <w:rsid w:val="007866DE"/>
    <w:rsid w:val="007867CE"/>
    <w:rsid w:val="00786C90"/>
    <w:rsid w:val="00786E5D"/>
    <w:rsid w:val="00786FD7"/>
    <w:rsid w:val="007873BF"/>
    <w:rsid w:val="00787780"/>
    <w:rsid w:val="007877C5"/>
    <w:rsid w:val="00787957"/>
    <w:rsid w:val="00787A14"/>
    <w:rsid w:val="00787CD4"/>
    <w:rsid w:val="00787DF2"/>
    <w:rsid w:val="00787F18"/>
    <w:rsid w:val="00787F5B"/>
    <w:rsid w:val="0079008F"/>
    <w:rsid w:val="007901EF"/>
    <w:rsid w:val="007901F8"/>
    <w:rsid w:val="0079035A"/>
    <w:rsid w:val="00790529"/>
    <w:rsid w:val="0079070D"/>
    <w:rsid w:val="0079093A"/>
    <w:rsid w:val="007909C3"/>
    <w:rsid w:val="00790F16"/>
    <w:rsid w:val="00790F60"/>
    <w:rsid w:val="00791385"/>
    <w:rsid w:val="00791417"/>
    <w:rsid w:val="00791763"/>
    <w:rsid w:val="007917CD"/>
    <w:rsid w:val="007922D7"/>
    <w:rsid w:val="007925B6"/>
    <w:rsid w:val="007928E1"/>
    <w:rsid w:val="0079295C"/>
    <w:rsid w:val="00792B7E"/>
    <w:rsid w:val="0079316F"/>
    <w:rsid w:val="00793250"/>
    <w:rsid w:val="007935F9"/>
    <w:rsid w:val="0079366A"/>
    <w:rsid w:val="00793A81"/>
    <w:rsid w:val="00793BCF"/>
    <w:rsid w:val="00794001"/>
    <w:rsid w:val="0079424D"/>
    <w:rsid w:val="007943E5"/>
    <w:rsid w:val="007943FD"/>
    <w:rsid w:val="007947DC"/>
    <w:rsid w:val="00794842"/>
    <w:rsid w:val="00794BEA"/>
    <w:rsid w:val="007959D3"/>
    <w:rsid w:val="00795AF2"/>
    <w:rsid w:val="00795BCE"/>
    <w:rsid w:val="00795CE0"/>
    <w:rsid w:val="007961A3"/>
    <w:rsid w:val="007961E3"/>
    <w:rsid w:val="0079683F"/>
    <w:rsid w:val="00796F8C"/>
    <w:rsid w:val="0079708D"/>
    <w:rsid w:val="007971BB"/>
    <w:rsid w:val="007971E3"/>
    <w:rsid w:val="007974FE"/>
    <w:rsid w:val="0079779F"/>
    <w:rsid w:val="007977EF"/>
    <w:rsid w:val="0079794D"/>
    <w:rsid w:val="0079794E"/>
    <w:rsid w:val="00797A3E"/>
    <w:rsid w:val="007A009C"/>
    <w:rsid w:val="007A0132"/>
    <w:rsid w:val="007A0161"/>
    <w:rsid w:val="007A0354"/>
    <w:rsid w:val="007A04FB"/>
    <w:rsid w:val="007A06CF"/>
    <w:rsid w:val="007A07FC"/>
    <w:rsid w:val="007A10D4"/>
    <w:rsid w:val="007A1205"/>
    <w:rsid w:val="007A1442"/>
    <w:rsid w:val="007A156B"/>
    <w:rsid w:val="007A16B6"/>
    <w:rsid w:val="007A176E"/>
    <w:rsid w:val="007A214C"/>
    <w:rsid w:val="007A2407"/>
    <w:rsid w:val="007A2422"/>
    <w:rsid w:val="007A24DD"/>
    <w:rsid w:val="007A2747"/>
    <w:rsid w:val="007A286E"/>
    <w:rsid w:val="007A2905"/>
    <w:rsid w:val="007A293F"/>
    <w:rsid w:val="007A2AE9"/>
    <w:rsid w:val="007A2C5C"/>
    <w:rsid w:val="007A2CC4"/>
    <w:rsid w:val="007A2DFB"/>
    <w:rsid w:val="007A2FCF"/>
    <w:rsid w:val="007A3016"/>
    <w:rsid w:val="007A31A7"/>
    <w:rsid w:val="007A340A"/>
    <w:rsid w:val="007A41B0"/>
    <w:rsid w:val="007A43B4"/>
    <w:rsid w:val="007A450F"/>
    <w:rsid w:val="007A4560"/>
    <w:rsid w:val="007A47DA"/>
    <w:rsid w:val="007A4C8E"/>
    <w:rsid w:val="007A4D8C"/>
    <w:rsid w:val="007A515B"/>
    <w:rsid w:val="007A55D8"/>
    <w:rsid w:val="007A57B9"/>
    <w:rsid w:val="007A582E"/>
    <w:rsid w:val="007A599D"/>
    <w:rsid w:val="007A5F9F"/>
    <w:rsid w:val="007A6449"/>
    <w:rsid w:val="007A66E8"/>
    <w:rsid w:val="007A68B9"/>
    <w:rsid w:val="007A6944"/>
    <w:rsid w:val="007A6DEF"/>
    <w:rsid w:val="007A70D4"/>
    <w:rsid w:val="007A71CB"/>
    <w:rsid w:val="007A71EA"/>
    <w:rsid w:val="007A74BD"/>
    <w:rsid w:val="007A7561"/>
    <w:rsid w:val="007A7616"/>
    <w:rsid w:val="007A7842"/>
    <w:rsid w:val="007A78DC"/>
    <w:rsid w:val="007A78EB"/>
    <w:rsid w:val="007A7982"/>
    <w:rsid w:val="007A7C14"/>
    <w:rsid w:val="007A7D92"/>
    <w:rsid w:val="007A7DBA"/>
    <w:rsid w:val="007A7FF4"/>
    <w:rsid w:val="007B00A5"/>
    <w:rsid w:val="007B015A"/>
    <w:rsid w:val="007B03F0"/>
    <w:rsid w:val="007B0522"/>
    <w:rsid w:val="007B05C6"/>
    <w:rsid w:val="007B07CF"/>
    <w:rsid w:val="007B09C2"/>
    <w:rsid w:val="007B09D2"/>
    <w:rsid w:val="007B0B4C"/>
    <w:rsid w:val="007B0B77"/>
    <w:rsid w:val="007B0D4F"/>
    <w:rsid w:val="007B185A"/>
    <w:rsid w:val="007B187D"/>
    <w:rsid w:val="007B1AE4"/>
    <w:rsid w:val="007B1B20"/>
    <w:rsid w:val="007B1DD4"/>
    <w:rsid w:val="007B1DF2"/>
    <w:rsid w:val="007B20AF"/>
    <w:rsid w:val="007B20B6"/>
    <w:rsid w:val="007B20FE"/>
    <w:rsid w:val="007B2341"/>
    <w:rsid w:val="007B2580"/>
    <w:rsid w:val="007B25C8"/>
    <w:rsid w:val="007B2860"/>
    <w:rsid w:val="007B2A01"/>
    <w:rsid w:val="007B3013"/>
    <w:rsid w:val="007B35DE"/>
    <w:rsid w:val="007B3684"/>
    <w:rsid w:val="007B389A"/>
    <w:rsid w:val="007B3B41"/>
    <w:rsid w:val="007B3C53"/>
    <w:rsid w:val="007B3D29"/>
    <w:rsid w:val="007B3E8B"/>
    <w:rsid w:val="007B42E7"/>
    <w:rsid w:val="007B4324"/>
    <w:rsid w:val="007B43D2"/>
    <w:rsid w:val="007B445D"/>
    <w:rsid w:val="007B448B"/>
    <w:rsid w:val="007B46AE"/>
    <w:rsid w:val="007B4843"/>
    <w:rsid w:val="007B484D"/>
    <w:rsid w:val="007B48B1"/>
    <w:rsid w:val="007B4A1D"/>
    <w:rsid w:val="007B4D3C"/>
    <w:rsid w:val="007B4D3D"/>
    <w:rsid w:val="007B57D9"/>
    <w:rsid w:val="007B5D9D"/>
    <w:rsid w:val="007B5E25"/>
    <w:rsid w:val="007B60DC"/>
    <w:rsid w:val="007B625B"/>
    <w:rsid w:val="007B6297"/>
    <w:rsid w:val="007B63E4"/>
    <w:rsid w:val="007B644A"/>
    <w:rsid w:val="007B6572"/>
    <w:rsid w:val="007B65AC"/>
    <w:rsid w:val="007B67F2"/>
    <w:rsid w:val="007B6A68"/>
    <w:rsid w:val="007B6E3E"/>
    <w:rsid w:val="007B6F64"/>
    <w:rsid w:val="007B76A0"/>
    <w:rsid w:val="007B7720"/>
    <w:rsid w:val="007B77D9"/>
    <w:rsid w:val="007B7C9A"/>
    <w:rsid w:val="007B7FFC"/>
    <w:rsid w:val="007C0038"/>
    <w:rsid w:val="007C0183"/>
    <w:rsid w:val="007C01C7"/>
    <w:rsid w:val="007C029C"/>
    <w:rsid w:val="007C037E"/>
    <w:rsid w:val="007C041A"/>
    <w:rsid w:val="007C0B49"/>
    <w:rsid w:val="007C0DA0"/>
    <w:rsid w:val="007C1138"/>
    <w:rsid w:val="007C1195"/>
    <w:rsid w:val="007C144D"/>
    <w:rsid w:val="007C154D"/>
    <w:rsid w:val="007C15FA"/>
    <w:rsid w:val="007C1938"/>
    <w:rsid w:val="007C1E65"/>
    <w:rsid w:val="007C23C3"/>
    <w:rsid w:val="007C2490"/>
    <w:rsid w:val="007C24BD"/>
    <w:rsid w:val="007C2A7E"/>
    <w:rsid w:val="007C2F49"/>
    <w:rsid w:val="007C3390"/>
    <w:rsid w:val="007C37C2"/>
    <w:rsid w:val="007C3F50"/>
    <w:rsid w:val="007C400B"/>
    <w:rsid w:val="007C4027"/>
    <w:rsid w:val="007C40C6"/>
    <w:rsid w:val="007C4274"/>
    <w:rsid w:val="007C43B4"/>
    <w:rsid w:val="007C442C"/>
    <w:rsid w:val="007C4528"/>
    <w:rsid w:val="007C48EC"/>
    <w:rsid w:val="007C4C61"/>
    <w:rsid w:val="007C511F"/>
    <w:rsid w:val="007C53D0"/>
    <w:rsid w:val="007C53E0"/>
    <w:rsid w:val="007C568A"/>
    <w:rsid w:val="007C5882"/>
    <w:rsid w:val="007C5897"/>
    <w:rsid w:val="007C58E2"/>
    <w:rsid w:val="007C5CD5"/>
    <w:rsid w:val="007C5E87"/>
    <w:rsid w:val="007C6132"/>
    <w:rsid w:val="007C6210"/>
    <w:rsid w:val="007C623B"/>
    <w:rsid w:val="007C62BC"/>
    <w:rsid w:val="007C647F"/>
    <w:rsid w:val="007C6497"/>
    <w:rsid w:val="007C65EB"/>
    <w:rsid w:val="007C674D"/>
    <w:rsid w:val="007C6963"/>
    <w:rsid w:val="007C6AE1"/>
    <w:rsid w:val="007C6E9B"/>
    <w:rsid w:val="007C6F9D"/>
    <w:rsid w:val="007C70D3"/>
    <w:rsid w:val="007C73CF"/>
    <w:rsid w:val="007C7403"/>
    <w:rsid w:val="007C7AF4"/>
    <w:rsid w:val="007C7B35"/>
    <w:rsid w:val="007D0187"/>
    <w:rsid w:val="007D03D4"/>
    <w:rsid w:val="007D045F"/>
    <w:rsid w:val="007D04BB"/>
    <w:rsid w:val="007D05D9"/>
    <w:rsid w:val="007D066E"/>
    <w:rsid w:val="007D10CD"/>
    <w:rsid w:val="007D15C6"/>
    <w:rsid w:val="007D1795"/>
    <w:rsid w:val="007D18AD"/>
    <w:rsid w:val="007D1A26"/>
    <w:rsid w:val="007D1C81"/>
    <w:rsid w:val="007D1CD1"/>
    <w:rsid w:val="007D205A"/>
    <w:rsid w:val="007D21A7"/>
    <w:rsid w:val="007D23E3"/>
    <w:rsid w:val="007D2FF0"/>
    <w:rsid w:val="007D3297"/>
    <w:rsid w:val="007D36CF"/>
    <w:rsid w:val="007D3B1D"/>
    <w:rsid w:val="007D3E1A"/>
    <w:rsid w:val="007D4330"/>
    <w:rsid w:val="007D44B0"/>
    <w:rsid w:val="007D4511"/>
    <w:rsid w:val="007D4569"/>
    <w:rsid w:val="007D4A33"/>
    <w:rsid w:val="007D5388"/>
    <w:rsid w:val="007D5496"/>
    <w:rsid w:val="007D55E4"/>
    <w:rsid w:val="007D5B95"/>
    <w:rsid w:val="007D5CF2"/>
    <w:rsid w:val="007D5DC4"/>
    <w:rsid w:val="007D6263"/>
    <w:rsid w:val="007D6300"/>
    <w:rsid w:val="007D63C8"/>
    <w:rsid w:val="007D63EF"/>
    <w:rsid w:val="007D64C9"/>
    <w:rsid w:val="007D66D6"/>
    <w:rsid w:val="007D6745"/>
    <w:rsid w:val="007D68B6"/>
    <w:rsid w:val="007D6961"/>
    <w:rsid w:val="007D6A13"/>
    <w:rsid w:val="007D6B26"/>
    <w:rsid w:val="007D6B5E"/>
    <w:rsid w:val="007D6C8F"/>
    <w:rsid w:val="007D6CAD"/>
    <w:rsid w:val="007D7061"/>
    <w:rsid w:val="007D7286"/>
    <w:rsid w:val="007D7397"/>
    <w:rsid w:val="007D779D"/>
    <w:rsid w:val="007D78D9"/>
    <w:rsid w:val="007D7921"/>
    <w:rsid w:val="007D7BE2"/>
    <w:rsid w:val="007D7DEA"/>
    <w:rsid w:val="007E01B5"/>
    <w:rsid w:val="007E0251"/>
    <w:rsid w:val="007E0293"/>
    <w:rsid w:val="007E042C"/>
    <w:rsid w:val="007E0707"/>
    <w:rsid w:val="007E08B6"/>
    <w:rsid w:val="007E0B7C"/>
    <w:rsid w:val="007E0D0C"/>
    <w:rsid w:val="007E0DC4"/>
    <w:rsid w:val="007E0EAE"/>
    <w:rsid w:val="007E117B"/>
    <w:rsid w:val="007E11DA"/>
    <w:rsid w:val="007E18B5"/>
    <w:rsid w:val="007E1919"/>
    <w:rsid w:val="007E194C"/>
    <w:rsid w:val="007E1B10"/>
    <w:rsid w:val="007E1E9C"/>
    <w:rsid w:val="007E2124"/>
    <w:rsid w:val="007E23B3"/>
    <w:rsid w:val="007E2B89"/>
    <w:rsid w:val="007E3100"/>
    <w:rsid w:val="007E314E"/>
    <w:rsid w:val="007E32B4"/>
    <w:rsid w:val="007E32ED"/>
    <w:rsid w:val="007E3DCA"/>
    <w:rsid w:val="007E3E70"/>
    <w:rsid w:val="007E3ED8"/>
    <w:rsid w:val="007E417B"/>
    <w:rsid w:val="007E4AEE"/>
    <w:rsid w:val="007E4DC7"/>
    <w:rsid w:val="007E4EC3"/>
    <w:rsid w:val="007E5637"/>
    <w:rsid w:val="007E59B7"/>
    <w:rsid w:val="007E5B70"/>
    <w:rsid w:val="007E5BB6"/>
    <w:rsid w:val="007E6302"/>
    <w:rsid w:val="007E646F"/>
    <w:rsid w:val="007E6662"/>
    <w:rsid w:val="007E67AF"/>
    <w:rsid w:val="007E6B74"/>
    <w:rsid w:val="007E6DAD"/>
    <w:rsid w:val="007E6DC8"/>
    <w:rsid w:val="007E7111"/>
    <w:rsid w:val="007E74B9"/>
    <w:rsid w:val="007E7609"/>
    <w:rsid w:val="007E7BD0"/>
    <w:rsid w:val="007E7C52"/>
    <w:rsid w:val="007E7DFF"/>
    <w:rsid w:val="007E7E26"/>
    <w:rsid w:val="007F05FE"/>
    <w:rsid w:val="007F062C"/>
    <w:rsid w:val="007F06CB"/>
    <w:rsid w:val="007F089B"/>
    <w:rsid w:val="007F093B"/>
    <w:rsid w:val="007F0A81"/>
    <w:rsid w:val="007F1140"/>
    <w:rsid w:val="007F11F8"/>
    <w:rsid w:val="007F124B"/>
    <w:rsid w:val="007F1360"/>
    <w:rsid w:val="007F156A"/>
    <w:rsid w:val="007F169A"/>
    <w:rsid w:val="007F1CEA"/>
    <w:rsid w:val="007F1E09"/>
    <w:rsid w:val="007F1E18"/>
    <w:rsid w:val="007F2299"/>
    <w:rsid w:val="007F239F"/>
    <w:rsid w:val="007F251C"/>
    <w:rsid w:val="007F2630"/>
    <w:rsid w:val="007F2AA2"/>
    <w:rsid w:val="007F2B8A"/>
    <w:rsid w:val="007F3130"/>
    <w:rsid w:val="007F3142"/>
    <w:rsid w:val="007F3338"/>
    <w:rsid w:val="007F38E9"/>
    <w:rsid w:val="007F3A1F"/>
    <w:rsid w:val="007F3AB3"/>
    <w:rsid w:val="007F3D54"/>
    <w:rsid w:val="007F3E2D"/>
    <w:rsid w:val="007F403E"/>
    <w:rsid w:val="007F4355"/>
    <w:rsid w:val="007F44D6"/>
    <w:rsid w:val="007F4982"/>
    <w:rsid w:val="007F4AB6"/>
    <w:rsid w:val="007F4F56"/>
    <w:rsid w:val="007F5144"/>
    <w:rsid w:val="007F51D7"/>
    <w:rsid w:val="007F56BC"/>
    <w:rsid w:val="007F5988"/>
    <w:rsid w:val="007F5B4C"/>
    <w:rsid w:val="007F5C6A"/>
    <w:rsid w:val="007F5C75"/>
    <w:rsid w:val="007F600E"/>
    <w:rsid w:val="007F6457"/>
    <w:rsid w:val="007F65FB"/>
    <w:rsid w:val="007F67AD"/>
    <w:rsid w:val="007F690A"/>
    <w:rsid w:val="007F6937"/>
    <w:rsid w:val="007F6C3B"/>
    <w:rsid w:val="007F6C44"/>
    <w:rsid w:val="007F725B"/>
    <w:rsid w:val="007F747B"/>
    <w:rsid w:val="007F7707"/>
    <w:rsid w:val="007F7901"/>
    <w:rsid w:val="007F7A14"/>
    <w:rsid w:val="007F7A3A"/>
    <w:rsid w:val="007F7DD6"/>
    <w:rsid w:val="007F7EEA"/>
    <w:rsid w:val="008000F7"/>
    <w:rsid w:val="0080027F"/>
    <w:rsid w:val="008006E5"/>
    <w:rsid w:val="00800746"/>
    <w:rsid w:val="00800915"/>
    <w:rsid w:val="00801081"/>
    <w:rsid w:val="008011D3"/>
    <w:rsid w:val="00801436"/>
    <w:rsid w:val="0080151F"/>
    <w:rsid w:val="0080180E"/>
    <w:rsid w:val="0080187E"/>
    <w:rsid w:val="00801B4A"/>
    <w:rsid w:val="00801D87"/>
    <w:rsid w:val="00801DE1"/>
    <w:rsid w:val="00801FD4"/>
    <w:rsid w:val="0080249E"/>
    <w:rsid w:val="00802554"/>
    <w:rsid w:val="00802A16"/>
    <w:rsid w:val="00802B2E"/>
    <w:rsid w:val="00802D37"/>
    <w:rsid w:val="00802F89"/>
    <w:rsid w:val="00804165"/>
    <w:rsid w:val="008041E8"/>
    <w:rsid w:val="0080421A"/>
    <w:rsid w:val="008044EF"/>
    <w:rsid w:val="00804643"/>
    <w:rsid w:val="00804722"/>
    <w:rsid w:val="00804727"/>
    <w:rsid w:val="008049C9"/>
    <w:rsid w:val="00804A20"/>
    <w:rsid w:val="00804D98"/>
    <w:rsid w:val="00804E42"/>
    <w:rsid w:val="00804FA2"/>
    <w:rsid w:val="00805180"/>
    <w:rsid w:val="0080528F"/>
    <w:rsid w:val="008055AE"/>
    <w:rsid w:val="008055FE"/>
    <w:rsid w:val="00805729"/>
    <w:rsid w:val="00805A0D"/>
    <w:rsid w:val="00805E5A"/>
    <w:rsid w:val="00805EA5"/>
    <w:rsid w:val="0080605B"/>
    <w:rsid w:val="0080608E"/>
    <w:rsid w:val="00806309"/>
    <w:rsid w:val="00806374"/>
    <w:rsid w:val="00806A0D"/>
    <w:rsid w:val="00806BCA"/>
    <w:rsid w:val="00806D8D"/>
    <w:rsid w:val="00806F1E"/>
    <w:rsid w:val="00807763"/>
    <w:rsid w:val="008078D7"/>
    <w:rsid w:val="008078EF"/>
    <w:rsid w:val="008079D8"/>
    <w:rsid w:val="00807C13"/>
    <w:rsid w:val="00807F0A"/>
    <w:rsid w:val="00810146"/>
    <w:rsid w:val="008101FF"/>
    <w:rsid w:val="00810219"/>
    <w:rsid w:val="00810369"/>
    <w:rsid w:val="00810413"/>
    <w:rsid w:val="008107FB"/>
    <w:rsid w:val="00810D53"/>
    <w:rsid w:val="00810F59"/>
    <w:rsid w:val="008117FE"/>
    <w:rsid w:val="00811AC9"/>
    <w:rsid w:val="00811F8E"/>
    <w:rsid w:val="0081209F"/>
    <w:rsid w:val="00812102"/>
    <w:rsid w:val="008121F1"/>
    <w:rsid w:val="00812363"/>
    <w:rsid w:val="00812912"/>
    <w:rsid w:val="00812C69"/>
    <w:rsid w:val="00812CD6"/>
    <w:rsid w:val="00812EF1"/>
    <w:rsid w:val="008131F8"/>
    <w:rsid w:val="008132CA"/>
    <w:rsid w:val="0081358A"/>
    <w:rsid w:val="00813801"/>
    <w:rsid w:val="00813808"/>
    <w:rsid w:val="00813AEF"/>
    <w:rsid w:val="00813BB5"/>
    <w:rsid w:val="00813C07"/>
    <w:rsid w:val="00813E23"/>
    <w:rsid w:val="00814025"/>
    <w:rsid w:val="0081413A"/>
    <w:rsid w:val="008143FA"/>
    <w:rsid w:val="0081476D"/>
    <w:rsid w:val="00814872"/>
    <w:rsid w:val="008148E5"/>
    <w:rsid w:val="00814928"/>
    <w:rsid w:val="008149A2"/>
    <w:rsid w:val="00814A50"/>
    <w:rsid w:val="00814A66"/>
    <w:rsid w:val="00814AE2"/>
    <w:rsid w:val="00814AED"/>
    <w:rsid w:val="00814C96"/>
    <w:rsid w:val="00815074"/>
    <w:rsid w:val="008150B5"/>
    <w:rsid w:val="0081517B"/>
    <w:rsid w:val="00815265"/>
    <w:rsid w:val="008153F2"/>
    <w:rsid w:val="0081554F"/>
    <w:rsid w:val="00815799"/>
    <w:rsid w:val="008157B5"/>
    <w:rsid w:val="00815A28"/>
    <w:rsid w:val="00815AA5"/>
    <w:rsid w:val="00815B58"/>
    <w:rsid w:val="0081621F"/>
    <w:rsid w:val="0081624D"/>
    <w:rsid w:val="00816352"/>
    <w:rsid w:val="00816436"/>
    <w:rsid w:val="008164EC"/>
    <w:rsid w:val="00816555"/>
    <w:rsid w:val="008166D5"/>
    <w:rsid w:val="00816B31"/>
    <w:rsid w:val="00816B8A"/>
    <w:rsid w:val="00816EBF"/>
    <w:rsid w:val="008171AC"/>
    <w:rsid w:val="00817536"/>
    <w:rsid w:val="00817B21"/>
    <w:rsid w:val="00817B65"/>
    <w:rsid w:val="00817FC2"/>
    <w:rsid w:val="008200C0"/>
    <w:rsid w:val="00820481"/>
    <w:rsid w:val="008207C4"/>
    <w:rsid w:val="008209D7"/>
    <w:rsid w:val="00820BF8"/>
    <w:rsid w:val="00820D73"/>
    <w:rsid w:val="00820F3B"/>
    <w:rsid w:val="00820FCA"/>
    <w:rsid w:val="008211DD"/>
    <w:rsid w:val="00821345"/>
    <w:rsid w:val="00821569"/>
    <w:rsid w:val="008217A0"/>
    <w:rsid w:val="008219AB"/>
    <w:rsid w:val="008219E4"/>
    <w:rsid w:val="00821DCC"/>
    <w:rsid w:val="0082211D"/>
    <w:rsid w:val="00822635"/>
    <w:rsid w:val="00822995"/>
    <w:rsid w:val="008229A0"/>
    <w:rsid w:val="00822BF8"/>
    <w:rsid w:val="00822C92"/>
    <w:rsid w:val="00822D40"/>
    <w:rsid w:val="00822D44"/>
    <w:rsid w:val="00822D6E"/>
    <w:rsid w:val="0082302C"/>
    <w:rsid w:val="008232D0"/>
    <w:rsid w:val="00823483"/>
    <w:rsid w:val="008235C0"/>
    <w:rsid w:val="00823736"/>
    <w:rsid w:val="00823DBF"/>
    <w:rsid w:val="00824485"/>
    <w:rsid w:val="0082468E"/>
    <w:rsid w:val="00824A23"/>
    <w:rsid w:val="00824C16"/>
    <w:rsid w:val="00824E5A"/>
    <w:rsid w:val="008251AE"/>
    <w:rsid w:val="00825393"/>
    <w:rsid w:val="0082588D"/>
    <w:rsid w:val="00825F96"/>
    <w:rsid w:val="00825FB7"/>
    <w:rsid w:val="00826086"/>
    <w:rsid w:val="00826181"/>
    <w:rsid w:val="008265C9"/>
    <w:rsid w:val="008266BF"/>
    <w:rsid w:val="0082686A"/>
    <w:rsid w:val="00826AAA"/>
    <w:rsid w:val="00826AD0"/>
    <w:rsid w:val="00826BB8"/>
    <w:rsid w:val="00826EDB"/>
    <w:rsid w:val="00826F03"/>
    <w:rsid w:val="0082733E"/>
    <w:rsid w:val="00827634"/>
    <w:rsid w:val="008276B5"/>
    <w:rsid w:val="008276D7"/>
    <w:rsid w:val="00827C03"/>
    <w:rsid w:val="00830672"/>
    <w:rsid w:val="008308E4"/>
    <w:rsid w:val="00830B18"/>
    <w:rsid w:val="00830DDD"/>
    <w:rsid w:val="00830DF4"/>
    <w:rsid w:val="00830E89"/>
    <w:rsid w:val="00831807"/>
    <w:rsid w:val="0083187D"/>
    <w:rsid w:val="008318EB"/>
    <w:rsid w:val="00831AD3"/>
    <w:rsid w:val="00831CF1"/>
    <w:rsid w:val="00831D02"/>
    <w:rsid w:val="00831F34"/>
    <w:rsid w:val="00832247"/>
    <w:rsid w:val="0083234F"/>
    <w:rsid w:val="008325DA"/>
    <w:rsid w:val="008326CD"/>
    <w:rsid w:val="0083287F"/>
    <w:rsid w:val="00832911"/>
    <w:rsid w:val="008329CA"/>
    <w:rsid w:val="008329EC"/>
    <w:rsid w:val="00832A77"/>
    <w:rsid w:val="00832B92"/>
    <w:rsid w:val="00832D46"/>
    <w:rsid w:val="00832ED1"/>
    <w:rsid w:val="008330CB"/>
    <w:rsid w:val="0083313F"/>
    <w:rsid w:val="00833238"/>
    <w:rsid w:val="0083344E"/>
    <w:rsid w:val="00833C46"/>
    <w:rsid w:val="00833C58"/>
    <w:rsid w:val="00833CF6"/>
    <w:rsid w:val="00833FC2"/>
    <w:rsid w:val="0083409F"/>
    <w:rsid w:val="0083412E"/>
    <w:rsid w:val="008342AA"/>
    <w:rsid w:val="0083448C"/>
    <w:rsid w:val="0083466C"/>
    <w:rsid w:val="008347C7"/>
    <w:rsid w:val="008347EC"/>
    <w:rsid w:val="008348AA"/>
    <w:rsid w:val="008349F1"/>
    <w:rsid w:val="00834B24"/>
    <w:rsid w:val="00834B4E"/>
    <w:rsid w:val="00834B6E"/>
    <w:rsid w:val="00834D59"/>
    <w:rsid w:val="00834DCD"/>
    <w:rsid w:val="00834E44"/>
    <w:rsid w:val="00834E59"/>
    <w:rsid w:val="0083512B"/>
    <w:rsid w:val="0083514C"/>
    <w:rsid w:val="008351A8"/>
    <w:rsid w:val="0083546A"/>
    <w:rsid w:val="0083552B"/>
    <w:rsid w:val="0083564F"/>
    <w:rsid w:val="008356BA"/>
    <w:rsid w:val="0083577E"/>
    <w:rsid w:val="0083592F"/>
    <w:rsid w:val="00835A0B"/>
    <w:rsid w:val="00835B7D"/>
    <w:rsid w:val="00835B93"/>
    <w:rsid w:val="00836228"/>
    <w:rsid w:val="008362B6"/>
    <w:rsid w:val="008363C2"/>
    <w:rsid w:val="008363C3"/>
    <w:rsid w:val="008364B1"/>
    <w:rsid w:val="00836516"/>
    <w:rsid w:val="008367CA"/>
    <w:rsid w:val="00836CED"/>
    <w:rsid w:val="00837137"/>
    <w:rsid w:val="00837234"/>
    <w:rsid w:val="00837429"/>
    <w:rsid w:val="0083759B"/>
    <w:rsid w:val="0083788D"/>
    <w:rsid w:val="008378F9"/>
    <w:rsid w:val="00837FE0"/>
    <w:rsid w:val="00840004"/>
    <w:rsid w:val="008400CA"/>
    <w:rsid w:val="008401E5"/>
    <w:rsid w:val="008402FE"/>
    <w:rsid w:val="00840849"/>
    <w:rsid w:val="00840AA6"/>
    <w:rsid w:val="00840F76"/>
    <w:rsid w:val="0084111F"/>
    <w:rsid w:val="008411B3"/>
    <w:rsid w:val="0084142B"/>
    <w:rsid w:val="008416FF"/>
    <w:rsid w:val="00841CEE"/>
    <w:rsid w:val="008422D7"/>
    <w:rsid w:val="008423F4"/>
    <w:rsid w:val="008425FD"/>
    <w:rsid w:val="00842C1F"/>
    <w:rsid w:val="00842C21"/>
    <w:rsid w:val="00842C64"/>
    <w:rsid w:val="00843310"/>
    <w:rsid w:val="00843583"/>
    <w:rsid w:val="008435FB"/>
    <w:rsid w:val="008438EC"/>
    <w:rsid w:val="00843A29"/>
    <w:rsid w:val="00843C91"/>
    <w:rsid w:val="00843CAC"/>
    <w:rsid w:val="00843D0A"/>
    <w:rsid w:val="00843E95"/>
    <w:rsid w:val="00843FBB"/>
    <w:rsid w:val="00844210"/>
    <w:rsid w:val="008445D9"/>
    <w:rsid w:val="008445DB"/>
    <w:rsid w:val="008447CA"/>
    <w:rsid w:val="00844A1A"/>
    <w:rsid w:val="00845244"/>
    <w:rsid w:val="00845E3B"/>
    <w:rsid w:val="008462C6"/>
    <w:rsid w:val="0084674F"/>
    <w:rsid w:val="0084680A"/>
    <w:rsid w:val="008469CD"/>
    <w:rsid w:val="00847094"/>
    <w:rsid w:val="00847170"/>
    <w:rsid w:val="008473E1"/>
    <w:rsid w:val="008479E2"/>
    <w:rsid w:val="00847A9E"/>
    <w:rsid w:val="00847B39"/>
    <w:rsid w:val="00850062"/>
    <w:rsid w:val="00850094"/>
    <w:rsid w:val="008500A3"/>
    <w:rsid w:val="008500D1"/>
    <w:rsid w:val="00850182"/>
    <w:rsid w:val="0085018B"/>
    <w:rsid w:val="00850647"/>
    <w:rsid w:val="008507B6"/>
    <w:rsid w:val="00850904"/>
    <w:rsid w:val="0085098A"/>
    <w:rsid w:val="008509E8"/>
    <w:rsid w:val="00850D75"/>
    <w:rsid w:val="00850DD0"/>
    <w:rsid w:val="00850DF7"/>
    <w:rsid w:val="00850EBD"/>
    <w:rsid w:val="00851148"/>
    <w:rsid w:val="008513C3"/>
    <w:rsid w:val="008515EF"/>
    <w:rsid w:val="00851602"/>
    <w:rsid w:val="008516F1"/>
    <w:rsid w:val="008518FD"/>
    <w:rsid w:val="008519F7"/>
    <w:rsid w:val="00851D9F"/>
    <w:rsid w:val="00851EBE"/>
    <w:rsid w:val="00851EC9"/>
    <w:rsid w:val="00851FF3"/>
    <w:rsid w:val="0085294F"/>
    <w:rsid w:val="00852AC7"/>
    <w:rsid w:val="00852B30"/>
    <w:rsid w:val="00852C3D"/>
    <w:rsid w:val="00852CA9"/>
    <w:rsid w:val="00852CFF"/>
    <w:rsid w:val="00852D32"/>
    <w:rsid w:val="00853195"/>
    <w:rsid w:val="0085359B"/>
    <w:rsid w:val="00853605"/>
    <w:rsid w:val="0085362C"/>
    <w:rsid w:val="008536A6"/>
    <w:rsid w:val="00853B67"/>
    <w:rsid w:val="00853D75"/>
    <w:rsid w:val="008543C0"/>
    <w:rsid w:val="00854AC4"/>
    <w:rsid w:val="00854AEB"/>
    <w:rsid w:val="00855364"/>
    <w:rsid w:val="00855614"/>
    <w:rsid w:val="00855AEB"/>
    <w:rsid w:val="0085600E"/>
    <w:rsid w:val="008564E6"/>
    <w:rsid w:val="00856649"/>
    <w:rsid w:val="008566FB"/>
    <w:rsid w:val="00856A72"/>
    <w:rsid w:val="00856A82"/>
    <w:rsid w:val="00856C5D"/>
    <w:rsid w:val="00856E51"/>
    <w:rsid w:val="00856E52"/>
    <w:rsid w:val="00856F0E"/>
    <w:rsid w:val="00857301"/>
    <w:rsid w:val="008573E3"/>
    <w:rsid w:val="00857855"/>
    <w:rsid w:val="0085787F"/>
    <w:rsid w:val="00857A55"/>
    <w:rsid w:val="00857DEF"/>
    <w:rsid w:val="00857EC1"/>
    <w:rsid w:val="008601AB"/>
    <w:rsid w:val="0086045C"/>
    <w:rsid w:val="008604FE"/>
    <w:rsid w:val="0086058D"/>
    <w:rsid w:val="008606C9"/>
    <w:rsid w:val="00860B33"/>
    <w:rsid w:val="00860E59"/>
    <w:rsid w:val="00860FDE"/>
    <w:rsid w:val="0086144D"/>
    <w:rsid w:val="00861528"/>
    <w:rsid w:val="008615CD"/>
    <w:rsid w:val="00861630"/>
    <w:rsid w:val="008616E8"/>
    <w:rsid w:val="00861E72"/>
    <w:rsid w:val="0086246A"/>
    <w:rsid w:val="00862A8C"/>
    <w:rsid w:val="008631B9"/>
    <w:rsid w:val="0086365E"/>
    <w:rsid w:val="00863752"/>
    <w:rsid w:val="00863778"/>
    <w:rsid w:val="0086380B"/>
    <w:rsid w:val="008639F4"/>
    <w:rsid w:val="00863CE2"/>
    <w:rsid w:val="00863F44"/>
    <w:rsid w:val="00864458"/>
    <w:rsid w:val="00864811"/>
    <w:rsid w:val="00864967"/>
    <w:rsid w:val="008649A1"/>
    <w:rsid w:val="008649AD"/>
    <w:rsid w:val="00864ED3"/>
    <w:rsid w:val="00865140"/>
    <w:rsid w:val="00865394"/>
    <w:rsid w:val="008654A1"/>
    <w:rsid w:val="00865603"/>
    <w:rsid w:val="0086564F"/>
    <w:rsid w:val="00865AE9"/>
    <w:rsid w:val="00865F17"/>
    <w:rsid w:val="00866067"/>
    <w:rsid w:val="00866210"/>
    <w:rsid w:val="0086627B"/>
    <w:rsid w:val="008666D7"/>
    <w:rsid w:val="008666F4"/>
    <w:rsid w:val="008667ED"/>
    <w:rsid w:val="0086687A"/>
    <w:rsid w:val="00866A20"/>
    <w:rsid w:val="00866C94"/>
    <w:rsid w:val="00866C9D"/>
    <w:rsid w:val="00866CC9"/>
    <w:rsid w:val="00866D90"/>
    <w:rsid w:val="00866ED2"/>
    <w:rsid w:val="00866FC5"/>
    <w:rsid w:val="008670C0"/>
    <w:rsid w:val="0086730A"/>
    <w:rsid w:val="0086730C"/>
    <w:rsid w:val="00867342"/>
    <w:rsid w:val="008673FB"/>
    <w:rsid w:val="00867481"/>
    <w:rsid w:val="008677AD"/>
    <w:rsid w:val="008677AF"/>
    <w:rsid w:val="008678D3"/>
    <w:rsid w:val="00867F0B"/>
    <w:rsid w:val="00867FFD"/>
    <w:rsid w:val="008702D4"/>
    <w:rsid w:val="008703C6"/>
    <w:rsid w:val="00870908"/>
    <w:rsid w:val="00870917"/>
    <w:rsid w:val="00870994"/>
    <w:rsid w:val="00870FC9"/>
    <w:rsid w:val="00871151"/>
    <w:rsid w:val="008713CB"/>
    <w:rsid w:val="008716AE"/>
    <w:rsid w:val="00871C26"/>
    <w:rsid w:val="00871FFB"/>
    <w:rsid w:val="00872226"/>
    <w:rsid w:val="00872424"/>
    <w:rsid w:val="008725D5"/>
    <w:rsid w:val="00872758"/>
    <w:rsid w:val="0087296B"/>
    <w:rsid w:val="00872A69"/>
    <w:rsid w:val="00872C04"/>
    <w:rsid w:val="00872D9A"/>
    <w:rsid w:val="00872F74"/>
    <w:rsid w:val="00873094"/>
    <w:rsid w:val="008730AF"/>
    <w:rsid w:val="0087318A"/>
    <w:rsid w:val="00873297"/>
    <w:rsid w:val="008733AC"/>
    <w:rsid w:val="00873441"/>
    <w:rsid w:val="008734A8"/>
    <w:rsid w:val="00873531"/>
    <w:rsid w:val="00873548"/>
    <w:rsid w:val="008736BE"/>
    <w:rsid w:val="00873837"/>
    <w:rsid w:val="008738CF"/>
    <w:rsid w:val="0087391B"/>
    <w:rsid w:val="00873B28"/>
    <w:rsid w:val="00873BC3"/>
    <w:rsid w:val="00873C04"/>
    <w:rsid w:val="00873F58"/>
    <w:rsid w:val="00874107"/>
    <w:rsid w:val="00874254"/>
    <w:rsid w:val="008742AB"/>
    <w:rsid w:val="00874367"/>
    <w:rsid w:val="0087439B"/>
    <w:rsid w:val="00874D18"/>
    <w:rsid w:val="00874E82"/>
    <w:rsid w:val="00874F8D"/>
    <w:rsid w:val="0087553C"/>
    <w:rsid w:val="00875DC6"/>
    <w:rsid w:val="008760A0"/>
    <w:rsid w:val="008766CF"/>
    <w:rsid w:val="0087674B"/>
    <w:rsid w:val="00876849"/>
    <w:rsid w:val="0087695A"/>
    <w:rsid w:val="00876C4E"/>
    <w:rsid w:val="008770D9"/>
    <w:rsid w:val="0087712C"/>
    <w:rsid w:val="008773A1"/>
    <w:rsid w:val="00877420"/>
    <w:rsid w:val="00877A9E"/>
    <w:rsid w:val="00877BA8"/>
    <w:rsid w:val="00877E6C"/>
    <w:rsid w:val="00877F7E"/>
    <w:rsid w:val="00880322"/>
    <w:rsid w:val="008803AB"/>
    <w:rsid w:val="008809BC"/>
    <w:rsid w:val="00880AFC"/>
    <w:rsid w:val="00880B5C"/>
    <w:rsid w:val="00881042"/>
    <w:rsid w:val="008810D2"/>
    <w:rsid w:val="008811DC"/>
    <w:rsid w:val="00881295"/>
    <w:rsid w:val="008812CE"/>
    <w:rsid w:val="00881393"/>
    <w:rsid w:val="008813C6"/>
    <w:rsid w:val="00881429"/>
    <w:rsid w:val="00881483"/>
    <w:rsid w:val="008814C3"/>
    <w:rsid w:val="008816A0"/>
    <w:rsid w:val="00881703"/>
    <w:rsid w:val="008819AC"/>
    <w:rsid w:val="008819EC"/>
    <w:rsid w:val="00881E91"/>
    <w:rsid w:val="00881ED6"/>
    <w:rsid w:val="00881F10"/>
    <w:rsid w:val="00881F76"/>
    <w:rsid w:val="008821F0"/>
    <w:rsid w:val="008824A5"/>
    <w:rsid w:val="008825C3"/>
    <w:rsid w:val="0088297F"/>
    <w:rsid w:val="00882A56"/>
    <w:rsid w:val="00882F71"/>
    <w:rsid w:val="00882FDE"/>
    <w:rsid w:val="00883120"/>
    <w:rsid w:val="00883225"/>
    <w:rsid w:val="008832CB"/>
    <w:rsid w:val="00883CB9"/>
    <w:rsid w:val="00883F6A"/>
    <w:rsid w:val="00884144"/>
    <w:rsid w:val="008842B8"/>
    <w:rsid w:val="00884628"/>
    <w:rsid w:val="00884B2F"/>
    <w:rsid w:val="00884D01"/>
    <w:rsid w:val="00884D18"/>
    <w:rsid w:val="0088507E"/>
    <w:rsid w:val="008851FD"/>
    <w:rsid w:val="00885337"/>
    <w:rsid w:val="0088547D"/>
    <w:rsid w:val="008858C4"/>
    <w:rsid w:val="00885965"/>
    <w:rsid w:val="00885C80"/>
    <w:rsid w:val="00885D28"/>
    <w:rsid w:val="00885D5F"/>
    <w:rsid w:val="00885D79"/>
    <w:rsid w:val="008862CB"/>
    <w:rsid w:val="00886353"/>
    <w:rsid w:val="008863E0"/>
    <w:rsid w:val="0088659F"/>
    <w:rsid w:val="00886A0E"/>
    <w:rsid w:val="00886A6D"/>
    <w:rsid w:val="00886F09"/>
    <w:rsid w:val="00887068"/>
    <w:rsid w:val="00887118"/>
    <w:rsid w:val="00887CB2"/>
    <w:rsid w:val="00887D73"/>
    <w:rsid w:val="00887FC0"/>
    <w:rsid w:val="00887FC4"/>
    <w:rsid w:val="0089000F"/>
    <w:rsid w:val="008900F6"/>
    <w:rsid w:val="0089017A"/>
    <w:rsid w:val="00890519"/>
    <w:rsid w:val="00890613"/>
    <w:rsid w:val="00890B19"/>
    <w:rsid w:val="00890D66"/>
    <w:rsid w:val="00890F79"/>
    <w:rsid w:val="00890FE1"/>
    <w:rsid w:val="0089102F"/>
    <w:rsid w:val="008913F1"/>
    <w:rsid w:val="00891A4B"/>
    <w:rsid w:val="00891F80"/>
    <w:rsid w:val="008920EF"/>
    <w:rsid w:val="008921E2"/>
    <w:rsid w:val="00892471"/>
    <w:rsid w:val="008924F1"/>
    <w:rsid w:val="00892518"/>
    <w:rsid w:val="0089277A"/>
    <w:rsid w:val="0089280C"/>
    <w:rsid w:val="00892849"/>
    <w:rsid w:val="008929BE"/>
    <w:rsid w:val="00892A2D"/>
    <w:rsid w:val="00892EBF"/>
    <w:rsid w:val="00893062"/>
    <w:rsid w:val="0089311F"/>
    <w:rsid w:val="0089319C"/>
    <w:rsid w:val="0089396D"/>
    <w:rsid w:val="00893C9B"/>
    <w:rsid w:val="008941E0"/>
    <w:rsid w:val="008941EA"/>
    <w:rsid w:val="008942D7"/>
    <w:rsid w:val="008945CB"/>
    <w:rsid w:val="008946EC"/>
    <w:rsid w:val="00894736"/>
    <w:rsid w:val="00894869"/>
    <w:rsid w:val="00894B9E"/>
    <w:rsid w:val="008950B0"/>
    <w:rsid w:val="00895152"/>
    <w:rsid w:val="008953DE"/>
    <w:rsid w:val="008954A8"/>
    <w:rsid w:val="008954DF"/>
    <w:rsid w:val="008954F7"/>
    <w:rsid w:val="008956F5"/>
    <w:rsid w:val="008958FB"/>
    <w:rsid w:val="00895A93"/>
    <w:rsid w:val="00895D0C"/>
    <w:rsid w:val="00895D21"/>
    <w:rsid w:val="00896178"/>
    <w:rsid w:val="00896580"/>
    <w:rsid w:val="008965CB"/>
    <w:rsid w:val="00896D95"/>
    <w:rsid w:val="00896DA8"/>
    <w:rsid w:val="0089730D"/>
    <w:rsid w:val="008975DD"/>
    <w:rsid w:val="008976A1"/>
    <w:rsid w:val="00897A38"/>
    <w:rsid w:val="00897CCC"/>
    <w:rsid w:val="00897D50"/>
    <w:rsid w:val="008A00BF"/>
    <w:rsid w:val="008A022D"/>
    <w:rsid w:val="008A027B"/>
    <w:rsid w:val="008A02BF"/>
    <w:rsid w:val="008A06AF"/>
    <w:rsid w:val="008A0AA3"/>
    <w:rsid w:val="008A0AF4"/>
    <w:rsid w:val="008A11DC"/>
    <w:rsid w:val="008A1904"/>
    <w:rsid w:val="008A198F"/>
    <w:rsid w:val="008A1A3D"/>
    <w:rsid w:val="008A1C9A"/>
    <w:rsid w:val="008A1F91"/>
    <w:rsid w:val="008A250C"/>
    <w:rsid w:val="008A27DF"/>
    <w:rsid w:val="008A2960"/>
    <w:rsid w:val="008A29F4"/>
    <w:rsid w:val="008A2AD4"/>
    <w:rsid w:val="008A2C0D"/>
    <w:rsid w:val="008A2DEA"/>
    <w:rsid w:val="008A304B"/>
    <w:rsid w:val="008A3256"/>
    <w:rsid w:val="008A32F6"/>
    <w:rsid w:val="008A335C"/>
    <w:rsid w:val="008A33FE"/>
    <w:rsid w:val="008A346E"/>
    <w:rsid w:val="008A388D"/>
    <w:rsid w:val="008A395E"/>
    <w:rsid w:val="008A3A83"/>
    <w:rsid w:val="008A3C02"/>
    <w:rsid w:val="008A3C61"/>
    <w:rsid w:val="008A3DF0"/>
    <w:rsid w:val="008A4085"/>
    <w:rsid w:val="008A4096"/>
    <w:rsid w:val="008A429F"/>
    <w:rsid w:val="008A4337"/>
    <w:rsid w:val="008A454D"/>
    <w:rsid w:val="008A4938"/>
    <w:rsid w:val="008A494F"/>
    <w:rsid w:val="008A4A48"/>
    <w:rsid w:val="008A4B3A"/>
    <w:rsid w:val="008A4C98"/>
    <w:rsid w:val="008A4E6A"/>
    <w:rsid w:val="008A4F71"/>
    <w:rsid w:val="008A4F8D"/>
    <w:rsid w:val="008A51EE"/>
    <w:rsid w:val="008A5252"/>
    <w:rsid w:val="008A5342"/>
    <w:rsid w:val="008A555C"/>
    <w:rsid w:val="008A5686"/>
    <w:rsid w:val="008A56C4"/>
    <w:rsid w:val="008A5850"/>
    <w:rsid w:val="008A5938"/>
    <w:rsid w:val="008A5D16"/>
    <w:rsid w:val="008A5DD1"/>
    <w:rsid w:val="008A5EED"/>
    <w:rsid w:val="008A5F57"/>
    <w:rsid w:val="008A5FBB"/>
    <w:rsid w:val="008A6172"/>
    <w:rsid w:val="008A65D8"/>
    <w:rsid w:val="008A6609"/>
    <w:rsid w:val="008A686E"/>
    <w:rsid w:val="008A6963"/>
    <w:rsid w:val="008A6A95"/>
    <w:rsid w:val="008A6C5D"/>
    <w:rsid w:val="008A6DB1"/>
    <w:rsid w:val="008A6E0D"/>
    <w:rsid w:val="008A6E21"/>
    <w:rsid w:val="008A6EA2"/>
    <w:rsid w:val="008A6F03"/>
    <w:rsid w:val="008A7817"/>
    <w:rsid w:val="008A785E"/>
    <w:rsid w:val="008A797A"/>
    <w:rsid w:val="008B01B1"/>
    <w:rsid w:val="008B027E"/>
    <w:rsid w:val="008B04C4"/>
    <w:rsid w:val="008B0586"/>
    <w:rsid w:val="008B0924"/>
    <w:rsid w:val="008B097F"/>
    <w:rsid w:val="008B0C19"/>
    <w:rsid w:val="008B0D6E"/>
    <w:rsid w:val="008B0EC9"/>
    <w:rsid w:val="008B0F04"/>
    <w:rsid w:val="008B0F4F"/>
    <w:rsid w:val="008B1040"/>
    <w:rsid w:val="008B129B"/>
    <w:rsid w:val="008B14BA"/>
    <w:rsid w:val="008B157A"/>
    <w:rsid w:val="008B1825"/>
    <w:rsid w:val="008B1A8B"/>
    <w:rsid w:val="008B1C8A"/>
    <w:rsid w:val="008B1E5A"/>
    <w:rsid w:val="008B21CC"/>
    <w:rsid w:val="008B2245"/>
    <w:rsid w:val="008B22B5"/>
    <w:rsid w:val="008B25C5"/>
    <w:rsid w:val="008B25E6"/>
    <w:rsid w:val="008B28F9"/>
    <w:rsid w:val="008B29D6"/>
    <w:rsid w:val="008B2D2A"/>
    <w:rsid w:val="008B30F3"/>
    <w:rsid w:val="008B3429"/>
    <w:rsid w:val="008B3474"/>
    <w:rsid w:val="008B35E1"/>
    <w:rsid w:val="008B371B"/>
    <w:rsid w:val="008B378D"/>
    <w:rsid w:val="008B3906"/>
    <w:rsid w:val="008B3F5B"/>
    <w:rsid w:val="008B3FBA"/>
    <w:rsid w:val="008B408E"/>
    <w:rsid w:val="008B4211"/>
    <w:rsid w:val="008B4295"/>
    <w:rsid w:val="008B491A"/>
    <w:rsid w:val="008B4B24"/>
    <w:rsid w:val="008B4CC1"/>
    <w:rsid w:val="008B4F33"/>
    <w:rsid w:val="008B4FA6"/>
    <w:rsid w:val="008B4FE6"/>
    <w:rsid w:val="008B5140"/>
    <w:rsid w:val="008B5289"/>
    <w:rsid w:val="008B52F6"/>
    <w:rsid w:val="008B55A6"/>
    <w:rsid w:val="008B56C3"/>
    <w:rsid w:val="008B57F1"/>
    <w:rsid w:val="008B5880"/>
    <w:rsid w:val="008B59E1"/>
    <w:rsid w:val="008B623F"/>
    <w:rsid w:val="008B63A4"/>
    <w:rsid w:val="008B6811"/>
    <w:rsid w:val="008B6883"/>
    <w:rsid w:val="008B692D"/>
    <w:rsid w:val="008B6F24"/>
    <w:rsid w:val="008B73F6"/>
    <w:rsid w:val="008B75FD"/>
    <w:rsid w:val="008B76B7"/>
    <w:rsid w:val="008B76CB"/>
    <w:rsid w:val="008B79E1"/>
    <w:rsid w:val="008B79ED"/>
    <w:rsid w:val="008B7C96"/>
    <w:rsid w:val="008B7E6F"/>
    <w:rsid w:val="008B7F54"/>
    <w:rsid w:val="008C008A"/>
    <w:rsid w:val="008C01F5"/>
    <w:rsid w:val="008C054F"/>
    <w:rsid w:val="008C05E9"/>
    <w:rsid w:val="008C0813"/>
    <w:rsid w:val="008C0C9A"/>
    <w:rsid w:val="008C0D24"/>
    <w:rsid w:val="008C103A"/>
    <w:rsid w:val="008C106B"/>
    <w:rsid w:val="008C11C0"/>
    <w:rsid w:val="008C128E"/>
    <w:rsid w:val="008C1454"/>
    <w:rsid w:val="008C1585"/>
    <w:rsid w:val="008C169B"/>
    <w:rsid w:val="008C1DC3"/>
    <w:rsid w:val="008C1FAB"/>
    <w:rsid w:val="008C236B"/>
    <w:rsid w:val="008C23DA"/>
    <w:rsid w:val="008C2473"/>
    <w:rsid w:val="008C2517"/>
    <w:rsid w:val="008C2684"/>
    <w:rsid w:val="008C26C3"/>
    <w:rsid w:val="008C28EB"/>
    <w:rsid w:val="008C2B5D"/>
    <w:rsid w:val="008C2BE9"/>
    <w:rsid w:val="008C2C56"/>
    <w:rsid w:val="008C2D98"/>
    <w:rsid w:val="008C2F05"/>
    <w:rsid w:val="008C2F0A"/>
    <w:rsid w:val="008C3276"/>
    <w:rsid w:val="008C348F"/>
    <w:rsid w:val="008C383F"/>
    <w:rsid w:val="008C386E"/>
    <w:rsid w:val="008C38C0"/>
    <w:rsid w:val="008C39D7"/>
    <w:rsid w:val="008C3BEC"/>
    <w:rsid w:val="008C3C15"/>
    <w:rsid w:val="008C3C8C"/>
    <w:rsid w:val="008C3E39"/>
    <w:rsid w:val="008C3E82"/>
    <w:rsid w:val="008C3FE2"/>
    <w:rsid w:val="008C405D"/>
    <w:rsid w:val="008C4189"/>
    <w:rsid w:val="008C41B9"/>
    <w:rsid w:val="008C47FE"/>
    <w:rsid w:val="008C499E"/>
    <w:rsid w:val="008C4A04"/>
    <w:rsid w:val="008C4BC0"/>
    <w:rsid w:val="008C4FA2"/>
    <w:rsid w:val="008C53E0"/>
    <w:rsid w:val="008C540E"/>
    <w:rsid w:val="008C5599"/>
    <w:rsid w:val="008C5665"/>
    <w:rsid w:val="008C5726"/>
    <w:rsid w:val="008C589B"/>
    <w:rsid w:val="008C5BF8"/>
    <w:rsid w:val="008C5D3E"/>
    <w:rsid w:val="008C5EC8"/>
    <w:rsid w:val="008C62FC"/>
    <w:rsid w:val="008C67C5"/>
    <w:rsid w:val="008C68EC"/>
    <w:rsid w:val="008C6B82"/>
    <w:rsid w:val="008C6C30"/>
    <w:rsid w:val="008C6C31"/>
    <w:rsid w:val="008C6E9F"/>
    <w:rsid w:val="008C6EE3"/>
    <w:rsid w:val="008C6F0B"/>
    <w:rsid w:val="008C75B8"/>
    <w:rsid w:val="008C78E4"/>
    <w:rsid w:val="008C7D44"/>
    <w:rsid w:val="008D0288"/>
    <w:rsid w:val="008D038D"/>
    <w:rsid w:val="008D0683"/>
    <w:rsid w:val="008D06AB"/>
    <w:rsid w:val="008D07A9"/>
    <w:rsid w:val="008D08DB"/>
    <w:rsid w:val="008D09D1"/>
    <w:rsid w:val="008D09ED"/>
    <w:rsid w:val="008D0C24"/>
    <w:rsid w:val="008D0C3D"/>
    <w:rsid w:val="008D0D7A"/>
    <w:rsid w:val="008D0E14"/>
    <w:rsid w:val="008D1093"/>
    <w:rsid w:val="008D10E6"/>
    <w:rsid w:val="008D1284"/>
    <w:rsid w:val="008D144F"/>
    <w:rsid w:val="008D1648"/>
    <w:rsid w:val="008D1863"/>
    <w:rsid w:val="008D1A68"/>
    <w:rsid w:val="008D223D"/>
    <w:rsid w:val="008D23C9"/>
    <w:rsid w:val="008D23EC"/>
    <w:rsid w:val="008D23F0"/>
    <w:rsid w:val="008D27E8"/>
    <w:rsid w:val="008D2837"/>
    <w:rsid w:val="008D2934"/>
    <w:rsid w:val="008D2FE5"/>
    <w:rsid w:val="008D306C"/>
    <w:rsid w:val="008D3071"/>
    <w:rsid w:val="008D33D7"/>
    <w:rsid w:val="008D343D"/>
    <w:rsid w:val="008D345E"/>
    <w:rsid w:val="008D34A0"/>
    <w:rsid w:val="008D36B1"/>
    <w:rsid w:val="008D389E"/>
    <w:rsid w:val="008D394B"/>
    <w:rsid w:val="008D3BFE"/>
    <w:rsid w:val="008D3EEB"/>
    <w:rsid w:val="008D3F9C"/>
    <w:rsid w:val="008D4386"/>
    <w:rsid w:val="008D4553"/>
    <w:rsid w:val="008D45C0"/>
    <w:rsid w:val="008D464D"/>
    <w:rsid w:val="008D5104"/>
    <w:rsid w:val="008D57AB"/>
    <w:rsid w:val="008D57F1"/>
    <w:rsid w:val="008D5A40"/>
    <w:rsid w:val="008D5CD9"/>
    <w:rsid w:val="008D5FD7"/>
    <w:rsid w:val="008D601D"/>
    <w:rsid w:val="008D6201"/>
    <w:rsid w:val="008D623C"/>
    <w:rsid w:val="008D68D0"/>
    <w:rsid w:val="008D6CEA"/>
    <w:rsid w:val="008D76A6"/>
    <w:rsid w:val="008D7722"/>
    <w:rsid w:val="008D78F4"/>
    <w:rsid w:val="008D7901"/>
    <w:rsid w:val="008D7B64"/>
    <w:rsid w:val="008D7C38"/>
    <w:rsid w:val="008D7E7A"/>
    <w:rsid w:val="008E058A"/>
    <w:rsid w:val="008E058C"/>
    <w:rsid w:val="008E0CFB"/>
    <w:rsid w:val="008E0F33"/>
    <w:rsid w:val="008E1143"/>
    <w:rsid w:val="008E1213"/>
    <w:rsid w:val="008E13F5"/>
    <w:rsid w:val="008E1645"/>
    <w:rsid w:val="008E1A89"/>
    <w:rsid w:val="008E1CD3"/>
    <w:rsid w:val="008E1F31"/>
    <w:rsid w:val="008E201A"/>
    <w:rsid w:val="008E20A9"/>
    <w:rsid w:val="008E20D6"/>
    <w:rsid w:val="008E2153"/>
    <w:rsid w:val="008E224B"/>
    <w:rsid w:val="008E23CD"/>
    <w:rsid w:val="008E26A0"/>
    <w:rsid w:val="008E26B5"/>
    <w:rsid w:val="008E2CC4"/>
    <w:rsid w:val="008E31B7"/>
    <w:rsid w:val="008E33F0"/>
    <w:rsid w:val="008E3598"/>
    <w:rsid w:val="008E35F1"/>
    <w:rsid w:val="008E36E4"/>
    <w:rsid w:val="008E3722"/>
    <w:rsid w:val="008E3993"/>
    <w:rsid w:val="008E3D75"/>
    <w:rsid w:val="008E3FC1"/>
    <w:rsid w:val="008E413D"/>
    <w:rsid w:val="008E46A3"/>
    <w:rsid w:val="008E497B"/>
    <w:rsid w:val="008E4C40"/>
    <w:rsid w:val="008E4C4F"/>
    <w:rsid w:val="008E4D00"/>
    <w:rsid w:val="008E4D6B"/>
    <w:rsid w:val="008E4F76"/>
    <w:rsid w:val="008E4FDB"/>
    <w:rsid w:val="008E539B"/>
    <w:rsid w:val="008E5474"/>
    <w:rsid w:val="008E5913"/>
    <w:rsid w:val="008E591E"/>
    <w:rsid w:val="008E59EA"/>
    <w:rsid w:val="008E5B1B"/>
    <w:rsid w:val="008E5B2C"/>
    <w:rsid w:val="008E5D6E"/>
    <w:rsid w:val="008E65F9"/>
    <w:rsid w:val="008E666F"/>
    <w:rsid w:val="008E6CA7"/>
    <w:rsid w:val="008E6CF2"/>
    <w:rsid w:val="008E6D1E"/>
    <w:rsid w:val="008E6D1F"/>
    <w:rsid w:val="008E74EA"/>
    <w:rsid w:val="008E794E"/>
    <w:rsid w:val="008E7F34"/>
    <w:rsid w:val="008F0560"/>
    <w:rsid w:val="008F0672"/>
    <w:rsid w:val="008F06A1"/>
    <w:rsid w:val="008F074B"/>
    <w:rsid w:val="008F07A7"/>
    <w:rsid w:val="008F0C09"/>
    <w:rsid w:val="008F0DA3"/>
    <w:rsid w:val="008F0DB2"/>
    <w:rsid w:val="008F1051"/>
    <w:rsid w:val="008F16D5"/>
    <w:rsid w:val="008F1719"/>
    <w:rsid w:val="008F1895"/>
    <w:rsid w:val="008F1DA6"/>
    <w:rsid w:val="008F1DE2"/>
    <w:rsid w:val="008F2001"/>
    <w:rsid w:val="008F2067"/>
    <w:rsid w:val="008F2202"/>
    <w:rsid w:val="008F2330"/>
    <w:rsid w:val="008F23BF"/>
    <w:rsid w:val="008F25AF"/>
    <w:rsid w:val="008F2885"/>
    <w:rsid w:val="008F28C8"/>
    <w:rsid w:val="008F2987"/>
    <w:rsid w:val="008F2BF1"/>
    <w:rsid w:val="008F2C44"/>
    <w:rsid w:val="008F2E44"/>
    <w:rsid w:val="008F32D9"/>
    <w:rsid w:val="008F3483"/>
    <w:rsid w:val="008F3542"/>
    <w:rsid w:val="008F424D"/>
    <w:rsid w:val="008F4451"/>
    <w:rsid w:val="008F4499"/>
    <w:rsid w:val="008F4649"/>
    <w:rsid w:val="008F47BA"/>
    <w:rsid w:val="008F489D"/>
    <w:rsid w:val="008F4AAB"/>
    <w:rsid w:val="008F4B3A"/>
    <w:rsid w:val="008F4BD0"/>
    <w:rsid w:val="008F4CA0"/>
    <w:rsid w:val="008F4D7A"/>
    <w:rsid w:val="008F54A5"/>
    <w:rsid w:val="008F5733"/>
    <w:rsid w:val="008F57AB"/>
    <w:rsid w:val="008F5915"/>
    <w:rsid w:val="008F59C4"/>
    <w:rsid w:val="008F5A02"/>
    <w:rsid w:val="008F5B20"/>
    <w:rsid w:val="008F5D5A"/>
    <w:rsid w:val="008F60BA"/>
    <w:rsid w:val="008F637B"/>
    <w:rsid w:val="008F63CA"/>
    <w:rsid w:val="008F6641"/>
    <w:rsid w:val="008F6677"/>
    <w:rsid w:val="008F674C"/>
    <w:rsid w:val="008F6788"/>
    <w:rsid w:val="008F67C6"/>
    <w:rsid w:val="008F6926"/>
    <w:rsid w:val="008F6A20"/>
    <w:rsid w:val="008F6A73"/>
    <w:rsid w:val="008F6B76"/>
    <w:rsid w:val="008F6BBC"/>
    <w:rsid w:val="008F6C29"/>
    <w:rsid w:val="008F723E"/>
    <w:rsid w:val="008F75D3"/>
    <w:rsid w:val="008F772D"/>
    <w:rsid w:val="008F7948"/>
    <w:rsid w:val="008F7979"/>
    <w:rsid w:val="008F7991"/>
    <w:rsid w:val="008F7BEB"/>
    <w:rsid w:val="008F7CFD"/>
    <w:rsid w:val="008F7D18"/>
    <w:rsid w:val="0090006A"/>
    <w:rsid w:val="0090037D"/>
    <w:rsid w:val="00900549"/>
    <w:rsid w:val="009005D6"/>
    <w:rsid w:val="009006A5"/>
    <w:rsid w:val="009006E5"/>
    <w:rsid w:val="009007DB"/>
    <w:rsid w:val="00900813"/>
    <w:rsid w:val="009008D1"/>
    <w:rsid w:val="00900B9C"/>
    <w:rsid w:val="00900E2A"/>
    <w:rsid w:val="00900EF7"/>
    <w:rsid w:val="00900F91"/>
    <w:rsid w:val="009014BD"/>
    <w:rsid w:val="00901B21"/>
    <w:rsid w:val="00901DB6"/>
    <w:rsid w:val="00902068"/>
    <w:rsid w:val="00902343"/>
    <w:rsid w:val="009023BA"/>
    <w:rsid w:val="00902846"/>
    <w:rsid w:val="009028A6"/>
    <w:rsid w:val="00902C02"/>
    <w:rsid w:val="00902F0C"/>
    <w:rsid w:val="0090345C"/>
    <w:rsid w:val="00903682"/>
    <w:rsid w:val="00903CB1"/>
    <w:rsid w:val="00903F7A"/>
    <w:rsid w:val="00904114"/>
    <w:rsid w:val="00904125"/>
    <w:rsid w:val="00904266"/>
    <w:rsid w:val="00904641"/>
    <w:rsid w:val="00904846"/>
    <w:rsid w:val="00904DB7"/>
    <w:rsid w:val="00905796"/>
    <w:rsid w:val="00905CA1"/>
    <w:rsid w:val="00905D7E"/>
    <w:rsid w:val="00905F31"/>
    <w:rsid w:val="009064B3"/>
    <w:rsid w:val="009067C8"/>
    <w:rsid w:val="00906B2B"/>
    <w:rsid w:val="00906C42"/>
    <w:rsid w:val="00906E03"/>
    <w:rsid w:val="00906FAC"/>
    <w:rsid w:val="009079A7"/>
    <w:rsid w:val="009079C7"/>
    <w:rsid w:val="00907D67"/>
    <w:rsid w:val="00907F16"/>
    <w:rsid w:val="00907F92"/>
    <w:rsid w:val="00910037"/>
    <w:rsid w:val="0091040C"/>
    <w:rsid w:val="009104C2"/>
    <w:rsid w:val="009106FC"/>
    <w:rsid w:val="00910BB9"/>
    <w:rsid w:val="00910C7A"/>
    <w:rsid w:val="00910C7E"/>
    <w:rsid w:val="00910EED"/>
    <w:rsid w:val="00911242"/>
    <w:rsid w:val="00911779"/>
    <w:rsid w:val="00911BB9"/>
    <w:rsid w:val="00911C01"/>
    <w:rsid w:val="00911F0B"/>
    <w:rsid w:val="0091209B"/>
    <w:rsid w:val="009120DF"/>
    <w:rsid w:val="0091236F"/>
    <w:rsid w:val="00912960"/>
    <w:rsid w:val="00912975"/>
    <w:rsid w:val="00912BB6"/>
    <w:rsid w:val="00912C7A"/>
    <w:rsid w:val="00912F3B"/>
    <w:rsid w:val="00912F50"/>
    <w:rsid w:val="009130D4"/>
    <w:rsid w:val="009132F1"/>
    <w:rsid w:val="009133F6"/>
    <w:rsid w:val="00913466"/>
    <w:rsid w:val="00913717"/>
    <w:rsid w:val="00913846"/>
    <w:rsid w:val="00913CD0"/>
    <w:rsid w:val="00913CDD"/>
    <w:rsid w:val="00913D4B"/>
    <w:rsid w:val="00913F75"/>
    <w:rsid w:val="00914186"/>
    <w:rsid w:val="00914934"/>
    <w:rsid w:val="00914E45"/>
    <w:rsid w:val="0091528A"/>
    <w:rsid w:val="0091552C"/>
    <w:rsid w:val="0091567E"/>
    <w:rsid w:val="00915694"/>
    <w:rsid w:val="00915E7E"/>
    <w:rsid w:val="0091616C"/>
    <w:rsid w:val="009161B7"/>
    <w:rsid w:val="00916407"/>
    <w:rsid w:val="00916546"/>
    <w:rsid w:val="00916624"/>
    <w:rsid w:val="009166D4"/>
    <w:rsid w:val="00916720"/>
    <w:rsid w:val="00916AD9"/>
    <w:rsid w:val="00916B0A"/>
    <w:rsid w:val="00916C2B"/>
    <w:rsid w:val="00916E4B"/>
    <w:rsid w:val="009173A8"/>
    <w:rsid w:val="00917426"/>
    <w:rsid w:val="0091743A"/>
    <w:rsid w:val="00917608"/>
    <w:rsid w:val="00917673"/>
    <w:rsid w:val="0091774C"/>
    <w:rsid w:val="009177D4"/>
    <w:rsid w:val="009178AE"/>
    <w:rsid w:val="00917AF4"/>
    <w:rsid w:val="00917CF7"/>
    <w:rsid w:val="00920089"/>
    <w:rsid w:val="009203E4"/>
    <w:rsid w:val="00920617"/>
    <w:rsid w:val="00920736"/>
    <w:rsid w:val="00920BAD"/>
    <w:rsid w:val="00920CB3"/>
    <w:rsid w:val="00920E56"/>
    <w:rsid w:val="00920F7F"/>
    <w:rsid w:val="009210D7"/>
    <w:rsid w:val="00921619"/>
    <w:rsid w:val="0092165B"/>
    <w:rsid w:val="0092197A"/>
    <w:rsid w:val="009219E2"/>
    <w:rsid w:val="00921A1B"/>
    <w:rsid w:val="00921BEF"/>
    <w:rsid w:val="0092203A"/>
    <w:rsid w:val="00922519"/>
    <w:rsid w:val="00922CE0"/>
    <w:rsid w:val="00923158"/>
    <w:rsid w:val="0092325E"/>
    <w:rsid w:val="009233CE"/>
    <w:rsid w:val="009235B7"/>
    <w:rsid w:val="0092377B"/>
    <w:rsid w:val="009237EC"/>
    <w:rsid w:val="00923968"/>
    <w:rsid w:val="00923CB3"/>
    <w:rsid w:val="00924737"/>
    <w:rsid w:val="00924848"/>
    <w:rsid w:val="00924A25"/>
    <w:rsid w:val="00924C73"/>
    <w:rsid w:val="00924CA3"/>
    <w:rsid w:val="00924F4F"/>
    <w:rsid w:val="009250AE"/>
    <w:rsid w:val="009252AA"/>
    <w:rsid w:val="0092532B"/>
    <w:rsid w:val="00925364"/>
    <w:rsid w:val="0092539E"/>
    <w:rsid w:val="00925475"/>
    <w:rsid w:val="009257A7"/>
    <w:rsid w:val="00925A6E"/>
    <w:rsid w:val="00925E04"/>
    <w:rsid w:val="00925F69"/>
    <w:rsid w:val="00926073"/>
    <w:rsid w:val="009261C7"/>
    <w:rsid w:val="009262DC"/>
    <w:rsid w:val="009262E5"/>
    <w:rsid w:val="009266F9"/>
    <w:rsid w:val="009268B6"/>
    <w:rsid w:val="00926AD4"/>
    <w:rsid w:val="00926BDD"/>
    <w:rsid w:val="009270BE"/>
    <w:rsid w:val="00927347"/>
    <w:rsid w:val="009273B5"/>
    <w:rsid w:val="0092744F"/>
    <w:rsid w:val="00927717"/>
    <w:rsid w:val="0092776C"/>
    <w:rsid w:val="00927986"/>
    <w:rsid w:val="00927B7B"/>
    <w:rsid w:val="00927F40"/>
    <w:rsid w:val="00930DDD"/>
    <w:rsid w:val="00930E9B"/>
    <w:rsid w:val="0093120C"/>
    <w:rsid w:val="00931230"/>
    <w:rsid w:val="009314D9"/>
    <w:rsid w:val="0093154D"/>
    <w:rsid w:val="00931AFE"/>
    <w:rsid w:val="00931D29"/>
    <w:rsid w:val="00932018"/>
    <w:rsid w:val="00932040"/>
    <w:rsid w:val="0093209B"/>
    <w:rsid w:val="00932204"/>
    <w:rsid w:val="00932251"/>
    <w:rsid w:val="00932455"/>
    <w:rsid w:val="0093252C"/>
    <w:rsid w:val="0093266E"/>
    <w:rsid w:val="009326BB"/>
    <w:rsid w:val="009329F8"/>
    <w:rsid w:val="00932AB2"/>
    <w:rsid w:val="0093363F"/>
    <w:rsid w:val="009338EC"/>
    <w:rsid w:val="00933956"/>
    <w:rsid w:val="009339A0"/>
    <w:rsid w:val="00933B58"/>
    <w:rsid w:val="00933C0E"/>
    <w:rsid w:val="00933C1D"/>
    <w:rsid w:val="00933DD6"/>
    <w:rsid w:val="00934094"/>
    <w:rsid w:val="009342D7"/>
    <w:rsid w:val="00934448"/>
    <w:rsid w:val="009347B2"/>
    <w:rsid w:val="00934803"/>
    <w:rsid w:val="009349DE"/>
    <w:rsid w:val="00934AAF"/>
    <w:rsid w:val="00934B1B"/>
    <w:rsid w:val="00934C61"/>
    <w:rsid w:val="00934C73"/>
    <w:rsid w:val="00934E38"/>
    <w:rsid w:val="00934FD7"/>
    <w:rsid w:val="009351B5"/>
    <w:rsid w:val="0093544F"/>
    <w:rsid w:val="009356EC"/>
    <w:rsid w:val="009359D0"/>
    <w:rsid w:val="00935A9F"/>
    <w:rsid w:val="00935AC5"/>
    <w:rsid w:val="00935BB6"/>
    <w:rsid w:val="00935F9A"/>
    <w:rsid w:val="0093615B"/>
    <w:rsid w:val="0093643B"/>
    <w:rsid w:val="00936476"/>
    <w:rsid w:val="00936A49"/>
    <w:rsid w:val="00936AC6"/>
    <w:rsid w:val="00936DA1"/>
    <w:rsid w:val="00936F39"/>
    <w:rsid w:val="009373A7"/>
    <w:rsid w:val="0093741B"/>
    <w:rsid w:val="0093741F"/>
    <w:rsid w:val="00937D4D"/>
    <w:rsid w:val="00937E57"/>
    <w:rsid w:val="00937EC4"/>
    <w:rsid w:val="0094016E"/>
    <w:rsid w:val="0094018E"/>
    <w:rsid w:val="00940291"/>
    <w:rsid w:val="0094038B"/>
    <w:rsid w:val="0094044D"/>
    <w:rsid w:val="00940468"/>
    <w:rsid w:val="009406AC"/>
    <w:rsid w:val="00940905"/>
    <w:rsid w:val="00940B79"/>
    <w:rsid w:val="00940C50"/>
    <w:rsid w:val="009410E5"/>
    <w:rsid w:val="009410F7"/>
    <w:rsid w:val="0094145B"/>
    <w:rsid w:val="009414CE"/>
    <w:rsid w:val="0094162C"/>
    <w:rsid w:val="009416D6"/>
    <w:rsid w:val="00941741"/>
    <w:rsid w:val="0094184D"/>
    <w:rsid w:val="00941855"/>
    <w:rsid w:val="00941DBC"/>
    <w:rsid w:val="00941ED6"/>
    <w:rsid w:val="00941F36"/>
    <w:rsid w:val="009420EB"/>
    <w:rsid w:val="009424BF"/>
    <w:rsid w:val="00942597"/>
    <w:rsid w:val="00942F54"/>
    <w:rsid w:val="009432AF"/>
    <w:rsid w:val="009432CB"/>
    <w:rsid w:val="009437DE"/>
    <w:rsid w:val="009439DB"/>
    <w:rsid w:val="00943BFC"/>
    <w:rsid w:val="00943DFF"/>
    <w:rsid w:val="00943EB3"/>
    <w:rsid w:val="009440EF"/>
    <w:rsid w:val="00944475"/>
    <w:rsid w:val="00944571"/>
    <w:rsid w:val="00944606"/>
    <w:rsid w:val="0094477D"/>
    <w:rsid w:val="00944806"/>
    <w:rsid w:val="0094493A"/>
    <w:rsid w:val="00944A97"/>
    <w:rsid w:val="009455B0"/>
    <w:rsid w:val="009455F1"/>
    <w:rsid w:val="009457FF"/>
    <w:rsid w:val="0094584F"/>
    <w:rsid w:val="00945986"/>
    <w:rsid w:val="00945CC6"/>
    <w:rsid w:val="00946045"/>
    <w:rsid w:val="009461BE"/>
    <w:rsid w:val="0094625D"/>
    <w:rsid w:val="009469A9"/>
    <w:rsid w:val="00946B75"/>
    <w:rsid w:val="00946E99"/>
    <w:rsid w:val="00947099"/>
    <w:rsid w:val="00947131"/>
    <w:rsid w:val="0094769D"/>
    <w:rsid w:val="00947892"/>
    <w:rsid w:val="009478AE"/>
    <w:rsid w:val="00947BD6"/>
    <w:rsid w:val="00947C96"/>
    <w:rsid w:val="00950363"/>
    <w:rsid w:val="00950526"/>
    <w:rsid w:val="009507EF"/>
    <w:rsid w:val="00950876"/>
    <w:rsid w:val="00950B24"/>
    <w:rsid w:val="00950E1C"/>
    <w:rsid w:val="00951116"/>
    <w:rsid w:val="009511B2"/>
    <w:rsid w:val="009513A8"/>
    <w:rsid w:val="0095154F"/>
    <w:rsid w:val="009515B5"/>
    <w:rsid w:val="0095175A"/>
    <w:rsid w:val="009519F5"/>
    <w:rsid w:val="009529EA"/>
    <w:rsid w:val="00952C27"/>
    <w:rsid w:val="00952C6D"/>
    <w:rsid w:val="00952E6E"/>
    <w:rsid w:val="00953178"/>
    <w:rsid w:val="009536F1"/>
    <w:rsid w:val="0095377A"/>
    <w:rsid w:val="009537A3"/>
    <w:rsid w:val="00953852"/>
    <w:rsid w:val="009538EF"/>
    <w:rsid w:val="00953A07"/>
    <w:rsid w:val="00953A4B"/>
    <w:rsid w:val="00953AA6"/>
    <w:rsid w:val="00953B8C"/>
    <w:rsid w:val="009545DC"/>
    <w:rsid w:val="00954996"/>
    <w:rsid w:val="00954AA5"/>
    <w:rsid w:val="00954DD0"/>
    <w:rsid w:val="009552A3"/>
    <w:rsid w:val="00955398"/>
    <w:rsid w:val="009554B7"/>
    <w:rsid w:val="009561C6"/>
    <w:rsid w:val="0095625D"/>
    <w:rsid w:val="009562F6"/>
    <w:rsid w:val="0095633B"/>
    <w:rsid w:val="0095638F"/>
    <w:rsid w:val="009569F2"/>
    <w:rsid w:val="00956D61"/>
    <w:rsid w:val="00956DAB"/>
    <w:rsid w:val="00956DC0"/>
    <w:rsid w:val="00956F7C"/>
    <w:rsid w:val="009570F1"/>
    <w:rsid w:val="0095724A"/>
    <w:rsid w:val="00957E57"/>
    <w:rsid w:val="00957E5C"/>
    <w:rsid w:val="00957E90"/>
    <w:rsid w:val="00957E98"/>
    <w:rsid w:val="009600A7"/>
    <w:rsid w:val="009602E9"/>
    <w:rsid w:val="00960542"/>
    <w:rsid w:val="009605A1"/>
    <w:rsid w:val="0096072A"/>
    <w:rsid w:val="00960BB0"/>
    <w:rsid w:val="00960BBC"/>
    <w:rsid w:val="00960D51"/>
    <w:rsid w:val="00960D65"/>
    <w:rsid w:val="00960E8B"/>
    <w:rsid w:val="00960F67"/>
    <w:rsid w:val="00961443"/>
    <w:rsid w:val="0096149E"/>
    <w:rsid w:val="00961563"/>
    <w:rsid w:val="0096167E"/>
    <w:rsid w:val="00961A52"/>
    <w:rsid w:val="00961C73"/>
    <w:rsid w:val="00961CFB"/>
    <w:rsid w:val="00961E20"/>
    <w:rsid w:val="00962237"/>
    <w:rsid w:val="00962258"/>
    <w:rsid w:val="00962354"/>
    <w:rsid w:val="00962470"/>
    <w:rsid w:val="00962621"/>
    <w:rsid w:val="00962654"/>
    <w:rsid w:val="009628B5"/>
    <w:rsid w:val="00962AC5"/>
    <w:rsid w:val="00962C40"/>
    <w:rsid w:val="00962F66"/>
    <w:rsid w:val="00963273"/>
    <w:rsid w:val="0096341D"/>
    <w:rsid w:val="009634FC"/>
    <w:rsid w:val="00963A1A"/>
    <w:rsid w:val="00963CA0"/>
    <w:rsid w:val="00964062"/>
    <w:rsid w:val="009641AF"/>
    <w:rsid w:val="0096431F"/>
    <w:rsid w:val="009646BB"/>
    <w:rsid w:val="00964A5D"/>
    <w:rsid w:val="0096524F"/>
    <w:rsid w:val="00965487"/>
    <w:rsid w:val="009654D0"/>
    <w:rsid w:val="0096594A"/>
    <w:rsid w:val="009659B5"/>
    <w:rsid w:val="00965C47"/>
    <w:rsid w:val="00966276"/>
    <w:rsid w:val="00966474"/>
    <w:rsid w:val="00966497"/>
    <w:rsid w:val="009668CF"/>
    <w:rsid w:val="00966ABD"/>
    <w:rsid w:val="00966E52"/>
    <w:rsid w:val="00966FA2"/>
    <w:rsid w:val="0096735F"/>
    <w:rsid w:val="009674E3"/>
    <w:rsid w:val="00967638"/>
    <w:rsid w:val="0096790E"/>
    <w:rsid w:val="00967BDC"/>
    <w:rsid w:val="00967DF9"/>
    <w:rsid w:val="00970009"/>
    <w:rsid w:val="0097027B"/>
    <w:rsid w:val="0097028D"/>
    <w:rsid w:val="009702A4"/>
    <w:rsid w:val="00970320"/>
    <w:rsid w:val="00970365"/>
    <w:rsid w:val="009703EE"/>
    <w:rsid w:val="00970547"/>
    <w:rsid w:val="009708D4"/>
    <w:rsid w:val="00970A4B"/>
    <w:rsid w:val="00970D21"/>
    <w:rsid w:val="00971017"/>
    <w:rsid w:val="00971064"/>
    <w:rsid w:val="00971245"/>
    <w:rsid w:val="009713DA"/>
    <w:rsid w:val="00971670"/>
    <w:rsid w:val="00971707"/>
    <w:rsid w:val="00971E60"/>
    <w:rsid w:val="00971E91"/>
    <w:rsid w:val="009720C9"/>
    <w:rsid w:val="009725CB"/>
    <w:rsid w:val="00972A34"/>
    <w:rsid w:val="00972AAE"/>
    <w:rsid w:val="00972E9A"/>
    <w:rsid w:val="00973226"/>
    <w:rsid w:val="00973229"/>
    <w:rsid w:val="00973270"/>
    <w:rsid w:val="0097329A"/>
    <w:rsid w:val="0097343F"/>
    <w:rsid w:val="0097347D"/>
    <w:rsid w:val="00973540"/>
    <w:rsid w:val="0097368A"/>
    <w:rsid w:val="009736CC"/>
    <w:rsid w:val="009739B9"/>
    <w:rsid w:val="00973B39"/>
    <w:rsid w:val="00973BA2"/>
    <w:rsid w:val="00973F82"/>
    <w:rsid w:val="0097415E"/>
    <w:rsid w:val="009743BF"/>
    <w:rsid w:val="0097453C"/>
    <w:rsid w:val="00974618"/>
    <w:rsid w:val="009746AD"/>
    <w:rsid w:val="00974744"/>
    <w:rsid w:val="0097485A"/>
    <w:rsid w:val="00974E7A"/>
    <w:rsid w:val="00975026"/>
    <w:rsid w:val="00975153"/>
    <w:rsid w:val="009754A4"/>
    <w:rsid w:val="00975698"/>
    <w:rsid w:val="009757AB"/>
    <w:rsid w:val="00975A1C"/>
    <w:rsid w:val="00975C6F"/>
    <w:rsid w:val="00975F14"/>
    <w:rsid w:val="0097601F"/>
    <w:rsid w:val="00976043"/>
    <w:rsid w:val="00976254"/>
    <w:rsid w:val="009766C9"/>
    <w:rsid w:val="0097690C"/>
    <w:rsid w:val="00976AC7"/>
    <w:rsid w:val="00976B2C"/>
    <w:rsid w:val="00976CED"/>
    <w:rsid w:val="009772BB"/>
    <w:rsid w:val="009773E6"/>
    <w:rsid w:val="009774D2"/>
    <w:rsid w:val="0097756E"/>
    <w:rsid w:val="0097772C"/>
    <w:rsid w:val="00977970"/>
    <w:rsid w:val="00977ADC"/>
    <w:rsid w:val="00977B1B"/>
    <w:rsid w:val="00977E84"/>
    <w:rsid w:val="0098022E"/>
    <w:rsid w:val="009807C0"/>
    <w:rsid w:val="00980C5B"/>
    <w:rsid w:val="00980FD6"/>
    <w:rsid w:val="0098135E"/>
    <w:rsid w:val="00981927"/>
    <w:rsid w:val="00981AB6"/>
    <w:rsid w:val="00981B11"/>
    <w:rsid w:val="00982C28"/>
    <w:rsid w:val="00982D0B"/>
    <w:rsid w:val="00982F1C"/>
    <w:rsid w:val="00983084"/>
    <w:rsid w:val="00983617"/>
    <w:rsid w:val="009839EB"/>
    <w:rsid w:val="00983A18"/>
    <w:rsid w:val="009844E3"/>
    <w:rsid w:val="0098452B"/>
    <w:rsid w:val="00984742"/>
    <w:rsid w:val="009848E3"/>
    <w:rsid w:val="009849A9"/>
    <w:rsid w:val="00984A43"/>
    <w:rsid w:val="00984BA4"/>
    <w:rsid w:val="00985073"/>
    <w:rsid w:val="00985219"/>
    <w:rsid w:val="009852D5"/>
    <w:rsid w:val="009857D7"/>
    <w:rsid w:val="009857EB"/>
    <w:rsid w:val="00985847"/>
    <w:rsid w:val="00985A2C"/>
    <w:rsid w:val="00985A75"/>
    <w:rsid w:val="00985AEC"/>
    <w:rsid w:val="00985B2D"/>
    <w:rsid w:val="00985CA7"/>
    <w:rsid w:val="00985F35"/>
    <w:rsid w:val="0098628A"/>
    <w:rsid w:val="00986351"/>
    <w:rsid w:val="00986408"/>
    <w:rsid w:val="009865CE"/>
    <w:rsid w:val="00986ACE"/>
    <w:rsid w:val="00986B95"/>
    <w:rsid w:val="00986C7E"/>
    <w:rsid w:val="00986E5A"/>
    <w:rsid w:val="00987343"/>
    <w:rsid w:val="00987733"/>
    <w:rsid w:val="00987951"/>
    <w:rsid w:val="00987BAE"/>
    <w:rsid w:val="00987D28"/>
    <w:rsid w:val="00987DA0"/>
    <w:rsid w:val="00990162"/>
    <w:rsid w:val="009906AA"/>
    <w:rsid w:val="00990C9D"/>
    <w:rsid w:val="00990D2F"/>
    <w:rsid w:val="00990F64"/>
    <w:rsid w:val="0099102E"/>
    <w:rsid w:val="009911B5"/>
    <w:rsid w:val="0099132B"/>
    <w:rsid w:val="0099141A"/>
    <w:rsid w:val="00991829"/>
    <w:rsid w:val="00991832"/>
    <w:rsid w:val="0099191C"/>
    <w:rsid w:val="00991AF9"/>
    <w:rsid w:val="00991B1A"/>
    <w:rsid w:val="00991B1E"/>
    <w:rsid w:val="00991C2B"/>
    <w:rsid w:val="00991C2D"/>
    <w:rsid w:val="00991D42"/>
    <w:rsid w:val="00991E3B"/>
    <w:rsid w:val="00991EC2"/>
    <w:rsid w:val="00991F42"/>
    <w:rsid w:val="0099213D"/>
    <w:rsid w:val="009921B2"/>
    <w:rsid w:val="00992332"/>
    <w:rsid w:val="009924A8"/>
    <w:rsid w:val="009925F6"/>
    <w:rsid w:val="00992723"/>
    <w:rsid w:val="0099293C"/>
    <w:rsid w:val="00992D8A"/>
    <w:rsid w:val="009931C1"/>
    <w:rsid w:val="0099345E"/>
    <w:rsid w:val="009936CA"/>
    <w:rsid w:val="00993A78"/>
    <w:rsid w:val="00993C5A"/>
    <w:rsid w:val="00993EAB"/>
    <w:rsid w:val="009940F4"/>
    <w:rsid w:val="00994484"/>
    <w:rsid w:val="00994AF3"/>
    <w:rsid w:val="00994E63"/>
    <w:rsid w:val="00995065"/>
    <w:rsid w:val="009950A3"/>
    <w:rsid w:val="00995296"/>
    <w:rsid w:val="00995776"/>
    <w:rsid w:val="009957B2"/>
    <w:rsid w:val="00995A03"/>
    <w:rsid w:val="00995A52"/>
    <w:rsid w:val="00995FE3"/>
    <w:rsid w:val="0099609A"/>
    <w:rsid w:val="00996169"/>
    <w:rsid w:val="00996236"/>
    <w:rsid w:val="00996240"/>
    <w:rsid w:val="00996309"/>
    <w:rsid w:val="0099648A"/>
    <w:rsid w:val="00996604"/>
    <w:rsid w:val="0099667C"/>
    <w:rsid w:val="009967CA"/>
    <w:rsid w:val="00997114"/>
    <w:rsid w:val="009971AC"/>
    <w:rsid w:val="009972A5"/>
    <w:rsid w:val="00997511"/>
    <w:rsid w:val="0099751A"/>
    <w:rsid w:val="0099753D"/>
    <w:rsid w:val="0099755F"/>
    <w:rsid w:val="00997711"/>
    <w:rsid w:val="00997B20"/>
    <w:rsid w:val="009A00F8"/>
    <w:rsid w:val="009A02D5"/>
    <w:rsid w:val="009A02FD"/>
    <w:rsid w:val="009A042E"/>
    <w:rsid w:val="009A0524"/>
    <w:rsid w:val="009A061F"/>
    <w:rsid w:val="009A0941"/>
    <w:rsid w:val="009A0960"/>
    <w:rsid w:val="009A09DC"/>
    <w:rsid w:val="009A0A9A"/>
    <w:rsid w:val="009A0B9F"/>
    <w:rsid w:val="009A0BED"/>
    <w:rsid w:val="009A0CC6"/>
    <w:rsid w:val="009A0F6D"/>
    <w:rsid w:val="009A1349"/>
    <w:rsid w:val="009A1383"/>
    <w:rsid w:val="009A13B2"/>
    <w:rsid w:val="009A1674"/>
    <w:rsid w:val="009A1AA4"/>
    <w:rsid w:val="009A2183"/>
    <w:rsid w:val="009A25B8"/>
    <w:rsid w:val="009A2734"/>
    <w:rsid w:val="009A2773"/>
    <w:rsid w:val="009A27E9"/>
    <w:rsid w:val="009A27F1"/>
    <w:rsid w:val="009A284C"/>
    <w:rsid w:val="009A2994"/>
    <w:rsid w:val="009A2D1D"/>
    <w:rsid w:val="009A32EA"/>
    <w:rsid w:val="009A352D"/>
    <w:rsid w:val="009A395F"/>
    <w:rsid w:val="009A3AA7"/>
    <w:rsid w:val="009A3BEB"/>
    <w:rsid w:val="009A3CAE"/>
    <w:rsid w:val="009A3EB9"/>
    <w:rsid w:val="009A40F0"/>
    <w:rsid w:val="009A4194"/>
    <w:rsid w:val="009A4858"/>
    <w:rsid w:val="009A4C8B"/>
    <w:rsid w:val="009A4D50"/>
    <w:rsid w:val="009A4F04"/>
    <w:rsid w:val="009A507A"/>
    <w:rsid w:val="009A530D"/>
    <w:rsid w:val="009A5339"/>
    <w:rsid w:val="009A552A"/>
    <w:rsid w:val="009A55EB"/>
    <w:rsid w:val="009A576D"/>
    <w:rsid w:val="009A655F"/>
    <w:rsid w:val="009A67C3"/>
    <w:rsid w:val="009A68E4"/>
    <w:rsid w:val="009A6BD2"/>
    <w:rsid w:val="009A6BF7"/>
    <w:rsid w:val="009A6CB7"/>
    <w:rsid w:val="009A701E"/>
    <w:rsid w:val="009A788E"/>
    <w:rsid w:val="009A7B50"/>
    <w:rsid w:val="009A7C68"/>
    <w:rsid w:val="009A7E8F"/>
    <w:rsid w:val="009A7F85"/>
    <w:rsid w:val="009A7F8E"/>
    <w:rsid w:val="009B02F1"/>
    <w:rsid w:val="009B045C"/>
    <w:rsid w:val="009B0710"/>
    <w:rsid w:val="009B07F0"/>
    <w:rsid w:val="009B0AB4"/>
    <w:rsid w:val="009B0C1A"/>
    <w:rsid w:val="009B0D22"/>
    <w:rsid w:val="009B11F7"/>
    <w:rsid w:val="009B123E"/>
    <w:rsid w:val="009B1352"/>
    <w:rsid w:val="009B152A"/>
    <w:rsid w:val="009B1943"/>
    <w:rsid w:val="009B1FEB"/>
    <w:rsid w:val="009B2250"/>
    <w:rsid w:val="009B23D4"/>
    <w:rsid w:val="009B23E0"/>
    <w:rsid w:val="009B26FB"/>
    <w:rsid w:val="009B2810"/>
    <w:rsid w:val="009B2933"/>
    <w:rsid w:val="009B2B6E"/>
    <w:rsid w:val="009B2B89"/>
    <w:rsid w:val="009B2DB5"/>
    <w:rsid w:val="009B3121"/>
    <w:rsid w:val="009B37AD"/>
    <w:rsid w:val="009B3923"/>
    <w:rsid w:val="009B39AA"/>
    <w:rsid w:val="009B3B74"/>
    <w:rsid w:val="009B3FE3"/>
    <w:rsid w:val="009B405C"/>
    <w:rsid w:val="009B4448"/>
    <w:rsid w:val="009B4846"/>
    <w:rsid w:val="009B49D7"/>
    <w:rsid w:val="009B52C8"/>
    <w:rsid w:val="009B53AB"/>
    <w:rsid w:val="009B5747"/>
    <w:rsid w:val="009B5C76"/>
    <w:rsid w:val="009B5E26"/>
    <w:rsid w:val="009B5E8E"/>
    <w:rsid w:val="009B60C4"/>
    <w:rsid w:val="009B63B9"/>
    <w:rsid w:val="009B66E1"/>
    <w:rsid w:val="009B685C"/>
    <w:rsid w:val="009B6CD7"/>
    <w:rsid w:val="009B6DD1"/>
    <w:rsid w:val="009B6F4F"/>
    <w:rsid w:val="009B7359"/>
    <w:rsid w:val="009B7542"/>
    <w:rsid w:val="009B7666"/>
    <w:rsid w:val="009B783D"/>
    <w:rsid w:val="009B7967"/>
    <w:rsid w:val="009B7B96"/>
    <w:rsid w:val="009B7D38"/>
    <w:rsid w:val="009B7D77"/>
    <w:rsid w:val="009B7E49"/>
    <w:rsid w:val="009C0445"/>
    <w:rsid w:val="009C06AC"/>
    <w:rsid w:val="009C083E"/>
    <w:rsid w:val="009C0860"/>
    <w:rsid w:val="009C09E5"/>
    <w:rsid w:val="009C0D3E"/>
    <w:rsid w:val="009C11B4"/>
    <w:rsid w:val="009C13F6"/>
    <w:rsid w:val="009C163E"/>
    <w:rsid w:val="009C189B"/>
    <w:rsid w:val="009C18D6"/>
    <w:rsid w:val="009C1DBC"/>
    <w:rsid w:val="009C1FF6"/>
    <w:rsid w:val="009C2172"/>
    <w:rsid w:val="009C238B"/>
    <w:rsid w:val="009C258D"/>
    <w:rsid w:val="009C279B"/>
    <w:rsid w:val="009C2E76"/>
    <w:rsid w:val="009C2E9A"/>
    <w:rsid w:val="009C2F50"/>
    <w:rsid w:val="009C31C5"/>
    <w:rsid w:val="009C3313"/>
    <w:rsid w:val="009C3422"/>
    <w:rsid w:val="009C348C"/>
    <w:rsid w:val="009C3535"/>
    <w:rsid w:val="009C384D"/>
    <w:rsid w:val="009C4082"/>
    <w:rsid w:val="009C4095"/>
    <w:rsid w:val="009C4179"/>
    <w:rsid w:val="009C45C2"/>
    <w:rsid w:val="009C4761"/>
    <w:rsid w:val="009C493B"/>
    <w:rsid w:val="009C4ADF"/>
    <w:rsid w:val="009C4B07"/>
    <w:rsid w:val="009C4BB2"/>
    <w:rsid w:val="009C4C62"/>
    <w:rsid w:val="009C4D48"/>
    <w:rsid w:val="009C52A7"/>
    <w:rsid w:val="009C5345"/>
    <w:rsid w:val="009C54FC"/>
    <w:rsid w:val="009C5559"/>
    <w:rsid w:val="009C55AC"/>
    <w:rsid w:val="009C5777"/>
    <w:rsid w:val="009C5AD2"/>
    <w:rsid w:val="009C5EE0"/>
    <w:rsid w:val="009C6174"/>
    <w:rsid w:val="009C63F1"/>
    <w:rsid w:val="009C641B"/>
    <w:rsid w:val="009C6696"/>
    <w:rsid w:val="009C6B50"/>
    <w:rsid w:val="009C6DED"/>
    <w:rsid w:val="009C6E77"/>
    <w:rsid w:val="009C6F0F"/>
    <w:rsid w:val="009C7224"/>
    <w:rsid w:val="009C751C"/>
    <w:rsid w:val="009C76E6"/>
    <w:rsid w:val="009C78BF"/>
    <w:rsid w:val="009C7EE8"/>
    <w:rsid w:val="009D007E"/>
    <w:rsid w:val="009D05E7"/>
    <w:rsid w:val="009D0700"/>
    <w:rsid w:val="009D0716"/>
    <w:rsid w:val="009D071C"/>
    <w:rsid w:val="009D08AF"/>
    <w:rsid w:val="009D093E"/>
    <w:rsid w:val="009D0C47"/>
    <w:rsid w:val="009D0D3D"/>
    <w:rsid w:val="009D125B"/>
    <w:rsid w:val="009D1337"/>
    <w:rsid w:val="009D135B"/>
    <w:rsid w:val="009D13A3"/>
    <w:rsid w:val="009D153B"/>
    <w:rsid w:val="009D1752"/>
    <w:rsid w:val="009D1A04"/>
    <w:rsid w:val="009D1D77"/>
    <w:rsid w:val="009D2112"/>
    <w:rsid w:val="009D22CD"/>
    <w:rsid w:val="009D27B2"/>
    <w:rsid w:val="009D282A"/>
    <w:rsid w:val="009D28C7"/>
    <w:rsid w:val="009D298C"/>
    <w:rsid w:val="009D2AFF"/>
    <w:rsid w:val="009D31E2"/>
    <w:rsid w:val="009D35C5"/>
    <w:rsid w:val="009D3995"/>
    <w:rsid w:val="009D3A0F"/>
    <w:rsid w:val="009D3AE6"/>
    <w:rsid w:val="009D3B24"/>
    <w:rsid w:val="009D3B4B"/>
    <w:rsid w:val="009D3C8C"/>
    <w:rsid w:val="009D3E47"/>
    <w:rsid w:val="009D410E"/>
    <w:rsid w:val="009D41B6"/>
    <w:rsid w:val="009D41CD"/>
    <w:rsid w:val="009D44EA"/>
    <w:rsid w:val="009D45D5"/>
    <w:rsid w:val="009D47C7"/>
    <w:rsid w:val="009D47E3"/>
    <w:rsid w:val="009D4B00"/>
    <w:rsid w:val="009D5243"/>
    <w:rsid w:val="009D52BB"/>
    <w:rsid w:val="009D5347"/>
    <w:rsid w:val="009D5809"/>
    <w:rsid w:val="009D58FB"/>
    <w:rsid w:val="009D5A5F"/>
    <w:rsid w:val="009D5B89"/>
    <w:rsid w:val="009D5C85"/>
    <w:rsid w:val="009D5DA9"/>
    <w:rsid w:val="009D613A"/>
    <w:rsid w:val="009D61AF"/>
    <w:rsid w:val="009D61B7"/>
    <w:rsid w:val="009D63DB"/>
    <w:rsid w:val="009D69EC"/>
    <w:rsid w:val="009D6CC3"/>
    <w:rsid w:val="009D6DBE"/>
    <w:rsid w:val="009D6E56"/>
    <w:rsid w:val="009D730D"/>
    <w:rsid w:val="009D7720"/>
    <w:rsid w:val="009D7795"/>
    <w:rsid w:val="009D7D2E"/>
    <w:rsid w:val="009D7DFB"/>
    <w:rsid w:val="009E026C"/>
    <w:rsid w:val="009E03D7"/>
    <w:rsid w:val="009E0692"/>
    <w:rsid w:val="009E0850"/>
    <w:rsid w:val="009E094F"/>
    <w:rsid w:val="009E0A0D"/>
    <w:rsid w:val="009E0AFC"/>
    <w:rsid w:val="009E0C27"/>
    <w:rsid w:val="009E0C8C"/>
    <w:rsid w:val="009E0DDC"/>
    <w:rsid w:val="009E108B"/>
    <w:rsid w:val="009E1147"/>
    <w:rsid w:val="009E1230"/>
    <w:rsid w:val="009E170E"/>
    <w:rsid w:val="009E17F0"/>
    <w:rsid w:val="009E191F"/>
    <w:rsid w:val="009E1934"/>
    <w:rsid w:val="009E1A24"/>
    <w:rsid w:val="009E1A81"/>
    <w:rsid w:val="009E1AB8"/>
    <w:rsid w:val="009E1B3F"/>
    <w:rsid w:val="009E1D1E"/>
    <w:rsid w:val="009E2046"/>
    <w:rsid w:val="009E246A"/>
    <w:rsid w:val="009E25C1"/>
    <w:rsid w:val="009E25D2"/>
    <w:rsid w:val="009E2956"/>
    <w:rsid w:val="009E2A74"/>
    <w:rsid w:val="009E2B1E"/>
    <w:rsid w:val="009E2F5D"/>
    <w:rsid w:val="009E3295"/>
    <w:rsid w:val="009E3452"/>
    <w:rsid w:val="009E3621"/>
    <w:rsid w:val="009E36F3"/>
    <w:rsid w:val="009E37DE"/>
    <w:rsid w:val="009E38FD"/>
    <w:rsid w:val="009E3BFF"/>
    <w:rsid w:val="009E3C42"/>
    <w:rsid w:val="009E3F07"/>
    <w:rsid w:val="009E4011"/>
    <w:rsid w:val="009E4073"/>
    <w:rsid w:val="009E4188"/>
    <w:rsid w:val="009E4209"/>
    <w:rsid w:val="009E46F5"/>
    <w:rsid w:val="009E495C"/>
    <w:rsid w:val="009E4CA3"/>
    <w:rsid w:val="009E4D1C"/>
    <w:rsid w:val="009E4E22"/>
    <w:rsid w:val="009E4E71"/>
    <w:rsid w:val="009E5030"/>
    <w:rsid w:val="009E5144"/>
    <w:rsid w:val="009E555C"/>
    <w:rsid w:val="009E5E34"/>
    <w:rsid w:val="009E5E8F"/>
    <w:rsid w:val="009E5ECD"/>
    <w:rsid w:val="009E5F3D"/>
    <w:rsid w:val="009E6058"/>
    <w:rsid w:val="009E6096"/>
    <w:rsid w:val="009E6254"/>
    <w:rsid w:val="009E6341"/>
    <w:rsid w:val="009E693B"/>
    <w:rsid w:val="009E6972"/>
    <w:rsid w:val="009E6D17"/>
    <w:rsid w:val="009E6E47"/>
    <w:rsid w:val="009E6ECD"/>
    <w:rsid w:val="009E6FFE"/>
    <w:rsid w:val="009E70B8"/>
    <w:rsid w:val="009E73B0"/>
    <w:rsid w:val="009E7627"/>
    <w:rsid w:val="009E78BE"/>
    <w:rsid w:val="009E7B8A"/>
    <w:rsid w:val="009F0052"/>
    <w:rsid w:val="009F00D8"/>
    <w:rsid w:val="009F00E8"/>
    <w:rsid w:val="009F02F9"/>
    <w:rsid w:val="009F032A"/>
    <w:rsid w:val="009F04FC"/>
    <w:rsid w:val="009F0551"/>
    <w:rsid w:val="009F06C2"/>
    <w:rsid w:val="009F08A3"/>
    <w:rsid w:val="009F0A4C"/>
    <w:rsid w:val="009F10E5"/>
    <w:rsid w:val="009F1143"/>
    <w:rsid w:val="009F1356"/>
    <w:rsid w:val="009F13BF"/>
    <w:rsid w:val="009F175B"/>
    <w:rsid w:val="009F17D6"/>
    <w:rsid w:val="009F18E4"/>
    <w:rsid w:val="009F1F5C"/>
    <w:rsid w:val="009F2236"/>
    <w:rsid w:val="009F2249"/>
    <w:rsid w:val="009F2660"/>
    <w:rsid w:val="009F2864"/>
    <w:rsid w:val="009F28C8"/>
    <w:rsid w:val="009F2B90"/>
    <w:rsid w:val="009F2E4B"/>
    <w:rsid w:val="009F2E8B"/>
    <w:rsid w:val="009F306A"/>
    <w:rsid w:val="009F343E"/>
    <w:rsid w:val="009F3607"/>
    <w:rsid w:val="009F39C5"/>
    <w:rsid w:val="009F3A7D"/>
    <w:rsid w:val="009F3DED"/>
    <w:rsid w:val="009F4026"/>
    <w:rsid w:val="009F435E"/>
    <w:rsid w:val="009F43CB"/>
    <w:rsid w:val="009F4474"/>
    <w:rsid w:val="009F44A5"/>
    <w:rsid w:val="009F477B"/>
    <w:rsid w:val="009F49F0"/>
    <w:rsid w:val="009F4B1F"/>
    <w:rsid w:val="009F4B66"/>
    <w:rsid w:val="009F4BC3"/>
    <w:rsid w:val="009F4DE0"/>
    <w:rsid w:val="009F56FF"/>
    <w:rsid w:val="009F5792"/>
    <w:rsid w:val="009F585D"/>
    <w:rsid w:val="009F5A93"/>
    <w:rsid w:val="009F5C88"/>
    <w:rsid w:val="009F617D"/>
    <w:rsid w:val="009F6447"/>
    <w:rsid w:val="009F6666"/>
    <w:rsid w:val="009F66A1"/>
    <w:rsid w:val="009F671F"/>
    <w:rsid w:val="009F6835"/>
    <w:rsid w:val="009F6B09"/>
    <w:rsid w:val="009F6CFF"/>
    <w:rsid w:val="009F7563"/>
    <w:rsid w:val="009F7A00"/>
    <w:rsid w:val="009F7C2D"/>
    <w:rsid w:val="009F7FC2"/>
    <w:rsid w:val="00A00251"/>
    <w:rsid w:val="00A00415"/>
    <w:rsid w:val="00A00583"/>
    <w:rsid w:val="00A005C0"/>
    <w:rsid w:val="00A00690"/>
    <w:rsid w:val="00A007AC"/>
    <w:rsid w:val="00A00A28"/>
    <w:rsid w:val="00A00D68"/>
    <w:rsid w:val="00A01618"/>
    <w:rsid w:val="00A01AC0"/>
    <w:rsid w:val="00A01B39"/>
    <w:rsid w:val="00A0227F"/>
    <w:rsid w:val="00A023D5"/>
    <w:rsid w:val="00A023F0"/>
    <w:rsid w:val="00A0245C"/>
    <w:rsid w:val="00A028C5"/>
    <w:rsid w:val="00A02932"/>
    <w:rsid w:val="00A02BFD"/>
    <w:rsid w:val="00A031BA"/>
    <w:rsid w:val="00A03365"/>
    <w:rsid w:val="00A035F5"/>
    <w:rsid w:val="00A03807"/>
    <w:rsid w:val="00A03839"/>
    <w:rsid w:val="00A03B10"/>
    <w:rsid w:val="00A03B1F"/>
    <w:rsid w:val="00A03B79"/>
    <w:rsid w:val="00A03C16"/>
    <w:rsid w:val="00A03D12"/>
    <w:rsid w:val="00A03E51"/>
    <w:rsid w:val="00A03F43"/>
    <w:rsid w:val="00A042D9"/>
    <w:rsid w:val="00A042F8"/>
    <w:rsid w:val="00A044DA"/>
    <w:rsid w:val="00A05097"/>
    <w:rsid w:val="00A0516E"/>
    <w:rsid w:val="00A057DE"/>
    <w:rsid w:val="00A05862"/>
    <w:rsid w:val="00A05BBD"/>
    <w:rsid w:val="00A05BE5"/>
    <w:rsid w:val="00A05C7E"/>
    <w:rsid w:val="00A05FFD"/>
    <w:rsid w:val="00A0610B"/>
    <w:rsid w:val="00A06132"/>
    <w:rsid w:val="00A06160"/>
    <w:rsid w:val="00A06166"/>
    <w:rsid w:val="00A068EC"/>
    <w:rsid w:val="00A06D16"/>
    <w:rsid w:val="00A06D61"/>
    <w:rsid w:val="00A06F56"/>
    <w:rsid w:val="00A072FC"/>
    <w:rsid w:val="00A07549"/>
    <w:rsid w:val="00A0771E"/>
    <w:rsid w:val="00A07DD2"/>
    <w:rsid w:val="00A07E22"/>
    <w:rsid w:val="00A07FAC"/>
    <w:rsid w:val="00A102A8"/>
    <w:rsid w:val="00A102FA"/>
    <w:rsid w:val="00A103CB"/>
    <w:rsid w:val="00A10493"/>
    <w:rsid w:val="00A104D7"/>
    <w:rsid w:val="00A10516"/>
    <w:rsid w:val="00A109F8"/>
    <w:rsid w:val="00A10B76"/>
    <w:rsid w:val="00A10B9E"/>
    <w:rsid w:val="00A10DA5"/>
    <w:rsid w:val="00A10DF4"/>
    <w:rsid w:val="00A10E88"/>
    <w:rsid w:val="00A10EE1"/>
    <w:rsid w:val="00A11A8E"/>
    <w:rsid w:val="00A11C34"/>
    <w:rsid w:val="00A11EDA"/>
    <w:rsid w:val="00A11FBD"/>
    <w:rsid w:val="00A12016"/>
    <w:rsid w:val="00A125AC"/>
    <w:rsid w:val="00A125BD"/>
    <w:rsid w:val="00A1280C"/>
    <w:rsid w:val="00A12ED8"/>
    <w:rsid w:val="00A12F29"/>
    <w:rsid w:val="00A13213"/>
    <w:rsid w:val="00A132C2"/>
    <w:rsid w:val="00A134C0"/>
    <w:rsid w:val="00A13528"/>
    <w:rsid w:val="00A13612"/>
    <w:rsid w:val="00A137D0"/>
    <w:rsid w:val="00A1391C"/>
    <w:rsid w:val="00A13963"/>
    <w:rsid w:val="00A13A3F"/>
    <w:rsid w:val="00A13B08"/>
    <w:rsid w:val="00A13C14"/>
    <w:rsid w:val="00A13E43"/>
    <w:rsid w:val="00A142EE"/>
    <w:rsid w:val="00A14312"/>
    <w:rsid w:val="00A14707"/>
    <w:rsid w:val="00A14A78"/>
    <w:rsid w:val="00A14DE2"/>
    <w:rsid w:val="00A14F3E"/>
    <w:rsid w:val="00A15A7D"/>
    <w:rsid w:val="00A15C2A"/>
    <w:rsid w:val="00A15CDB"/>
    <w:rsid w:val="00A160FD"/>
    <w:rsid w:val="00A161E9"/>
    <w:rsid w:val="00A16A62"/>
    <w:rsid w:val="00A16AAE"/>
    <w:rsid w:val="00A16D5C"/>
    <w:rsid w:val="00A16DA1"/>
    <w:rsid w:val="00A17074"/>
    <w:rsid w:val="00A172A2"/>
    <w:rsid w:val="00A1742D"/>
    <w:rsid w:val="00A176F3"/>
    <w:rsid w:val="00A17B80"/>
    <w:rsid w:val="00A17C20"/>
    <w:rsid w:val="00A17CBF"/>
    <w:rsid w:val="00A17E26"/>
    <w:rsid w:val="00A17EA9"/>
    <w:rsid w:val="00A17F40"/>
    <w:rsid w:val="00A20096"/>
    <w:rsid w:val="00A2021C"/>
    <w:rsid w:val="00A204EF"/>
    <w:rsid w:val="00A205B8"/>
    <w:rsid w:val="00A2060B"/>
    <w:rsid w:val="00A20735"/>
    <w:rsid w:val="00A20A22"/>
    <w:rsid w:val="00A20B28"/>
    <w:rsid w:val="00A20BB9"/>
    <w:rsid w:val="00A20BD0"/>
    <w:rsid w:val="00A20C56"/>
    <w:rsid w:val="00A20F7F"/>
    <w:rsid w:val="00A2159E"/>
    <w:rsid w:val="00A215F5"/>
    <w:rsid w:val="00A2161F"/>
    <w:rsid w:val="00A2176E"/>
    <w:rsid w:val="00A217D7"/>
    <w:rsid w:val="00A21A9F"/>
    <w:rsid w:val="00A21D8F"/>
    <w:rsid w:val="00A21DDD"/>
    <w:rsid w:val="00A21F90"/>
    <w:rsid w:val="00A22284"/>
    <w:rsid w:val="00A22583"/>
    <w:rsid w:val="00A22620"/>
    <w:rsid w:val="00A228DF"/>
    <w:rsid w:val="00A22A19"/>
    <w:rsid w:val="00A22A66"/>
    <w:rsid w:val="00A22AA2"/>
    <w:rsid w:val="00A22DD9"/>
    <w:rsid w:val="00A22EF5"/>
    <w:rsid w:val="00A22F84"/>
    <w:rsid w:val="00A230FA"/>
    <w:rsid w:val="00A232BA"/>
    <w:rsid w:val="00A23507"/>
    <w:rsid w:val="00A2354C"/>
    <w:rsid w:val="00A237D8"/>
    <w:rsid w:val="00A239F0"/>
    <w:rsid w:val="00A23AC1"/>
    <w:rsid w:val="00A23BC2"/>
    <w:rsid w:val="00A23D54"/>
    <w:rsid w:val="00A23E9B"/>
    <w:rsid w:val="00A23F10"/>
    <w:rsid w:val="00A2403C"/>
    <w:rsid w:val="00A24076"/>
    <w:rsid w:val="00A24281"/>
    <w:rsid w:val="00A246F8"/>
    <w:rsid w:val="00A24D65"/>
    <w:rsid w:val="00A24F38"/>
    <w:rsid w:val="00A251C5"/>
    <w:rsid w:val="00A25A6C"/>
    <w:rsid w:val="00A25C4C"/>
    <w:rsid w:val="00A25C52"/>
    <w:rsid w:val="00A25C80"/>
    <w:rsid w:val="00A25EEA"/>
    <w:rsid w:val="00A25FC3"/>
    <w:rsid w:val="00A26156"/>
    <w:rsid w:val="00A263D7"/>
    <w:rsid w:val="00A263F7"/>
    <w:rsid w:val="00A26410"/>
    <w:rsid w:val="00A264C6"/>
    <w:rsid w:val="00A26A8B"/>
    <w:rsid w:val="00A26CCA"/>
    <w:rsid w:val="00A26DB3"/>
    <w:rsid w:val="00A2751F"/>
    <w:rsid w:val="00A275CE"/>
    <w:rsid w:val="00A27608"/>
    <w:rsid w:val="00A27622"/>
    <w:rsid w:val="00A27C89"/>
    <w:rsid w:val="00A27CC1"/>
    <w:rsid w:val="00A27DEC"/>
    <w:rsid w:val="00A3049D"/>
    <w:rsid w:val="00A30677"/>
    <w:rsid w:val="00A30BB2"/>
    <w:rsid w:val="00A30C3C"/>
    <w:rsid w:val="00A311DB"/>
    <w:rsid w:val="00A31293"/>
    <w:rsid w:val="00A31760"/>
    <w:rsid w:val="00A319E1"/>
    <w:rsid w:val="00A31B08"/>
    <w:rsid w:val="00A31BBB"/>
    <w:rsid w:val="00A31E5F"/>
    <w:rsid w:val="00A31EF2"/>
    <w:rsid w:val="00A3216E"/>
    <w:rsid w:val="00A3241C"/>
    <w:rsid w:val="00A3274F"/>
    <w:rsid w:val="00A32A63"/>
    <w:rsid w:val="00A32BDA"/>
    <w:rsid w:val="00A32C6B"/>
    <w:rsid w:val="00A3354C"/>
    <w:rsid w:val="00A336FC"/>
    <w:rsid w:val="00A336FF"/>
    <w:rsid w:val="00A33952"/>
    <w:rsid w:val="00A33BAD"/>
    <w:rsid w:val="00A33E83"/>
    <w:rsid w:val="00A344F3"/>
    <w:rsid w:val="00A35082"/>
    <w:rsid w:val="00A351BC"/>
    <w:rsid w:val="00A35345"/>
    <w:rsid w:val="00A35433"/>
    <w:rsid w:val="00A35524"/>
    <w:rsid w:val="00A35A41"/>
    <w:rsid w:val="00A35F8E"/>
    <w:rsid w:val="00A35F92"/>
    <w:rsid w:val="00A360DA"/>
    <w:rsid w:val="00A36465"/>
    <w:rsid w:val="00A365DD"/>
    <w:rsid w:val="00A3677E"/>
    <w:rsid w:val="00A36998"/>
    <w:rsid w:val="00A36E29"/>
    <w:rsid w:val="00A36F45"/>
    <w:rsid w:val="00A36FFF"/>
    <w:rsid w:val="00A370AF"/>
    <w:rsid w:val="00A37756"/>
    <w:rsid w:val="00A379C8"/>
    <w:rsid w:val="00A37D2D"/>
    <w:rsid w:val="00A37F59"/>
    <w:rsid w:val="00A40046"/>
    <w:rsid w:val="00A4017B"/>
    <w:rsid w:val="00A4021D"/>
    <w:rsid w:val="00A4024A"/>
    <w:rsid w:val="00A40263"/>
    <w:rsid w:val="00A4043C"/>
    <w:rsid w:val="00A405DB"/>
    <w:rsid w:val="00A40798"/>
    <w:rsid w:val="00A40858"/>
    <w:rsid w:val="00A409A2"/>
    <w:rsid w:val="00A40B6E"/>
    <w:rsid w:val="00A40F49"/>
    <w:rsid w:val="00A41079"/>
    <w:rsid w:val="00A4109B"/>
    <w:rsid w:val="00A416AE"/>
    <w:rsid w:val="00A41B2E"/>
    <w:rsid w:val="00A41B55"/>
    <w:rsid w:val="00A41BB2"/>
    <w:rsid w:val="00A41DF2"/>
    <w:rsid w:val="00A41F78"/>
    <w:rsid w:val="00A42125"/>
    <w:rsid w:val="00A421DB"/>
    <w:rsid w:val="00A42276"/>
    <w:rsid w:val="00A422BB"/>
    <w:rsid w:val="00A4231D"/>
    <w:rsid w:val="00A4237B"/>
    <w:rsid w:val="00A42477"/>
    <w:rsid w:val="00A42918"/>
    <w:rsid w:val="00A42B0D"/>
    <w:rsid w:val="00A42CD6"/>
    <w:rsid w:val="00A42DFB"/>
    <w:rsid w:val="00A42E3D"/>
    <w:rsid w:val="00A430A5"/>
    <w:rsid w:val="00A430BA"/>
    <w:rsid w:val="00A43117"/>
    <w:rsid w:val="00A43461"/>
    <w:rsid w:val="00A435EC"/>
    <w:rsid w:val="00A438C0"/>
    <w:rsid w:val="00A43AFE"/>
    <w:rsid w:val="00A43D66"/>
    <w:rsid w:val="00A43DD0"/>
    <w:rsid w:val="00A4403B"/>
    <w:rsid w:val="00A440C6"/>
    <w:rsid w:val="00A448DD"/>
    <w:rsid w:val="00A448FA"/>
    <w:rsid w:val="00A44E10"/>
    <w:rsid w:val="00A45692"/>
    <w:rsid w:val="00A45911"/>
    <w:rsid w:val="00A45C28"/>
    <w:rsid w:val="00A45CC5"/>
    <w:rsid w:val="00A45DE2"/>
    <w:rsid w:val="00A45E80"/>
    <w:rsid w:val="00A45FC3"/>
    <w:rsid w:val="00A463B4"/>
    <w:rsid w:val="00A46539"/>
    <w:rsid w:val="00A4660E"/>
    <w:rsid w:val="00A466EB"/>
    <w:rsid w:val="00A46DBC"/>
    <w:rsid w:val="00A4703E"/>
    <w:rsid w:val="00A470F2"/>
    <w:rsid w:val="00A472CF"/>
    <w:rsid w:val="00A47616"/>
    <w:rsid w:val="00A47649"/>
    <w:rsid w:val="00A47816"/>
    <w:rsid w:val="00A47C7E"/>
    <w:rsid w:val="00A47D78"/>
    <w:rsid w:val="00A47DCF"/>
    <w:rsid w:val="00A47F2B"/>
    <w:rsid w:val="00A50075"/>
    <w:rsid w:val="00A500D4"/>
    <w:rsid w:val="00A501D0"/>
    <w:rsid w:val="00A5028B"/>
    <w:rsid w:val="00A5060E"/>
    <w:rsid w:val="00A5064C"/>
    <w:rsid w:val="00A50C9D"/>
    <w:rsid w:val="00A50D2B"/>
    <w:rsid w:val="00A510EE"/>
    <w:rsid w:val="00A51142"/>
    <w:rsid w:val="00A51182"/>
    <w:rsid w:val="00A51435"/>
    <w:rsid w:val="00A516B9"/>
    <w:rsid w:val="00A518AF"/>
    <w:rsid w:val="00A518C4"/>
    <w:rsid w:val="00A52294"/>
    <w:rsid w:val="00A5253B"/>
    <w:rsid w:val="00A5263E"/>
    <w:rsid w:val="00A528B2"/>
    <w:rsid w:val="00A52A95"/>
    <w:rsid w:val="00A52AD4"/>
    <w:rsid w:val="00A52AE0"/>
    <w:rsid w:val="00A53337"/>
    <w:rsid w:val="00A53480"/>
    <w:rsid w:val="00A534F5"/>
    <w:rsid w:val="00A537F7"/>
    <w:rsid w:val="00A5389E"/>
    <w:rsid w:val="00A53936"/>
    <w:rsid w:val="00A5393D"/>
    <w:rsid w:val="00A539CC"/>
    <w:rsid w:val="00A54183"/>
    <w:rsid w:val="00A54214"/>
    <w:rsid w:val="00A5421D"/>
    <w:rsid w:val="00A542A6"/>
    <w:rsid w:val="00A54357"/>
    <w:rsid w:val="00A54487"/>
    <w:rsid w:val="00A54535"/>
    <w:rsid w:val="00A5455A"/>
    <w:rsid w:val="00A548E5"/>
    <w:rsid w:val="00A549BA"/>
    <w:rsid w:val="00A54D15"/>
    <w:rsid w:val="00A54D85"/>
    <w:rsid w:val="00A54D93"/>
    <w:rsid w:val="00A5508B"/>
    <w:rsid w:val="00A55493"/>
    <w:rsid w:val="00A5566F"/>
    <w:rsid w:val="00A556F3"/>
    <w:rsid w:val="00A55B04"/>
    <w:rsid w:val="00A55B90"/>
    <w:rsid w:val="00A55D5A"/>
    <w:rsid w:val="00A55E9F"/>
    <w:rsid w:val="00A561A7"/>
    <w:rsid w:val="00A5661E"/>
    <w:rsid w:val="00A568A8"/>
    <w:rsid w:val="00A568F7"/>
    <w:rsid w:val="00A56B8C"/>
    <w:rsid w:val="00A56BA9"/>
    <w:rsid w:val="00A57184"/>
    <w:rsid w:val="00A5730A"/>
    <w:rsid w:val="00A57377"/>
    <w:rsid w:val="00A5740D"/>
    <w:rsid w:val="00A574DD"/>
    <w:rsid w:val="00A575B7"/>
    <w:rsid w:val="00A57721"/>
    <w:rsid w:val="00A5774A"/>
    <w:rsid w:val="00A57755"/>
    <w:rsid w:val="00A57832"/>
    <w:rsid w:val="00A57A90"/>
    <w:rsid w:val="00A57B40"/>
    <w:rsid w:val="00A57BF1"/>
    <w:rsid w:val="00A57CCC"/>
    <w:rsid w:val="00A57FA1"/>
    <w:rsid w:val="00A6035D"/>
    <w:rsid w:val="00A603E5"/>
    <w:rsid w:val="00A606FB"/>
    <w:rsid w:val="00A60724"/>
    <w:rsid w:val="00A6079E"/>
    <w:rsid w:val="00A60870"/>
    <w:rsid w:val="00A609D8"/>
    <w:rsid w:val="00A60AFD"/>
    <w:rsid w:val="00A60F68"/>
    <w:rsid w:val="00A60F86"/>
    <w:rsid w:val="00A6126E"/>
    <w:rsid w:val="00A612F6"/>
    <w:rsid w:val="00A613F1"/>
    <w:rsid w:val="00A61429"/>
    <w:rsid w:val="00A6145E"/>
    <w:rsid w:val="00A61764"/>
    <w:rsid w:val="00A61D04"/>
    <w:rsid w:val="00A61D1A"/>
    <w:rsid w:val="00A61F14"/>
    <w:rsid w:val="00A62276"/>
    <w:rsid w:val="00A62294"/>
    <w:rsid w:val="00A62324"/>
    <w:rsid w:val="00A62357"/>
    <w:rsid w:val="00A62741"/>
    <w:rsid w:val="00A6357C"/>
    <w:rsid w:val="00A638C4"/>
    <w:rsid w:val="00A63992"/>
    <w:rsid w:val="00A63998"/>
    <w:rsid w:val="00A63C6F"/>
    <w:rsid w:val="00A63EC7"/>
    <w:rsid w:val="00A6412B"/>
    <w:rsid w:val="00A64220"/>
    <w:rsid w:val="00A643E4"/>
    <w:rsid w:val="00A64530"/>
    <w:rsid w:val="00A645FD"/>
    <w:rsid w:val="00A64D33"/>
    <w:rsid w:val="00A65089"/>
    <w:rsid w:val="00A65196"/>
    <w:rsid w:val="00A65737"/>
    <w:rsid w:val="00A65A11"/>
    <w:rsid w:val="00A65A27"/>
    <w:rsid w:val="00A65BD7"/>
    <w:rsid w:val="00A65BF5"/>
    <w:rsid w:val="00A65C2E"/>
    <w:rsid w:val="00A65DAB"/>
    <w:rsid w:val="00A6618F"/>
    <w:rsid w:val="00A661A0"/>
    <w:rsid w:val="00A66419"/>
    <w:rsid w:val="00A66620"/>
    <w:rsid w:val="00A6673B"/>
    <w:rsid w:val="00A66A54"/>
    <w:rsid w:val="00A66F1B"/>
    <w:rsid w:val="00A66F63"/>
    <w:rsid w:val="00A66F65"/>
    <w:rsid w:val="00A671E6"/>
    <w:rsid w:val="00A67275"/>
    <w:rsid w:val="00A6749E"/>
    <w:rsid w:val="00A675B8"/>
    <w:rsid w:val="00A677B3"/>
    <w:rsid w:val="00A67856"/>
    <w:rsid w:val="00A67BA3"/>
    <w:rsid w:val="00A67BD5"/>
    <w:rsid w:val="00A70005"/>
    <w:rsid w:val="00A70226"/>
    <w:rsid w:val="00A70299"/>
    <w:rsid w:val="00A7046C"/>
    <w:rsid w:val="00A70901"/>
    <w:rsid w:val="00A70A4C"/>
    <w:rsid w:val="00A70A4E"/>
    <w:rsid w:val="00A70B9A"/>
    <w:rsid w:val="00A70BFF"/>
    <w:rsid w:val="00A70C13"/>
    <w:rsid w:val="00A711E3"/>
    <w:rsid w:val="00A71319"/>
    <w:rsid w:val="00A7163D"/>
    <w:rsid w:val="00A7172B"/>
    <w:rsid w:val="00A71804"/>
    <w:rsid w:val="00A7197B"/>
    <w:rsid w:val="00A71AF3"/>
    <w:rsid w:val="00A71DAE"/>
    <w:rsid w:val="00A722A1"/>
    <w:rsid w:val="00A7231D"/>
    <w:rsid w:val="00A7243E"/>
    <w:rsid w:val="00A72464"/>
    <w:rsid w:val="00A72526"/>
    <w:rsid w:val="00A728C7"/>
    <w:rsid w:val="00A72C42"/>
    <w:rsid w:val="00A72C81"/>
    <w:rsid w:val="00A72CBA"/>
    <w:rsid w:val="00A72D3E"/>
    <w:rsid w:val="00A72EED"/>
    <w:rsid w:val="00A72FEA"/>
    <w:rsid w:val="00A7335D"/>
    <w:rsid w:val="00A73372"/>
    <w:rsid w:val="00A734C3"/>
    <w:rsid w:val="00A734CA"/>
    <w:rsid w:val="00A73622"/>
    <w:rsid w:val="00A73B01"/>
    <w:rsid w:val="00A73D73"/>
    <w:rsid w:val="00A73D82"/>
    <w:rsid w:val="00A73E11"/>
    <w:rsid w:val="00A746AC"/>
    <w:rsid w:val="00A748AF"/>
    <w:rsid w:val="00A74A03"/>
    <w:rsid w:val="00A74B63"/>
    <w:rsid w:val="00A74F57"/>
    <w:rsid w:val="00A7507A"/>
    <w:rsid w:val="00A75122"/>
    <w:rsid w:val="00A75288"/>
    <w:rsid w:val="00A75339"/>
    <w:rsid w:val="00A75408"/>
    <w:rsid w:val="00A75586"/>
    <w:rsid w:val="00A75664"/>
    <w:rsid w:val="00A75736"/>
    <w:rsid w:val="00A758E3"/>
    <w:rsid w:val="00A75F52"/>
    <w:rsid w:val="00A76022"/>
    <w:rsid w:val="00A76166"/>
    <w:rsid w:val="00A7624F"/>
    <w:rsid w:val="00A7632E"/>
    <w:rsid w:val="00A76958"/>
    <w:rsid w:val="00A769F5"/>
    <w:rsid w:val="00A76AE6"/>
    <w:rsid w:val="00A76CE9"/>
    <w:rsid w:val="00A76EA3"/>
    <w:rsid w:val="00A772D7"/>
    <w:rsid w:val="00A77A10"/>
    <w:rsid w:val="00A77D00"/>
    <w:rsid w:val="00A80039"/>
    <w:rsid w:val="00A80608"/>
    <w:rsid w:val="00A80694"/>
    <w:rsid w:val="00A80AC8"/>
    <w:rsid w:val="00A80CAA"/>
    <w:rsid w:val="00A810A4"/>
    <w:rsid w:val="00A81157"/>
    <w:rsid w:val="00A812B3"/>
    <w:rsid w:val="00A81470"/>
    <w:rsid w:val="00A814E5"/>
    <w:rsid w:val="00A81685"/>
    <w:rsid w:val="00A816F1"/>
    <w:rsid w:val="00A81DFB"/>
    <w:rsid w:val="00A81E8B"/>
    <w:rsid w:val="00A81EB2"/>
    <w:rsid w:val="00A81F78"/>
    <w:rsid w:val="00A82036"/>
    <w:rsid w:val="00A82186"/>
    <w:rsid w:val="00A82370"/>
    <w:rsid w:val="00A82631"/>
    <w:rsid w:val="00A82BCA"/>
    <w:rsid w:val="00A83076"/>
    <w:rsid w:val="00A83223"/>
    <w:rsid w:val="00A83490"/>
    <w:rsid w:val="00A83A11"/>
    <w:rsid w:val="00A83EBA"/>
    <w:rsid w:val="00A83F37"/>
    <w:rsid w:val="00A8414B"/>
    <w:rsid w:val="00A84167"/>
    <w:rsid w:val="00A8444A"/>
    <w:rsid w:val="00A844B0"/>
    <w:rsid w:val="00A84656"/>
    <w:rsid w:val="00A84729"/>
    <w:rsid w:val="00A84916"/>
    <w:rsid w:val="00A849E3"/>
    <w:rsid w:val="00A84B0C"/>
    <w:rsid w:val="00A84C1A"/>
    <w:rsid w:val="00A85022"/>
    <w:rsid w:val="00A850A6"/>
    <w:rsid w:val="00A85316"/>
    <w:rsid w:val="00A85371"/>
    <w:rsid w:val="00A85453"/>
    <w:rsid w:val="00A856B6"/>
    <w:rsid w:val="00A858BD"/>
    <w:rsid w:val="00A859A3"/>
    <w:rsid w:val="00A85B68"/>
    <w:rsid w:val="00A85B81"/>
    <w:rsid w:val="00A86072"/>
    <w:rsid w:val="00A8637B"/>
    <w:rsid w:val="00A863BA"/>
    <w:rsid w:val="00A86467"/>
    <w:rsid w:val="00A865FE"/>
    <w:rsid w:val="00A86656"/>
    <w:rsid w:val="00A86871"/>
    <w:rsid w:val="00A86A57"/>
    <w:rsid w:val="00A86B71"/>
    <w:rsid w:val="00A86C9B"/>
    <w:rsid w:val="00A86CF5"/>
    <w:rsid w:val="00A8701D"/>
    <w:rsid w:val="00A872DF"/>
    <w:rsid w:val="00A8744D"/>
    <w:rsid w:val="00A879F1"/>
    <w:rsid w:val="00A87AB7"/>
    <w:rsid w:val="00A87B3A"/>
    <w:rsid w:val="00A87C65"/>
    <w:rsid w:val="00A87D63"/>
    <w:rsid w:val="00A87D70"/>
    <w:rsid w:val="00A87DAD"/>
    <w:rsid w:val="00A87DC6"/>
    <w:rsid w:val="00A87FA0"/>
    <w:rsid w:val="00A87FD8"/>
    <w:rsid w:val="00A90053"/>
    <w:rsid w:val="00A90872"/>
    <w:rsid w:val="00A908F8"/>
    <w:rsid w:val="00A90A4B"/>
    <w:rsid w:val="00A90D48"/>
    <w:rsid w:val="00A91484"/>
    <w:rsid w:val="00A91BDA"/>
    <w:rsid w:val="00A9252A"/>
    <w:rsid w:val="00A92790"/>
    <w:rsid w:val="00A9289B"/>
    <w:rsid w:val="00A929AD"/>
    <w:rsid w:val="00A92BD9"/>
    <w:rsid w:val="00A92C86"/>
    <w:rsid w:val="00A936CC"/>
    <w:rsid w:val="00A937A4"/>
    <w:rsid w:val="00A93ACB"/>
    <w:rsid w:val="00A93CD2"/>
    <w:rsid w:val="00A93F53"/>
    <w:rsid w:val="00A940C3"/>
    <w:rsid w:val="00A9417E"/>
    <w:rsid w:val="00A946B3"/>
    <w:rsid w:val="00A94F7C"/>
    <w:rsid w:val="00A9518A"/>
    <w:rsid w:val="00A95275"/>
    <w:rsid w:val="00A95382"/>
    <w:rsid w:val="00A95667"/>
    <w:rsid w:val="00A95949"/>
    <w:rsid w:val="00A95A71"/>
    <w:rsid w:val="00A95B6A"/>
    <w:rsid w:val="00A95C1E"/>
    <w:rsid w:val="00A95D9C"/>
    <w:rsid w:val="00A95F99"/>
    <w:rsid w:val="00A96294"/>
    <w:rsid w:val="00A96620"/>
    <w:rsid w:val="00A967AF"/>
    <w:rsid w:val="00A968B5"/>
    <w:rsid w:val="00A969EE"/>
    <w:rsid w:val="00A96A67"/>
    <w:rsid w:val="00A96B1D"/>
    <w:rsid w:val="00A96E26"/>
    <w:rsid w:val="00A96E8D"/>
    <w:rsid w:val="00A96F6E"/>
    <w:rsid w:val="00A9700E"/>
    <w:rsid w:val="00A9717E"/>
    <w:rsid w:val="00A97267"/>
    <w:rsid w:val="00A9747D"/>
    <w:rsid w:val="00A974A2"/>
    <w:rsid w:val="00A978E8"/>
    <w:rsid w:val="00A97AC1"/>
    <w:rsid w:val="00A97DCE"/>
    <w:rsid w:val="00A97E20"/>
    <w:rsid w:val="00AA00D1"/>
    <w:rsid w:val="00AA0281"/>
    <w:rsid w:val="00AA02B9"/>
    <w:rsid w:val="00AA033C"/>
    <w:rsid w:val="00AA0451"/>
    <w:rsid w:val="00AA05B0"/>
    <w:rsid w:val="00AA06EA"/>
    <w:rsid w:val="00AA079B"/>
    <w:rsid w:val="00AA0BDB"/>
    <w:rsid w:val="00AA0DFD"/>
    <w:rsid w:val="00AA0F09"/>
    <w:rsid w:val="00AA10E7"/>
    <w:rsid w:val="00AA1128"/>
    <w:rsid w:val="00AA1174"/>
    <w:rsid w:val="00AA133A"/>
    <w:rsid w:val="00AA13B9"/>
    <w:rsid w:val="00AA13DC"/>
    <w:rsid w:val="00AA143E"/>
    <w:rsid w:val="00AA1522"/>
    <w:rsid w:val="00AA1785"/>
    <w:rsid w:val="00AA17F0"/>
    <w:rsid w:val="00AA1802"/>
    <w:rsid w:val="00AA1AD0"/>
    <w:rsid w:val="00AA1CCA"/>
    <w:rsid w:val="00AA1E83"/>
    <w:rsid w:val="00AA25CA"/>
    <w:rsid w:val="00AA277B"/>
    <w:rsid w:val="00AA28BB"/>
    <w:rsid w:val="00AA28D2"/>
    <w:rsid w:val="00AA296E"/>
    <w:rsid w:val="00AA2AE5"/>
    <w:rsid w:val="00AA2F1C"/>
    <w:rsid w:val="00AA30A6"/>
    <w:rsid w:val="00AA3403"/>
    <w:rsid w:val="00AA364B"/>
    <w:rsid w:val="00AA374A"/>
    <w:rsid w:val="00AA3791"/>
    <w:rsid w:val="00AA37DE"/>
    <w:rsid w:val="00AA3D16"/>
    <w:rsid w:val="00AA3DDF"/>
    <w:rsid w:val="00AA3E95"/>
    <w:rsid w:val="00AA3E9B"/>
    <w:rsid w:val="00AA3EB5"/>
    <w:rsid w:val="00AA4019"/>
    <w:rsid w:val="00AA44D8"/>
    <w:rsid w:val="00AA4602"/>
    <w:rsid w:val="00AA4726"/>
    <w:rsid w:val="00AA4787"/>
    <w:rsid w:val="00AA47D0"/>
    <w:rsid w:val="00AA488B"/>
    <w:rsid w:val="00AA4D8F"/>
    <w:rsid w:val="00AA57CA"/>
    <w:rsid w:val="00AA57F3"/>
    <w:rsid w:val="00AA5A09"/>
    <w:rsid w:val="00AA5B92"/>
    <w:rsid w:val="00AA5E19"/>
    <w:rsid w:val="00AA6521"/>
    <w:rsid w:val="00AA6918"/>
    <w:rsid w:val="00AA6B2D"/>
    <w:rsid w:val="00AA6BA4"/>
    <w:rsid w:val="00AA6BBD"/>
    <w:rsid w:val="00AA6CB3"/>
    <w:rsid w:val="00AA6E2B"/>
    <w:rsid w:val="00AA7112"/>
    <w:rsid w:val="00AA7158"/>
    <w:rsid w:val="00AA71EC"/>
    <w:rsid w:val="00AA73EF"/>
    <w:rsid w:val="00AA7603"/>
    <w:rsid w:val="00AA7667"/>
    <w:rsid w:val="00AA7696"/>
    <w:rsid w:val="00AA7802"/>
    <w:rsid w:val="00AA781F"/>
    <w:rsid w:val="00AA78E0"/>
    <w:rsid w:val="00AA7BA3"/>
    <w:rsid w:val="00AA7E3E"/>
    <w:rsid w:val="00AA7EC8"/>
    <w:rsid w:val="00AB00B3"/>
    <w:rsid w:val="00AB03B4"/>
    <w:rsid w:val="00AB061D"/>
    <w:rsid w:val="00AB066D"/>
    <w:rsid w:val="00AB06EC"/>
    <w:rsid w:val="00AB0EF9"/>
    <w:rsid w:val="00AB0F73"/>
    <w:rsid w:val="00AB10F4"/>
    <w:rsid w:val="00AB13A3"/>
    <w:rsid w:val="00AB17ED"/>
    <w:rsid w:val="00AB1C49"/>
    <w:rsid w:val="00AB1D15"/>
    <w:rsid w:val="00AB1F13"/>
    <w:rsid w:val="00AB1F1A"/>
    <w:rsid w:val="00AB2219"/>
    <w:rsid w:val="00AB2519"/>
    <w:rsid w:val="00AB253D"/>
    <w:rsid w:val="00AB258F"/>
    <w:rsid w:val="00AB2BA0"/>
    <w:rsid w:val="00AB2CFB"/>
    <w:rsid w:val="00AB2D04"/>
    <w:rsid w:val="00AB2D80"/>
    <w:rsid w:val="00AB2DB0"/>
    <w:rsid w:val="00AB34C9"/>
    <w:rsid w:val="00AB34D8"/>
    <w:rsid w:val="00AB3CF3"/>
    <w:rsid w:val="00AB3DD1"/>
    <w:rsid w:val="00AB3ED2"/>
    <w:rsid w:val="00AB4009"/>
    <w:rsid w:val="00AB4016"/>
    <w:rsid w:val="00AB4070"/>
    <w:rsid w:val="00AB43D5"/>
    <w:rsid w:val="00AB4FD0"/>
    <w:rsid w:val="00AB51D8"/>
    <w:rsid w:val="00AB55C1"/>
    <w:rsid w:val="00AB5788"/>
    <w:rsid w:val="00AB5B1F"/>
    <w:rsid w:val="00AB62F9"/>
    <w:rsid w:val="00AB6361"/>
    <w:rsid w:val="00AB63BE"/>
    <w:rsid w:val="00AB6698"/>
    <w:rsid w:val="00AB69E8"/>
    <w:rsid w:val="00AB6B91"/>
    <w:rsid w:val="00AB6C94"/>
    <w:rsid w:val="00AB6E48"/>
    <w:rsid w:val="00AB6F1A"/>
    <w:rsid w:val="00AB73E5"/>
    <w:rsid w:val="00AB75C4"/>
    <w:rsid w:val="00AB7845"/>
    <w:rsid w:val="00AB78D6"/>
    <w:rsid w:val="00AB797A"/>
    <w:rsid w:val="00AB7B4D"/>
    <w:rsid w:val="00AB7B67"/>
    <w:rsid w:val="00AB7BF0"/>
    <w:rsid w:val="00AB7D27"/>
    <w:rsid w:val="00AC03F0"/>
    <w:rsid w:val="00AC042B"/>
    <w:rsid w:val="00AC04DA"/>
    <w:rsid w:val="00AC0529"/>
    <w:rsid w:val="00AC0931"/>
    <w:rsid w:val="00AC0E59"/>
    <w:rsid w:val="00AC0FF3"/>
    <w:rsid w:val="00AC1554"/>
    <w:rsid w:val="00AC1623"/>
    <w:rsid w:val="00AC193E"/>
    <w:rsid w:val="00AC19BF"/>
    <w:rsid w:val="00AC2433"/>
    <w:rsid w:val="00AC25C7"/>
    <w:rsid w:val="00AC296C"/>
    <w:rsid w:val="00AC2CE0"/>
    <w:rsid w:val="00AC2F6A"/>
    <w:rsid w:val="00AC309C"/>
    <w:rsid w:val="00AC36B3"/>
    <w:rsid w:val="00AC42E7"/>
    <w:rsid w:val="00AC4303"/>
    <w:rsid w:val="00AC439D"/>
    <w:rsid w:val="00AC447D"/>
    <w:rsid w:val="00AC449D"/>
    <w:rsid w:val="00AC45A0"/>
    <w:rsid w:val="00AC4637"/>
    <w:rsid w:val="00AC46B5"/>
    <w:rsid w:val="00AC4A6A"/>
    <w:rsid w:val="00AC4BBD"/>
    <w:rsid w:val="00AC4FB2"/>
    <w:rsid w:val="00AC5046"/>
    <w:rsid w:val="00AC52A4"/>
    <w:rsid w:val="00AC53C3"/>
    <w:rsid w:val="00AC54D6"/>
    <w:rsid w:val="00AC562B"/>
    <w:rsid w:val="00AC5784"/>
    <w:rsid w:val="00AC5891"/>
    <w:rsid w:val="00AC592E"/>
    <w:rsid w:val="00AC5A24"/>
    <w:rsid w:val="00AC5E64"/>
    <w:rsid w:val="00AC615C"/>
    <w:rsid w:val="00AC636C"/>
    <w:rsid w:val="00AC65B5"/>
    <w:rsid w:val="00AC662B"/>
    <w:rsid w:val="00AC664D"/>
    <w:rsid w:val="00AC678F"/>
    <w:rsid w:val="00AC6796"/>
    <w:rsid w:val="00AC6802"/>
    <w:rsid w:val="00AC6931"/>
    <w:rsid w:val="00AC69B3"/>
    <w:rsid w:val="00AC6F73"/>
    <w:rsid w:val="00AC700F"/>
    <w:rsid w:val="00AC73B1"/>
    <w:rsid w:val="00AC7533"/>
    <w:rsid w:val="00AC758C"/>
    <w:rsid w:val="00AC7717"/>
    <w:rsid w:val="00AC7967"/>
    <w:rsid w:val="00AC7C72"/>
    <w:rsid w:val="00AC7CDD"/>
    <w:rsid w:val="00AC7DED"/>
    <w:rsid w:val="00AC7E7C"/>
    <w:rsid w:val="00AD00AE"/>
    <w:rsid w:val="00AD017B"/>
    <w:rsid w:val="00AD0219"/>
    <w:rsid w:val="00AD0416"/>
    <w:rsid w:val="00AD0486"/>
    <w:rsid w:val="00AD057F"/>
    <w:rsid w:val="00AD05B5"/>
    <w:rsid w:val="00AD09FA"/>
    <w:rsid w:val="00AD0A1F"/>
    <w:rsid w:val="00AD0B59"/>
    <w:rsid w:val="00AD0C2B"/>
    <w:rsid w:val="00AD0D02"/>
    <w:rsid w:val="00AD0D4F"/>
    <w:rsid w:val="00AD10E6"/>
    <w:rsid w:val="00AD12FE"/>
    <w:rsid w:val="00AD1374"/>
    <w:rsid w:val="00AD1708"/>
    <w:rsid w:val="00AD19B3"/>
    <w:rsid w:val="00AD1C96"/>
    <w:rsid w:val="00AD1F67"/>
    <w:rsid w:val="00AD211A"/>
    <w:rsid w:val="00AD245F"/>
    <w:rsid w:val="00AD2685"/>
    <w:rsid w:val="00AD2D33"/>
    <w:rsid w:val="00AD3157"/>
    <w:rsid w:val="00AD376D"/>
    <w:rsid w:val="00AD38FF"/>
    <w:rsid w:val="00AD396C"/>
    <w:rsid w:val="00AD3A04"/>
    <w:rsid w:val="00AD3AF4"/>
    <w:rsid w:val="00AD3E79"/>
    <w:rsid w:val="00AD3EFB"/>
    <w:rsid w:val="00AD42BB"/>
    <w:rsid w:val="00AD4313"/>
    <w:rsid w:val="00AD46E0"/>
    <w:rsid w:val="00AD48D2"/>
    <w:rsid w:val="00AD49F9"/>
    <w:rsid w:val="00AD4C25"/>
    <w:rsid w:val="00AD4E2E"/>
    <w:rsid w:val="00AD4F1E"/>
    <w:rsid w:val="00AD5331"/>
    <w:rsid w:val="00AD545E"/>
    <w:rsid w:val="00AD552E"/>
    <w:rsid w:val="00AD5748"/>
    <w:rsid w:val="00AD57AB"/>
    <w:rsid w:val="00AD58FD"/>
    <w:rsid w:val="00AD5B16"/>
    <w:rsid w:val="00AD5BB3"/>
    <w:rsid w:val="00AD5CC6"/>
    <w:rsid w:val="00AD5F7D"/>
    <w:rsid w:val="00AD5FF0"/>
    <w:rsid w:val="00AD6017"/>
    <w:rsid w:val="00AD657F"/>
    <w:rsid w:val="00AD6811"/>
    <w:rsid w:val="00AD6B60"/>
    <w:rsid w:val="00AD6C28"/>
    <w:rsid w:val="00AD6D10"/>
    <w:rsid w:val="00AD6DE8"/>
    <w:rsid w:val="00AD6E03"/>
    <w:rsid w:val="00AD751A"/>
    <w:rsid w:val="00AD7545"/>
    <w:rsid w:val="00AD7651"/>
    <w:rsid w:val="00AD7721"/>
    <w:rsid w:val="00AD7889"/>
    <w:rsid w:val="00AD7987"/>
    <w:rsid w:val="00AD7BB3"/>
    <w:rsid w:val="00AD7F9B"/>
    <w:rsid w:val="00AE0023"/>
    <w:rsid w:val="00AE0170"/>
    <w:rsid w:val="00AE01B8"/>
    <w:rsid w:val="00AE037B"/>
    <w:rsid w:val="00AE061A"/>
    <w:rsid w:val="00AE0A4B"/>
    <w:rsid w:val="00AE0B10"/>
    <w:rsid w:val="00AE0E78"/>
    <w:rsid w:val="00AE108F"/>
    <w:rsid w:val="00AE11A8"/>
    <w:rsid w:val="00AE1283"/>
    <w:rsid w:val="00AE137E"/>
    <w:rsid w:val="00AE1C87"/>
    <w:rsid w:val="00AE1E69"/>
    <w:rsid w:val="00AE1FCF"/>
    <w:rsid w:val="00AE20CC"/>
    <w:rsid w:val="00AE256B"/>
    <w:rsid w:val="00AE2738"/>
    <w:rsid w:val="00AE2844"/>
    <w:rsid w:val="00AE284B"/>
    <w:rsid w:val="00AE2996"/>
    <w:rsid w:val="00AE2ACF"/>
    <w:rsid w:val="00AE2B2A"/>
    <w:rsid w:val="00AE2B49"/>
    <w:rsid w:val="00AE2D1A"/>
    <w:rsid w:val="00AE2DD6"/>
    <w:rsid w:val="00AE2F1B"/>
    <w:rsid w:val="00AE312A"/>
    <w:rsid w:val="00AE31A6"/>
    <w:rsid w:val="00AE341F"/>
    <w:rsid w:val="00AE36DD"/>
    <w:rsid w:val="00AE3A62"/>
    <w:rsid w:val="00AE3C90"/>
    <w:rsid w:val="00AE3CA7"/>
    <w:rsid w:val="00AE3F07"/>
    <w:rsid w:val="00AE3F8B"/>
    <w:rsid w:val="00AE4451"/>
    <w:rsid w:val="00AE4513"/>
    <w:rsid w:val="00AE47EB"/>
    <w:rsid w:val="00AE493C"/>
    <w:rsid w:val="00AE4B22"/>
    <w:rsid w:val="00AE5377"/>
    <w:rsid w:val="00AE54E0"/>
    <w:rsid w:val="00AE59C4"/>
    <w:rsid w:val="00AE5C9D"/>
    <w:rsid w:val="00AE5CB8"/>
    <w:rsid w:val="00AE5D8E"/>
    <w:rsid w:val="00AE5F6B"/>
    <w:rsid w:val="00AE625A"/>
    <w:rsid w:val="00AE64DB"/>
    <w:rsid w:val="00AE655B"/>
    <w:rsid w:val="00AE65AA"/>
    <w:rsid w:val="00AE6787"/>
    <w:rsid w:val="00AE6BE9"/>
    <w:rsid w:val="00AE6DC3"/>
    <w:rsid w:val="00AE6E46"/>
    <w:rsid w:val="00AE7017"/>
    <w:rsid w:val="00AE7028"/>
    <w:rsid w:val="00AE7144"/>
    <w:rsid w:val="00AE74DA"/>
    <w:rsid w:val="00AE7511"/>
    <w:rsid w:val="00AE75E1"/>
    <w:rsid w:val="00AE775D"/>
    <w:rsid w:val="00AE7769"/>
    <w:rsid w:val="00AE78DC"/>
    <w:rsid w:val="00AE7AB1"/>
    <w:rsid w:val="00AE7E4A"/>
    <w:rsid w:val="00AE7F33"/>
    <w:rsid w:val="00AF0044"/>
    <w:rsid w:val="00AF0276"/>
    <w:rsid w:val="00AF03E6"/>
    <w:rsid w:val="00AF0552"/>
    <w:rsid w:val="00AF06C8"/>
    <w:rsid w:val="00AF06CA"/>
    <w:rsid w:val="00AF092E"/>
    <w:rsid w:val="00AF0F4C"/>
    <w:rsid w:val="00AF12E9"/>
    <w:rsid w:val="00AF1380"/>
    <w:rsid w:val="00AF13C8"/>
    <w:rsid w:val="00AF1581"/>
    <w:rsid w:val="00AF1951"/>
    <w:rsid w:val="00AF1B64"/>
    <w:rsid w:val="00AF1F03"/>
    <w:rsid w:val="00AF215F"/>
    <w:rsid w:val="00AF2360"/>
    <w:rsid w:val="00AF24C8"/>
    <w:rsid w:val="00AF2664"/>
    <w:rsid w:val="00AF278C"/>
    <w:rsid w:val="00AF27E2"/>
    <w:rsid w:val="00AF2CD6"/>
    <w:rsid w:val="00AF30CB"/>
    <w:rsid w:val="00AF3166"/>
    <w:rsid w:val="00AF31D2"/>
    <w:rsid w:val="00AF3499"/>
    <w:rsid w:val="00AF37DB"/>
    <w:rsid w:val="00AF389D"/>
    <w:rsid w:val="00AF3A09"/>
    <w:rsid w:val="00AF3B06"/>
    <w:rsid w:val="00AF3B09"/>
    <w:rsid w:val="00AF3D27"/>
    <w:rsid w:val="00AF41F5"/>
    <w:rsid w:val="00AF432D"/>
    <w:rsid w:val="00AF4716"/>
    <w:rsid w:val="00AF47C4"/>
    <w:rsid w:val="00AF4827"/>
    <w:rsid w:val="00AF4831"/>
    <w:rsid w:val="00AF4933"/>
    <w:rsid w:val="00AF4AEF"/>
    <w:rsid w:val="00AF4B34"/>
    <w:rsid w:val="00AF4E64"/>
    <w:rsid w:val="00AF4E72"/>
    <w:rsid w:val="00AF54CA"/>
    <w:rsid w:val="00AF59E4"/>
    <w:rsid w:val="00AF5F4F"/>
    <w:rsid w:val="00AF5FFB"/>
    <w:rsid w:val="00AF6257"/>
    <w:rsid w:val="00AF6874"/>
    <w:rsid w:val="00AF6B90"/>
    <w:rsid w:val="00AF6C46"/>
    <w:rsid w:val="00AF6C62"/>
    <w:rsid w:val="00AF6FB5"/>
    <w:rsid w:val="00AF70B6"/>
    <w:rsid w:val="00AF720D"/>
    <w:rsid w:val="00AF74B8"/>
    <w:rsid w:val="00AF760F"/>
    <w:rsid w:val="00AF7C94"/>
    <w:rsid w:val="00AF7FF0"/>
    <w:rsid w:val="00B00AE8"/>
    <w:rsid w:val="00B00C90"/>
    <w:rsid w:val="00B00D96"/>
    <w:rsid w:val="00B00E56"/>
    <w:rsid w:val="00B01843"/>
    <w:rsid w:val="00B01A6E"/>
    <w:rsid w:val="00B01B4C"/>
    <w:rsid w:val="00B0221B"/>
    <w:rsid w:val="00B025B3"/>
    <w:rsid w:val="00B02D1A"/>
    <w:rsid w:val="00B02D57"/>
    <w:rsid w:val="00B02E0E"/>
    <w:rsid w:val="00B02E9D"/>
    <w:rsid w:val="00B0358C"/>
    <w:rsid w:val="00B03598"/>
    <w:rsid w:val="00B03637"/>
    <w:rsid w:val="00B0379B"/>
    <w:rsid w:val="00B037F6"/>
    <w:rsid w:val="00B03919"/>
    <w:rsid w:val="00B03EDF"/>
    <w:rsid w:val="00B0439A"/>
    <w:rsid w:val="00B0464A"/>
    <w:rsid w:val="00B0554F"/>
    <w:rsid w:val="00B057B2"/>
    <w:rsid w:val="00B05A08"/>
    <w:rsid w:val="00B05A49"/>
    <w:rsid w:val="00B05B0A"/>
    <w:rsid w:val="00B05D3E"/>
    <w:rsid w:val="00B05E0C"/>
    <w:rsid w:val="00B0609D"/>
    <w:rsid w:val="00B0633E"/>
    <w:rsid w:val="00B06728"/>
    <w:rsid w:val="00B07095"/>
    <w:rsid w:val="00B070E6"/>
    <w:rsid w:val="00B0757A"/>
    <w:rsid w:val="00B0763E"/>
    <w:rsid w:val="00B07715"/>
    <w:rsid w:val="00B077E6"/>
    <w:rsid w:val="00B100A1"/>
    <w:rsid w:val="00B102CB"/>
    <w:rsid w:val="00B10AF4"/>
    <w:rsid w:val="00B10DFD"/>
    <w:rsid w:val="00B10F1D"/>
    <w:rsid w:val="00B11101"/>
    <w:rsid w:val="00B11149"/>
    <w:rsid w:val="00B1119B"/>
    <w:rsid w:val="00B117CA"/>
    <w:rsid w:val="00B11826"/>
    <w:rsid w:val="00B1192B"/>
    <w:rsid w:val="00B11A05"/>
    <w:rsid w:val="00B11ADE"/>
    <w:rsid w:val="00B11B23"/>
    <w:rsid w:val="00B11B44"/>
    <w:rsid w:val="00B11BB4"/>
    <w:rsid w:val="00B11BF9"/>
    <w:rsid w:val="00B120E0"/>
    <w:rsid w:val="00B120EC"/>
    <w:rsid w:val="00B12173"/>
    <w:rsid w:val="00B121A3"/>
    <w:rsid w:val="00B125C7"/>
    <w:rsid w:val="00B1282D"/>
    <w:rsid w:val="00B1288D"/>
    <w:rsid w:val="00B12A4C"/>
    <w:rsid w:val="00B12A74"/>
    <w:rsid w:val="00B12C88"/>
    <w:rsid w:val="00B12D45"/>
    <w:rsid w:val="00B12FB8"/>
    <w:rsid w:val="00B12FFE"/>
    <w:rsid w:val="00B13149"/>
    <w:rsid w:val="00B13268"/>
    <w:rsid w:val="00B13522"/>
    <w:rsid w:val="00B13951"/>
    <w:rsid w:val="00B1395B"/>
    <w:rsid w:val="00B13C96"/>
    <w:rsid w:val="00B13D1E"/>
    <w:rsid w:val="00B13F9C"/>
    <w:rsid w:val="00B13FC2"/>
    <w:rsid w:val="00B142CE"/>
    <w:rsid w:val="00B143A3"/>
    <w:rsid w:val="00B14407"/>
    <w:rsid w:val="00B14709"/>
    <w:rsid w:val="00B14861"/>
    <w:rsid w:val="00B148B8"/>
    <w:rsid w:val="00B14AB9"/>
    <w:rsid w:val="00B14F61"/>
    <w:rsid w:val="00B152B7"/>
    <w:rsid w:val="00B152C6"/>
    <w:rsid w:val="00B153A6"/>
    <w:rsid w:val="00B15410"/>
    <w:rsid w:val="00B159DE"/>
    <w:rsid w:val="00B159EE"/>
    <w:rsid w:val="00B15B92"/>
    <w:rsid w:val="00B15ED3"/>
    <w:rsid w:val="00B15FF7"/>
    <w:rsid w:val="00B16220"/>
    <w:rsid w:val="00B162BC"/>
    <w:rsid w:val="00B169DC"/>
    <w:rsid w:val="00B16F41"/>
    <w:rsid w:val="00B17058"/>
    <w:rsid w:val="00B1711F"/>
    <w:rsid w:val="00B1723E"/>
    <w:rsid w:val="00B17478"/>
    <w:rsid w:val="00B175CB"/>
    <w:rsid w:val="00B17744"/>
    <w:rsid w:val="00B177BC"/>
    <w:rsid w:val="00B177C1"/>
    <w:rsid w:val="00B178A3"/>
    <w:rsid w:val="00B179C8"/>
    <w:rsid w:val="00B179D4"/>
    <w:rsid w:val="00B17C8B"/>
    <w:rsid w:val="00B17D05"/>
    <w:rsid w:val="00B17E1B"/>
    <w:rsid w:val="00B201D0"/>
    <w:rsid w:val="00B2040D"/>
    <w:rsid w:val="00B20484"/>
    <w:rsid w:val="00B20685"/>
    <w:rsid w:val="00B20BA6"/>
    <w:rsid w:val="00B20C55"/>
    <w:rsid w:val="00B20DA2"/>
    <w:rsid w:val="00B21084"/>
    <w:rsid w:val="00B212BA"/>
    <w:rsid w:val="00B212F6"/>
    <w:rsid w:val="00B213E8"/>
    <w:rsid w:val="00B2143B"/>
    <w:rsid w:val="00B2172C"/>
    <w:rsid w:val="00B2186B"/>
    <w:rsid w:val="00B219F6"/>
    <w:rsid w:val="00B21A68"/>
    <w:rsid w:val="00B21C41"/>
    <w:rsid w:val="00B21D21"/>
    <w:rsid w:val="00B21F1B"/>
    <w:rsid w:val="00B22669"/>
    <w:rsid w:val="00B227D4"/>
    <w:rsid w:val="00B2285C"/>
    <w:rsid w:val="00B22C38"/>
    <w:rsid w:val="00B22D2E"/>
    <w:rsid w:val="00B23114"/>
    <w:rsid w:val="00B231CD"/>
    <w:rsid w:val="00B233CB"/>
    <w:rsid w:val="00B233E5"/>
    <w:rsid w:val="00B23425"/>
    <w:rsid w:val="00B23660"/>
    <w:rsid w:val="00B23AD7"/>
    <w:rsid w:val="00B23E54"/>
    <w:rsid w:val="00B23F0B"/>
    <w:rsid w:val="00B2422B"/>
    <w:rsid w:val="00B24282"/>
    <w:rsid w:val="00B24401"/>
    <w:rsid w:val="00B24455"/>
    <w:rsid w:val="00B2457F"/>
    <w:rsid w:val="00B2461D"/>
    <w:rsid w:val="00B24A5E"/>
    <w:rsid w:val="00B24C80"/>
    <w:rsid w:val="00B24EA0"/>
    <w:rsid w:val="00B24F91"/>
    <w:rsid w:val="00B2508B"/>
    <w:rsid w:val="00B250E5"/>
    <w:rsid w:val="00B250F5"/>
    <w:rsid w:val="00B25436"/>
    <w:rsid w:val="00B2559E"/>
    <w:rsid w:val="00B258ED"/>
    <w:rsid w:val="00B25C0A"/>
    <w:rsid w:val="00B25F7D"/>
    <w:rsid w:val="00B2600A"/>
    <w:rsid w:val="00B261C0"/>
    <w:rsid w:val="00B26A6E"/>
    <w:rsid w:val="00B26AD8"/>
    <w:rsid w:val="00B26BDB"/>
    <w:rsid w:val="00B26C23"/>
    <w:rsid w:val="00B26D5B"/>
    <w:rsid w:val="00B26D72"/>
    <w:rsid w:val="00B26E57"/>
    <w:rsid w:val="00B26EDA"/>
    <w:rsid w:val="00B26F06"/>
    <w:rsid w:val="00B26F9B"/>
    <w:rsid w:val="00B27424"/>
    <w:rsid w:val="00B275DF"/>
    <w:rsid w:val="00B2772D"/>
    <w:rsid w:val="00B27CC8"/>
    <w:rsid w:val="00B30066"/>
    <w:rsid w:val="00B302CD"/>
    <w:rsid w:val="00B304D2"/>
    <w:rsid w:val="00B30908"/>
    <w:rsid w:val="00B30B96"/>
    <w:rsid w:val="00B30FF1"/>
    <w:rsid w:val="00B31116"/>
    <w:rsid w:val="00B313E9"/>
    <w:rsid w:val="00B3171D"/>
    <w:rsid w:val="00B3181C"/>
    <w:rsid w:val="00B31E0B"/>
    <w:rsid w:val="00B31EA1"/>
    <w:rsid w:val="00B3219D"/>
    <w:rsid w:val="00B3255E"/>
    <w:rsid w:val="00B3262A"/>
    <w:rsid w:val="00B32742"/>
    <w:rsid w:val="00B32976"/>
    <w:rsid w:val="00B329D0"/>
    <w:rsid w:val="00B32CDB"/>
    <w:rsid w:val="00B32DA4"/>
    <w:rsid w:val="00B330C8"/>
    <w:rsid w:val="00B3313D"/>
    <w:rsid w:val="00B33153"/>
    <w:rsid w:val="00B33198"/>
    <w:rsid w:val="00B3345F"/>
    <w:rsid w:val="00B33A02"/>
    <w:rsid w:val="00B33A5A"/>
    <w:rsid w:val="00B33C4E"/>
    <w:rsid w:val="00B33EC4"/>
    <w:rsid w:val="00B34818"/>
    <w:rsid w:val="00B34BF9"/>
    <w:rsid w:val="00B34C39"/>
    <w:rsid w:val="00B34DDA"/>
    <w:rsid w:val="00B34E17"/>
    <w:rsid w:val="00B3539F"/>
    <w:rsid w:val="00B353A5"/>
    <w:rsid w:val="00B358DC"/>
    <w:rsid w:val="00B359F6"/>
    <w:rsid w:val="00B35C75"/>
    <w:rsid w:val="00B36034"/>
    <w:rsid w:val="00B360B4"/>
    <w:rsid w:val="00B36155"/>
    <w:rsid w:val="00B36159"/>
    <w:rsid w:val="00B36325"/>
    <w:rsid w:val="00B365B7"/>
    <w:rsid w:val="00B36644"/>
    <w:rsid w:val="00B36715"/>
    <w:rsid w:val="00B36AF8"/>
    <w:rsid w:val="00B36F9D"/>
    <w:rsid w:val="00B371E7"/>
    <w:rsid w:val="00B37559"/>
    <w:rsid w:val="00B37795"/>
    <w:rsid w:val="00B377B5"/>
    <w:rsid w:val="00B37945"/>
    <w:rsid w:val="00B37A35"/>
    <w:rsid w:val="00B37D0C"/>
    <w:rsid w:val="00B37DAE"/>
    <w:rsid w:val="00B40173"/>
    <w:rsid w:val="00B4028B"/>
    <w:rsid w:val="00B402BD"/>
    <w:rsid w:val="00B406E1"/>
    <w:rsid w:val="00B40742"/>
    <w:rsid w:val="00B40873"/>
    <w:rsid w:val="00B40923"/>
    <w:rsid w:val="00B40A29"/>
    <w:rsid w:val="00B40FA6"/>
    <w:rsid w:val="00B40FF0"/>
    <w:rsid w:val="00B4106C"/>
    <w:rsid w:val="00B414DF"/>
    <w:rsid w:val="00B4151C"/>
    <w:rsid w:val="00B41534"/>
    <w:rsid w:val="00B415C5"/>
    <w:rsid w:val="00B416AE"/>
    <w:rsid w:val="00B416BA"/>
    <w:rsid w:val="00B41779"/>
    <w:rsid w:val="00B41A0F"/>
    <w:rsid w:val="00B41A94"/>
    <w:rsid w:val="00B41DE6"/>
    <w:rsid w:val="00B41E36"/>
    <w:rsid w:val="00B421A0"/>
    <w:rsid w:val="00B42531"/>
    <w:rsid w:val="00B42B4F"/>
    <w:rsid w:val="00B42CE3"/>
    <w:rsid w:val="00B432E2"/>
    <w:rsid w:val="00B43429"/>
    <w:rsid w:val="00B43B58"/>
    <w:rsid w:val="00B43DBB"/>
    <w:rsid w:val="00B442E1"/>
    <w:rsid w:val="00B443C1"/>
    <w:rsid w:val="00B444D2"/>
    <w:rsid w:val="00B448E0"/>
    <w:rsid w:val="00B44F88"/>
    <w:rsid w:val="00B4511C"/>
    <w:rsid w:val="00B45163"/>
    <w:rsid w:val="00B4550A"/>
    <w:rsid w:val="00B4560D"/>
    <w:rsid w:val="00B458EF"/>
    <w:rsid w:val="00B45B2C"/>
    <w:rsid w:val="00B45D7A"/>
    <w:rsid w:val="00B45E79"/>
    <w:rsid w:val="00B45F92"/>
    <w:rsid w:val="00B461A2"/>
    <w:rsid w:val="00B462F8"/>
    <w:rsid w:val="00B4641D"/>
    <w:rsid w:val="00B46AE7"/>
    <w:rsid w:val="00B474EB"/>
    <w:rsid w:val="00B47944"/>
    <w:rsid w:val="00B47B54"/>
    <w:rsid w:val="00B47BF5"/>
    <w:rsid w:val="00B47F5A"/>
    <w:rsid w:val="00B47F8E"/>
    <w:rsid w:val="00B50286"/>
    <w:rsid w:val="00B503E9"/>
    <w:rsid w:val="00B5063B"/>
    <w:rsid w:val="00B50AC5"/>
    <w:rsid w:val="00B50BFE"/>
    <w:rsid w:val="00B50E0A"/>
    <w:rsid w:val="00B5106F"/>
    <w:rsid w:val="00B5122B"/>
    <w:rsid w:val="00B5180C"/>
    <w:rsid w:val="00B51A24"/>
    <w:rsid w:val="00B51A9E"/>
    <w:rsid w:val="00B51B32"/>
    <w:rsid w:val="00B51FCD"/>
    <w:rsid w:val="00B51FCE"/>
    <w:rsid w:val="00B5201D"/>
    <w:rsid w:val="00B520E6"/>
    <w:rsid w:val="00B522AA"/>
    <w:rsid w:val="00B52C41"/>
    <w:rsid w:val="00B52E49"/>
    <w:rsid w:val="00B536B2"/>
    <w:rsid w:val="00B53732"/>
    <w:rsid w:val="00B53829"/>
    <w:rsid w:val="00B53CD4"/>
    <w:rsid w:val="00B53F85"/>
    <w:rsid w:val="00B54497"/>
    <w:rsid w:val="00B54C11"/>
    <w:rsid w:val="00B54CBC"/>
    <w:rsid w:val="00B551CC"/>
    <w:rsid w:val="00B5545F"/>
    <w:rsid w:val="00B559DD"/>
    <w:rsid w:val="00B55A25"/>
    <w:rsid w:val="00B55B29"/>
    <w:rsid w:val="00B56072"/>
    <w:rsid w:val="00B56111"/>
    <w:rsid w:val="00B56315"/>
    <w:rsid w:val="00B565B1"/>
    <w:rsid w:val="00B56768"/>
    <w:rsid w:val="00B5680A"/>
    <w:rsid w:val="00B5693F"/>
    <w:rsid w:val="00B56AF3"/>
    <w:rsid w:val="00B56B7E"/>
    <w:rsid w:val="00B56CE6"/>
    <w:rsid w:val="00B56D03"/>
    <w:rsid w:val="00B56FB1"/>
    <w:rsid w:val="00B57047"/>
    <w:rsid w:val="00B57331"/>
    <w:rsid w:val="00B5737F"/>
    <w:rsid w:val="00B573E1"/>
    <w:rsid w:val="00B57694"/>
    <w:rsid w:val="00B57A0B"/>
    <w:rsid w:val="00B57A14"/>
    <w:rsid w:val="00B57B36"/>
    <w:rsid w:val="00B600EB"/>
    <w:rsid w:val="00B6015A"/>
    <w:rsid w:val="00B601FF"/>
    <w:rsid w:val="00B608F2"/>
    <w:rsid w:val="00B60A5E"/>
    <w:rsid w:val="00B60AFF"/>
    <w:rsid w:val="00B60CB3"/>
    <w:rsid w:val="00B60D0D"/>
    <w:rsid w:val="00B60ECD"/>
    <w:rsid w:val="00B60F56"/>
    <w:rsid w:val="00B60FAC"/>
    <w:rsid w:val="00B61032"/>
    <w:rsid w:val="00B612BC"/>
    <w:rsid w:val="00B61781"/>
    <w:rsid w:val="00B6178B"/>
    <w:rsid w:val="00B61CF4"/>
    <w:rsid w:val="00B61DCC"/>
    <w:rsid w:val="00B61F04"/>
    <w:rsid w:val="00B62143"/>
    <w:rsid w:val="00B62567"/>
    <w:rsid w:val="00B62722"/>
    <w:rsid w:val="00B62785"/>
    <w:rsid w:val="00B62C4D"/>
    <w:rsid w:val="00B62CC7"/>
    <w:rsid w:val="00B62CCA"/>
    <w:rsid w:val="00B62D58"/>
    <w:rsid w:val="00B632E8"/>
    <w:rsid w:val="00B6336B"/>
    <w:rsid w:val="00B63549"/>
    <w:rsid w:val="00B635E4"/>
    <w:rsid w:val="00B63783"/>
    <w:rsid w:val="00B637F5"/>
    <w:rsid w:val="00B63D36"/>
    <w:rsid w:val="00B63DAF"/>
    <w:rsid w:val="00B64092"/>
    <w:rsid w:val="00B64114"/>
    <w:rsid w:val="00B64317"/>
    <w:rsid w:val="00B64443"/>
    <w:rsid w:val="00B64703"/>
    <w:rsid w:val="00B648D8"/>
    <w:rsid w:val="00B64CD5"/>
    <w:rsid w:val="00B64F74"/>
    <w:rsid w:val="00B65122"/>
    <w:rsid w:val="00B6516D"/>
    <w:rsid w:val="00B65466"/>
    <w:rsid w:val="00B654EA"/>
    <w:rsid w:val="00B656F0"/>
    <w:rsid w:val="00B657DF"/>
    <w:rsid w:val="00B65A85"/>
    <w:rsid w:val="00B65B00"/>
    <w:rsid w:val="00B65BCC"/>
    <w:rsid w:val="00B66432"/>
    <w:rsid w:val="00B664C4"/>
    <w:rsid w:val="00B66553"/>
    <w:rsid w:val="00B66693"/>
    <w:rsid w:val="00B66C19"/>
    <w:rsid w:val="00B6722B"/>
    <w:rsid w:val="00B6748D"/>
    <w:rsid w:val="00B6750C"/>
    <w:rsid w:val="00B67B28"/>
    <w:rsid w:val="00B67C83"/>
    <w:rsid w:val="00B67D0E"/>
    <w:rsid w:val="00B70039"/>
    <w:rsid w:val="00B700E8"/>
    <w:rsid w:val="00B70203"/>
    <w:rsid w:val="00B702C4"/>
    <w:rsid w:val="00B70420"/>
    <w:rsid w:val="00B70A3B"/>
    <w:rsid w:val="00B70C1C"/>
    <w:rsid w:val="00B70D6F"/>
    <w:rsid w:val="00B70E0C"/>
    <w:rsid w:val="00B71052"/>
    <w:rsid w:val="00B7119B"/>
    <w:rsid w:val="00B71789"/>
    <w:rsid w:val="00B71D8D"/>
    <w:rsid w:val="00B71EEB"/>
    <w:rsid w:val="00B72083"/>
    <w:rsid w:val="00B7235E"/>
    <w:rsid w:val="00B72489"/>
    <w:rsid w:val="00B725B5"/>
    <w:rsid w:val="00B72ACD"/>
    <w:rsid w:val="00B72B75"/>
    <w:rsid w:val="00B72CFF"/>
    <w:rsid w:val="00B72D1D"/>
    <w:rsid w:val="00B72F41"/>
    <w:rsid w:val="00B72FD6"/>
    <w:rsid w:val="00B735AE"/>
    <w:rsid w:val="00B73AC1"/>
    <w:rsid w:val="00B73B14"/>
    <w:rsid w:val="00B73D7A"/>
    <w:rsid w:val="00B73F7C"/>
    <w:rsid w:val="00B741A0"/>
    <w:rsid w:val="00B745EA"/>
    <w:rsid w:val="00B745FF"/>
    <w:rsid w:val="00B746A0"/>
    <w:rsid w:val="00B74B56"/>
    <w:rsid w:val="00B74CD8"/>
    <w:rsid w:val="00B750D6"/>
    <w:rsid w:val="00B752D6"/>
    <w:rsid w:val="00B7556D"/>
    <w:rsid w:val="00B75607"/>
    <w:rsid w:val="00B7564A"/>
    <w:rsid w:val="00B75809"/>
    <w:rsid w:val="00B75A4F"/>
    <w:rsid w:val="00B75E82"/>
    <w:rsid w:val="00B75F2A"/>
    <w:rsid w:val="00B76046"/>
    <w:rsid w:val="00B7646A"/>
    <w:rsid w:val="00B767A3"/>
    <w:rsid w:val="00B76839"/>
    <w:rsid w:val="00B76A7A"/>
    <w:rsid w:val="00B76D6E"/>
    <w:rsid w:val="00B76DA5"/>
    <w:rsid w:val="00B7704B"/>
    <w:rsid w:val="00B772DA"/>
    <w:rsid w:val="00B7752F"/>
    <w:rsid w:val="00B7756E"/>
    <w:rsid w:val="00B77E2A"/>
    <w:rsid w:val="00B77EB1"/>
    <w:rsid w:val="00B8002F"/>
    <w:rsid w:val="00B800C5"/>
    <w:rsid w:val="00B80396"/>
    <w:rsid w:val="00B803E5"/>
    <w:rsid w:val="00B805AC"/>
    <w:rsid w:val="00B80643"/>
    <w:rsid w:val="00B8068F"/>
    <w:rsid w:val="00B806E3"/>
    <w:rsid w:val="00B80863"/>
    <w:rsid w:val="00B8090D"/>
    <w:rsid w:val="00B809B3"/>
    <w:rsid w:val="00B80B43"/>
    <w:rsid w:val="00B80D4E"/>
    <w:rsid w:val="00B80E8F"/>
    <w:rsid w:val="00B8124B"/>
    <w:rsid w:val="00B8172F"/>
    <w:rsid w:val="00B81CD7"/>
    <w:rsid w:val="00B81F9A"/>
    <w:rsid w:val="00B821D2"/>
    <w:rsid w:val="00B82285"/>
    <w:rsid w:val="00B8249B"/>
    <w:rsid w:val="00B825A0"/>
    <w:rsid w:val="00B8272E"/>
    <w:rsid w:val="00B82749"/>
    <w:rsid w:val="00B82893"/>
    <w:rsid w:val="00B82ABA"/>
    <w:rsid w:val="00B82BBD"/>
    <w:rsid w:val="00B82C3A"/>
    <w:rsid w:val="00B82DB9"/>
    <w:rsid w:val="00B82E3F"/>
    <w:rsid w:val="00B83299"/>
    <w:rsid w:val="00B83513"/>
    <w:rsid w:val="00B8364D"/>
    <w:rsid w:val="00B83861"/>
    <w:rsid w:val="00B83A53"/>
    <w:rsid w:val="00B83C23"/>
    <w:rsid w:val="00B83C47"/>
    <w:rsid w:val="00B83D3B"/>
    <w:rsid w:val="00B83D55"/>
    <w:rsid w:val="00B83E5A"/>
    <w:rsid w:val="00B83EED"/>
    <w:rsid w:val="00B8415E"/>
    <w:rsid w:val="00B84308"/>
    <w:rsid w:val="00B844D7"/>
    <w:rsid w:val="00B84577"/>
    <w:rsid w:val="00B846C1"/>
    <w:rsid w:val="00B8472D"/>
    <w:rsid w:val="00B84D17"/>
    <w:rsid w:val="00B84D9D"/>
    <w:rsid w:val="00B84E41"/>
    <w:rsid w:val="00B8504A"/>
    <w:rsid w:val="00B85084"/>
    <w:rsid w:val="00B85512"/>
    <w:rsid w:val="00B855A7"/>
    <w:rsid w:val="00B85672"/>
    <w:rsid w:val="00B856FB"/>
    <w:rsid w:val="00B85A6F"/>
    <w:rsid w:val="00B85C78"/>
    <w:rsid w:val="00B85F34"/>
    <w:rsid w:val="00B85FD3"/>
    <w:rsid w:val="00B86430"/>
    <w:rsid w:val="00B8692D"/>
    <w:rsid w:val="00B86CB6"/>
    <w:rsid w:val="00B86DCF"/>
    <w:rsid w:val="00B86FED"/>
    <w:rsid w:val="00B872F0"/>
    <w:rsid w:val="00B872FD"/>
    <w:rsid w:val="00B8737D"/>
    <w:rsid w:val="00B879A3"/>
    <w:rsid w:val="00B87B5E"/>
    <w:rsid w:val="00B87C7D"/>
    <w:rsid w:val="00B87E44"/>
    <w:rsid w:val="00B901B4"/>
    <w:rsid w:val="00B902A7"/>
    <w:rsid w:val="00B90854"/>
    <w:rsid w:val="00B908E6"/>
    <w:rsid w:val="00B90B67"/>
    <w:rsid w:val="00B90F8E"/>
    <w:rsid w:val="00B910BD"/>
    <w:rsid w:val="00B91390"/>
    <w:rsid w:val="00B913B5"/>
    <w:rsid w:val="00B919BF"/>
    <w:rsid w:val="00B91A07"/>
    <w:rsid w:val="00B91ACC"/>
    <w:rsid w:val="00B91B31"/>
    <w:rsid w:val="00B91D39"/>
    <w:rsid w:val="00B922E0"/>
    <w:rsid w:val="00B9239D"/>
    <w:rsid w:val="00B925BB"/>
    <w:rsid w:val="00B927A8"/>
    <w:rsid w:val="00B92962"/>
    <w:rsid w:val="00B92D63"/>
    <w:rsid w:val="00B930FA"/>
    <w:rsid w:val="00B9336E"/>
    <w:rsid w:val="00B9341E"/>
    <w:rsid w:val="00B935CF"/>
    <w:rsid w:val="00B93AE3"/>
    <w:rsid w:val="00B93C70"/>
    <w:rsid w:val="00B93DDB"/>
    <w:rsid w:val="00B93F3C"/>
    <w:rsid w:val="00B94149"/>
    <w:rsid w:val="00B94152"/>
    <w:rsid w:val="00B941A0"/>
    <w:rsid w:val="00B9479D"/>
    <w:rsid w:val="00B947F8"/>
    <w:rsid w:val="00B948C2"/>
    <w:rsid w:val="00B94957"/>
    <w:rsid w:val="00B94A4A"/>
    <w:rsid w:val="00B94CD0"/>
    <w:rsid w:val="00B94D35"/>
    <w:rsid w:val="00B94F08"/>
    <w:rsid w:val="00B9513B"/>
    <w:rsid w:val="00B95268"/>
    <w:rsid w:val="00B952B9"/>
    <w:rsid w:val="00B9531E"/>
    <w:rsid w:val="00B95339"/>
    <w:rsid w:val="00B9552A"/>
    <w:rsid w:val="00B9555C"/>
    <w:rsid w:val="00B95872"/>
    <w:rsid w:val="00B95A75"/>
    <w:rsid w:val="00B95B5F"/>
    <w:rsid w:val="00B9620A"/>
    <w:rsid w:val="00B964B5"/>
    <w:rsid w:val="00B9673C"/>
    <w:rsid w:val="00B969CB"/>
    <w:rsid w:val="00B96F1F"/>
    <w:rsid w:val="00B96FC6"/>
    <w:rsid w:val="00B971A7"/>
    <w:rsid w:val="00B9740A"/>
    <w:rsid w:val="00B97A0F"/>
    <w:rsid w:val="00B97BD0"/>
    <w:rsid w:val="00B97D25"/>
    <w:rsid w:val="00BA011D"/>
    <w:rsid w:val="00BA01A4"/>
    <w:rsid w:val="00BA0246"/>
    <w:rsid w:val="00BA08ED"/>
    <w:rsid w:val="00BA0A26"/>
    <w:rsid w:val="00BA0C58"/>
    <w:rsid w:val="00BA0EC7"/>
    <w:rsid w:val="00BA118C"/>
    <w:rsid w:val="00BA13BE"/>
    <w:rsid w:val="00BA178D"/>
    <w:rsid w:val="00BA193B"/>
    <w:rsid w:val="00BA1ADE"/>
    <w:rsid w:val="00BA1E0F"/>
    <w:rsid w:val="00BA2295"/>
    <w:rsid w:val="00BA230B"/>
    <w:rsid w:val="00BA254D"/>
    <w:rsid w:val="00BA2556"/>
    <w:rsid w:val="00BA294E"/>
    <w:rsid w:val="00BA2ABF"/>
    <w:rsid w:val="00BA2B12"/>
    <w:rsid w:val="00BA2C2B"/>
    <w:rsid w:val="00BA2DB1"/>
    <w:rsid w:val="00BA2EE6"/>
    <w:rsid w:val="00BA310F"/>
    <w:rsid w:val="00BA332A"/>
    <w:rsid w:val="00BA34D5"/>
    <w:rsid w:val="00BA37B7"/>
    <w:rsid w:val="00BA3832"/>
    <w:rsid w:val="00BA3C6F"/>
    <w:rsid w:val="00BA3D71"/>
    <w:rsid w:val="00BA3FE8"/>
    <w:rsid w:val="00BA4014"/>
    <w:rsid w:val="00BA4278"/>
    <w:rsid w:val="00BA4574"/>
    <w:rsid w:val="00BA4649"/>
    <w:rsid w:val="00BA4B97"/>
    <w:rsid w:val="00BA4BFD"/>
    <w:rsid w:val="00BA4FEF"/>
    <w:rsid w:val="00BA517B"/>
    <w:rsid w:val="00BA51F0"/>
    <w:rsid w:val="00BA54CB"/>
    <w:rsid w:val="00BA5825"/>
    <w:rsid w:val="00BA5AD3"/>
    <w:rsid w:val="00BA5B3A"/>
    <w:rsid w:val="00BA5C72"/>
    <w:rsid w:val="00BA5CDD"/>
    <w:rsid w:val="00BA5D26"/>
    <w:rsid w:val="00BA5E14"/>
    <w:rsid w:val="00BA5E3F"/>
    <w:rsid w:val="00BA5E9A"/>
    <w:rsid w:val="00BA5F8D"/>
    <w:rsid w:val="00BA67DC"/>
    <w:rsid w:val="00BA699C"/>
    <w:rsid w:val="00BA6BCA"/>
    <w:rsid w:val="00BA7167"/>
    <w:rsid w:val="00BA71DF"/>
    <w:rsid w:val="00BA7467"/>
    <w:rsid w:val="00BA7672"/>
    <w:rsid w:val="00BA7692"/>
    <w:rsid w:val="00BA7D62"/>
    <w:rsid w:val="00BA7E00"/>
    <w:rsid w:val="00BA7F93"/>
    <w:rsid w:val="00BB0705"/>
    <w:rsid w:val="00BB0734"/>
    <w:rsid w:val="00BB0ABA"/>
    <w:rsid w:val="00BB1203"/>
    <w:rsid w:val="00BB12F8"/>
    <w:rsid w:val="00BB14AB"/>
    <w:rsid w:val="00BB1523"/>
    <w:rsid w:val="00BB1647"/>
    <w:rsid w:val="00BB1775"/>
    <w:rsid w:val="00BB1B9F"/>
    <w:rsid w:val="00BB1E54"/>
    <w:rsid w:val="00BB1F3C"/>
    <w:rsid w:val="00BB1F7F"/>
    <w:rsid w:val="00BB1FA6"/>
    <w:rsid w:val="00BB2071"/>
    <w:rsid w:val="00BB20DE"/>
    <w:rsid w:val="00BB238E"/>
    <w:rsid w:val="00BB25C3"/>
    <w:rsid w:val="00BB263F"/>
    <w:rsid w:val="00BB26C8"/>
    <w:rsid w:val="00BB26E6"/>
    <w:rsid w:val="00BB291D"/>
    <w:rsid w:val="00BB29F3"/>
    <w:rsid w:val="00BB2C68"/>
    <w:rsid w:val="00BB2DBD"/>
    <w:rsid w:val="00BB30C4"/>
    <w:rsid w:val="00BB31FB"/>
    <w:rsid w:val="00BB33FF"/>
    <w:rsid w:val="00BB345F"/>
    <w:rsid w:val="00BB35C3"/>
    <w:rsid w:val="00BB3B4C"/>
    <w:rsid w:val="00BB3CF0"/>
    <w:rsid w:val="00BB3D19"/>
    <w:rsid w:val="00BB3D4F"/>
    <w:rsid w:val="00BB3D5E"/>
    <w:rsid w:val="00BB3D94"/>
    <w:rsid w:val="00BB3F44"/>
    <w:rsid w:val="00BB3FC2"/>
    <w:rsid w:val="00BB407D"/>
    <w:rsid w:val="00BB42EA"/>
    <w:rsid w:val="00BB44A8"/>
    <w:rsid w:val="00BB49BA"/>
    <w:rsid w:val="00BB4AD0"/>
    <w:rsid w:val="00BB4AD5"/>
    <w:rsid w:val="00BB4B20"/>
    <w:rsid w:val="00BB4B4C"/>
    <w:rsid w:val="00BB4CA4"/>
    <w:rsid w:val="00BB4FB0"/>
    <w:rsid w:val="00BB5049"/>
    <w:rsid w:val="00BB525A"/>
    <w:rsid w:val="00BB5299"/>
    <w:rsid w:val="00BB56D5"/>
    <w:rsid w:val="00BB5C7E"/>
    <w:rsid w:val="00BB6028"/>
    <w:rsid w:val="00BB626F"/>
    <w:rsid w:val="00BB642D"/>
    <w:rsid w:val="00BB66A4"/>
    <w:rsid w:val="00BB6B87"/>
    <w:rsid w:val="00BB6BA1"/>
    <w:rsid w:val="00BB6BBE"/>
    <w:rsid w:val="00BB6E0A"/>
    <w:rsid w:val="00BB705F"/>
    <w:rsid w:val="00BB714A"/>
    <w:rsid w:val="00BB714C"/>
    <w:rsid w:val="00BB7501"/>
    <w:rsid w:val="00BB75CE"/>
    <w:rsid w:val="00BB7620"/>
    <w:rsid w:val="00BB7703"/>
    <w:rsid w:val="00BB7B37"/>
    <w:rsid w:val="00BB7E8F"/>
    <w:rsid w:val="00BC036D"/>
    <w:rsid w:val="00BC05D0"/>
    <w:rsid w:val="00BC07A1"/>
    <w:rsid w:val="00BC07E1"/>
    <w:rsid w:val="00BC08EA"/>
    <w:rsid w:val="00BC0A52"/>
    <w:rsid w:val="00BC0B19"/>
    <w:rsid w:val="00BC0D4D"/>
    <w:rsid w:val="00BC0EFB"/>
    <w:rsid w:val="00BC11BE"/>
    <w:rsid w:val="00BC134A"/>
    <w:rsid w:val="00BC1388"/>
    <w:rsid w:val="00BC1544"/>
    <w:rsid w:val="00BC1557"/>
    <w:rsid w:val="00BC19E6"/>
    <w:rsid w:val="00BC1CA0"/>
    <w:rsid w:val="00BC1EC3"/>
    <w:rsid w:val="00BC2197"/>
    <w:rsid w:val="00BC2231"/>
    <w:rsid w:val="00BC252C"/>
    <w:rsid w:val="00BC34E8"/>
    <w:rsid w:val="00BC37B4"/>
    <w:rsid w:val="00BC39FF"/>
    <w:rsid w:val="00BC3C47"/>
    <w:rsid w:val="00BC3EFD"/>
    <w:rsid w:val="00BC4062"/>
    <w:rsid w:val="00BC417A"/>
    <w:rsid w:val="00BC4218"/>
    <w:rsid w:val="00BC429E"/>
    <w:rsid w:val="00BC42E1"/>
    <w:rsid w:val="00BC4434"/>
    <w:rsid w:val="00BC4443"/>
    <w:rsid w:val="00BC4508"/>
    <w:rsid w:val="00BC461C"/>
    <w:rsid w:val="00BC46CB"/>
    <w:rsid w:val="00BC4801"/>
    <w:rsid w:val="00BC481E"/>
    <w:rsid w:val="00BC4B53"/>
    <w:rsid w:val="00BC4BC8"/>
    <w:rsid w:val="00BC51E1"/>
    <w:rsid w:val="00BC522E"/>
    <w:rsid w:val="00BC5CA1"/>
    <w:rsid w:val="00BC5D5A"/>
    <w:rsid w:val="00BC5DD6"/>
    <w:rsid w:val="00BC602A"/>
    <w:rsid w:val="00BC6180"/>
    <w:rsid w:val="00BC63DA"/>
    <w:rsid w:val="00BC63EC"/>
    <w:rsid w:val="00BC69CF"/>
    <w:rsid w:val="00BC6C6D"/>
    <w:rsid w:val="00BC6CD6"/>
    <w:rsid w:val="00BC7036"/>
    <w:rsid w:val="00BC761C"/>
    <w:rsid w:val="00BC77B4"/>
    <w:rsid w:val="00BC78D5"/>
    <w:rsid w:val="00BC7AC3"/>
    <w:rsid w:val="00BC7BFE"/>
    <w:rsid w:val="00BD00FF"/>
    <w:rsid w:val="00BD0121"/>
    <w:rsid w:val="00BD0719"/>
    <w:rsid w:val="00BD081F"/>
    <w:rsid w:val="00BD093F"/>
    <w:rsid w:val="00BD09D8"/>
    <w:rsid w:val="00BD0B84"/>
    <w:rsid w:val="00BD0BD0"/>
    <w:rsid w:val="00BD11AB"/>
    <w:rsid w:val="00BD1327"/>
    <w:rsid w:val="00BD1387"/>
    <w:rsid w:val="00BD141C"/>
    <w:rsid w:val="00BD160A"/>
    <w:rsid w:val="00BD1681"/>
    <w:rsid w:val="00BD1C7A"/>
    <w:rsid w:val="00BD1D65"/>
    <w:rsid w:val="00BD220C"/>
    <w:rsid w:val="00BD2247"/>
    <w:rsid w:val="00BD2360"/>
    <w:rsid w:val="00BD2661"/>
    <w:rsid w:val="00BD2907"/>
    <w:rsid w:val="00BD293C"/>
    <w:rsid w:val="00BD29FF"/>
    <w:rsid w:val="00BD2AEC"/>
    <w:rsid w:val="00BD2C53"/>
    <w:rsid w:val="00BD2D17"/>
    <w:rsid w:val="00BD2F11"/>
    <w:rsid w:val="00BD3536"/>
    <w:rsid w:val="00BD358C"/>
    <w:rsid w:val="00BD3723"/>
    <w:rsid w:val="00BD38B7"/>
    <w:rsid w:val="00BD3951"/>
    <w:rsid w:val="00BD3CB6"/>
    <w:rsid w:val="00BD3F5B"/>
    <w:rsid w:val="00BD438D"/>
    <w:rsid w:val="00BD4684"/>
    <w:rsid w:val="00BD46F5"/>
    <w:rsid w:val="00BD47FA"/>
    <w:rsid w:val="00BD4AA6"/>
    <w:rsid w:val="00BD4B41"/>
    <w:rsid w:val="00BD4B99"/>
    <w:rsid w:val="00BD4BA8"/>
    <w:rsid w:val="00BD4C0A"/>
    <w:rsid w:val="00BD5096"/>
    <w:rsid w:val="00BD516C"/>
    <w:rsid w:val="00BD524B"/>
    <w:rsid w:val="00BD5268"/>
    <w:rsid w:val="00BD52E2"/>
    <w:rsid w:val="00BD53B4"/>
    <w:rsid w:val="00BD5596"/>
    <w:rsid w:val="00BD5944"/>
    <w:rsid w:val="00BD5992"/>
    <w:rsid w:val="00BD5C76"/>
    <w:rsid w:val="00BD5D34"/>
    <w:rsid w:val="00BD5DF9"/>
    <w:rsid w:val="00BD6192"/>
    <w:rsid w:val="00BD62F5"/>
    <w:rsid w:val="00BD67EA"/>
    <w:rsid w:val="00BD6ACE"/>
    <w:rsid w:val="00BD6B05"/>
    <w:rsid w:val="00BD6D6B"/>
    <w:rsid w:val="00BD6D76"/>
    <w:rsid w:val="00BD71B3"/>
    <w:rsid w:val="00BD7712"/>
    <w:rsid w:val="00BD7738"/>
    <w:rsid w:val="00BD7772"/>
    <w:rsid w:val="00BD7809"/>
    <w:rsid w:val="00BD785A"/>
    <w:rsid w:val="00BD7D22"/>
    <w:rsid w:val="00BE0013"/>
    <w:rsid w:val="00BE0093"/>
    <w:rsid w:val="00BE01F2"/>
    <w:rsid w:val="00BE0655"/>
    <w:rsid w:val="00BE08B7"/>
    <w:rsid w:val="00BE0928"/>
    <w:rsid w:val="00BE09C7"/>
    <w:rsid w:val="00BE0E91"/>
    <w:rsid w:val="00BE1064"/>
    <w:rsid w:val="00BE12C0"/>
    <w:rsid w:val="00BE1337"/>
    <w:rsid w:val="00BE1446"/>
    <w:rsid w:val="00BE1644"/>
    <w:rsid w:val="00BE18C4"/>
    <w:rsid w:val="00BE1C53"/>
    <w:rsid w:val="00BE1D75"/>
    <w:rsid w:val="00BE220B"/>
    <w:rsid w:val="00BE252E"/>
    <w:rsid w:val="00BE2535"/>
    <w:rsid w:val="00BE2943"/>
    <w:rsid w:val="00BE29B3"/>
    <w:rsid w:val="00BE2C29"/>
    <w:rsid w:val="00BE2C3A"/>
    <w:rsid w:val="00BE2E5F"/>
    <w:rsid w:val="00BE2E6A"/>
    <w:rsid w:val="00BE3078"/>
    <w:rsid w:val="00BE3220"/>
    <w:rsid w:val="00BE32BB"/>
    <w:rsid w:val="00BE32F8"/>
    <w:rsid w:val="00BE3541"/>
    <w:rsid w:val="00BE36F0"/>
    <w:rsid w:val="00BE39D2"/>
    <w:rsid w:val="00BE3A90"/>
    <w:rsid w:val="00BE3B61"/>
    <w:rsid w:val="00BE3C98"/>
    <w:rsid w:val="00BE3F27"/>
    <w:rsid w:val="00BE3FF0"/>
    <w:rsid w:val="00BE419E"/>
    <w:rsid w:val="00BE4238"/>
    <w:rsid w:val="00BE44B1"/>
    <w:rsid w:val="00BE4582"/>
    <w:rsid w:val="00BE4773"/>
    <w:rsid w:val="00BE47B5"/>
    <w:rsid w:val="00BE4937"/>
    <w:rsid w:val="00BE4C0D"/>
    <w:rsid w:val="00BE4E57"/>
    <w:rsid w:val="00BE5C14"/>
    <w:rsid w:val="00BE5C6A"/>
    <w:rsid w:val="00BE5CD4"/>
    <w:rsid w:val="00BE60D5"/>
    <w:rsid w:val="00BE6437"/>
    <w:rsid w:val="00BE6438"/>
    <w:rsid w:val="00BE686F"/>
    <w:rsid w:val="00BE6AFC"/>
    <w:rsid w:val="00BE6B41"/>
    <w:rsid w:val="00BE6CC1"/>
    <w:rsid w:val="00BE6F96"/>
    <w:rsid w:val="00BE7159"/>
    <w:rsid w:val="00BE7376"/>
    <w:rsid w:val="00BE7395"/>
    <w:rsid w:val="00BE74DC"/>
    <w:rsid w:val="00BE781C"/>
    <w:rsid w:val="00BE7860"/>
    <w:rsid w:val="00BE7879"/>
    <w:rsid w:val="00BE78BB"/>
    <w:rsid w:val="00BE7A59"/>
    <w:rsid w:val="00BE7A77"/>
    <w:rsid w:val="00BE7BDB"/>
    <w:rsid w:val="00BE7CD7"/>
    <w:rsid w:val="00BE7DF0"/>
    <w:rsid w:val="00BE7F67"/>
    <w:rsid w:val="00BE7FF2"/>
    <w:rsid w:val="00BF007A"/>
    <w:rsid w:val="00BF0273"/>
    <w:rsid w:val="00BF0334"/>
    <w:rsid w:val="00BF0625"/>
    <w:rsid w:val="00BF06A9"/>
    <w:rsid w:val="00BF0766"/>
    <w:rsid w:val="00BF0E0F"/>
    <w:rsid w:val="00BF10F7"/>
    <w:rsid w:val="00BF1200"/>
    <w:rsid w:val="00BF143E"/>
    <w:rsid w:val="00BF147F"/>
    <w:rsid w:val="00BF15A9"/>
    <w:rsid w:val="00BF1615"/>
    <w:rsid w:val="00BF1A8B"/>
    <w:rsid w:val="00BF1C00"/>
    <w:rsid w:val="00BF1E79"/>
    <w:rsid w:val="00BF22F2"/>
    <w:rsid w:val="00BF23F1"/>
    <w:rsid w:val="00BF248E"/>
    <w:rsid w:val="00BF2BCE"/>
    <w:rsid w:val="00BF2D2B"/>
    <w:rsid w:val="00BF2D2C"/>
    <w:rsid w:val="00BF2D37"/>
    <w:rsid w:val="00BF2E38"/>
    <w:rsid w:val="00BF2E67"/>
    <w:rsid w:val="00BF2E9C"/>
    <w:rsid w:val="00BF2FE8"/>
    <w:rsid w:val="00BF3005"/>
    <w:rsid w:val="00BF3066"/>
    <w:rsid w:val="00BF321C"/>
    <w:rsid w:val="00BF330F"/>
    <w:rsid w:val="00BF3345"/>
    <w:rsid w:val="00BF3A39"/>
    <w:rsid w:val="00BF4067"/>
    <w:rsid w:val="00BF42E5"/>
    <w:rsid w:val="00BF45B7"/>
    <w:rsid w:val="00BF4821"/>
    <w:rsid w:val="00BF4882"/>
    <w:rsid w:val="00BF4B7E"/>
    <w:rsid w:val="00BF51B4"/>
    <w:rsid w:val="00BF53F0"/>
    <w:rsid w:val="00BF54D4"/>
    <w:rsid w:val="00BF5626"/>
    <w:rsid w:val="00BF573E"/>
    <w:rsid w:val="00BF58CF"/>
    <w:rsid w:val="00BF5D9C"/>
    <w:rsid w:val="00BF61A7"/>
    <w:rsid w:val="00BF65AD"/>
    <w:rsid w:val="00BF6A6B"/>
    <w:rsid w:val="00BF6BE4"/>
    <w:rsid w:val="00BF6FBB"/>
    <w:rsid w:val="00BF7097"/>
    <w:rsid w:val="00BF71D0"/>
    <w:rsid w:val="00BF71F2"/>
    <w:rsid w:val="00BF728C"/>
    <w:rsid w:val="00BF73E6"/>
    <w:rsid w:val="00BF74AF"/>
    <w:rsid w:val="00BF7628"/>
    <w:rsid w:val="00BF7665"/>
    <w:rsid w:val="00BF77B0"/>
    <w:rsid w:val="00BF7813"/>
    <w:rsid w:val="00BF7B63"/>
    <w:rsid w:val="00BF7C43"/>
    <w:rsid w:val="00BF7C52"/>
    <w:rsid w:val="00BF7DAB"/>
    <w:rsid w:val="00BF7E0E"/>
    <w:rsid w:val="00BF7E39"/>
    <w:rsid w:val="00BF7EC9"/>
    <w:rsid w:val="00C0024E"/>
    <w:rsid w:val="00C00297"/>
    <w:rsid w:val="00C003B7"/>
    <w:rsid w:val="00C0060E"/>
    <w:rsid w:val="00C00735"/>
    <w:rsid w:val="00C0081D"/>
    <w:rsid w:val="00C009D5"/>
    <w:rsid w:val="00C00C50"/>
    <w:rsid w:val="00C00F1C"/>
    <w:rsid w:val="00C00F64"/>
    <w:rsid w:val="00C01375"/>
    <w:rsid w:val="00C013C6"/>
    <w:rsid w:val="00C01567"/>
    <w:rsid w:val="00C017D0"/>
    <w:rsid w:val="00C0186C"/>
    <w:rsid w:val="00C018A8"/>
    <w:rsid w:val="00C018CF"/>
    <w:rsid w:val="00C019A9"/>
    <w:rsid w:val="00C01BFD"/>
    <w:rsid w:val="00C01BFE"/>
    <w:rsid w:val="00C01C6A"/>
    <w:rsid w:val="00C01CBC"/>
    <w:rsid w:val="00C01D0A"/>
    <w:rsid w:val="00C01EBE"/>
    <w:rsid w:val="00C01F66"/>
    <w:rsid w:val="00C020FB"/>
    <w:rsid w:val="00C022C1"/>
    <w:rsid w:val="00C0235E"/>
    <w:rsid w:val="00C02394"/>
    <w:rsid w:val="00C02573"/>
    <w:rsid w:val="00C025E6"/>
    <w:rsid w:val="00C02717"/>
    <w:rsid w:val="00C0366F"/>
    <w:rsid w:val="00C036AB"/>
    <w:rsid w:val="00C03793"/>
    <w:rsid w:val="00C0391F"/>
    <w:rsid w:val="00C04048"/>
    <w:rsid w:val="00C040BA"/>
    <w:rsid w:val="00C04223"/>
    <w:rsid w:val="00C04247"/>
    <w:rsid w:val="00C045D6"/>
    <w:rsid w:val="00C048C6"/>
    <w:rsid w:val="00C048EF"/>
    <w:rsid w:val="00C04994"/>
    <w:rsid w:val="00C052C8"/>
    <w:rsid w:val="00C05451"/>
    <w:rsid w:val="00C05457"/>
    <w:rsid w:val="00C058EC"/>
    <w:rsid w:val="00C05900"/>
    <w:rsid w:val="00C05DA4"/>
    <w:rsid w:val="00C05DBF"/>
    <w:rsid w:val="00C05F0D"/>
    <w:rsid w:val="00C061A5"/>
    <w:rsid w:val="00C0630A"/>
    <w:rsid w:val="00C06421"/>
    <w:rsid w:val="00C0652E"/>
    <w:rsid w:val="00C066B7"/>
    <w:rsid w:val="00C069E1"/>
    <w:rsid w:val="00C06ACD"/>
    <w:rsid w:val="00C06AE4"/>
    <w:rsid w:val="00C06EB5"/>
    <w:rsid w:val="00C0709D"/>
    <w:rsid w:val="00C070D7"/>
    <w:rsid w:val="00C07381"/>
    <w:rsid w:val="00C075D3"/>
    <w:rsid w:val="00C07706"/>
    <w:rsid w:val="00C07B6A"/>
    <w:rsid w:val="00C07D5A"/>
    <w:rsid w:val="00C1006B"/>
    <w:rsid w:val="00C103FF"/>
    <w:rsid w:val="00C106D1"/>
    <w:rsid w:val="00C10792"/>
    <w:rsid w:val="00C10931"/>
    <w:rsid w:val="00C10E7E"/>
    <w:rsid w:val="00C11774"/>
    <w:rsid w:val="00C11AD1"/>
    <w:rsid w:val="00C11ADD"/>
    <w:rsid w:val="00C11C75"/>
    <w:rsid w:val="00C11DBE"/>
    <w:rsid w:val="00C11ED3"/>
    <w:rsid w:val="00C11F1A"/>
    <w:rsid w:val="00C12309"/>
    <w:rsid w:val="00C123D7"/>
    <w:rsid w:val="00C1246B"/>
    <w:rsid w:val="00C12A28"/>
    <w:rsid w:val="00C12B6D"/>
    <w:rsid w:val="00C12C82"/>
    <w:rsid w:val="00C12D91"/>
    <w:rsid w:val="00C13518"/>
    <w:rsid w:val="00C1384F"/>
    <w:rsid w:val="00C13991"/>
    <w:rsid w:val="00C13AC7"/>
    <w:rsid w:val="00C13AED"/>
    <w:rsid w:val="00C13B46"/>
    <w:rsid w:val="00C13C8A"/>
    <w:rsid w:val="00C13DBE"/>
    <w:rsid w:val="00C14017"/>
    <w:rsid w:val="00C140CD"/>
    <w:rsid w:val="00C14149"/>
    <w:rsid w:val="00C14229"/>
    <w:rsid w:val="00C1422D"/>
    <w:rsid w:val="00C1431A"/>
    <w:rsid w:val="00C143B7"/>
    <w:rsid w:val="00C14565"/>
    <w:rsid w:val="00C14634"/>
    <w:rsid w:val="00C1506F"/>
    <w:rsid w:val="00C15233"/>
    <w:rsid w:val="00C15248"/>
    <w:rsid w:val="00C155BF"/>
    <w:rsid w:val="00C1592E"/>
    <w:rsid w:val="00C15A83"/>
    <w:rsid w:val="00C15D68"/>
    <w:rsid w:val="00C15EC3"/>
    <w:rsid w:val="00C15EF9"/>
    <w:rsid w:val="00C1612D"/>
    <w:rsid w:val="00C164BE"/>
    <w:rsid w:val="00C16632"/>
    <w:rsid w:val="00C16754"/>
    <w:rsid w:val="00C16837"/>
    <w:rsid w:val="00C169EA"/>
    <w:rsid w:val="00C16AED"/>
    <w:rsid w:val="00C16EF6"/>
    <w:rsid w:val="00C17326"/>
    <w:rsid w:val="00C176B1"/>
    <w:rsid w:val="00C1772F"/>
    <w:rsid w:val="00C177F4"/>
    <w:rsid w:val="00C17952"/>
    <w:rsid w:val="00C17963"/>
    <w:rsid w:val="00C17D94"/>
    <w:rsid w:val="00C20381"/>
    <w:rsid w:val="00C205F9"/>
    <w:rsid w:val="00C20A68"/>
    <w:rsid w:val="00C20C5D"/>
    <w:rsid w:val="00C20E6B"/>
    <w:rsid w:val="00C20F8F"/>
    <w:rsid w:val="00C2125E"/>
    <w:rsid w:val="00C21402"/>
    <w:rsid w:val="00C21828"/>
    <w:rsid w:val="00C2196A"/>
    <w:rsid w:val="00C21B91"/>
    <w:rsid w:val="00C21CB5"/>
    <w:rsid w:val="00C21E00"/>
    <w:rsid w:val="00C220F8"/>
    <w:rsid w:val="00C22257"/>
    <w:rsid w:val="00C224B3"/>
    <w:rsid w:val="00C225A2"/>
    <w:rsid w:val="00C2284E"/>
    <w:rsid w:val="00C229C8"/>
    <w:rsid w:val="00C22A28"/>
    <w:rsid w:val="00C22B99"/>
    <w:rsid w:val="00C22C9A"/>
    <w:rsid w:val="00C22D24"/>
    <w:rsid w:val="00C22E09"/>
    <w:rsid w:val="00C232DC"/>
    <w:rsid w:val="00C235B7"/>
    <w:rsid w:val="00C23A2C"/>
    <w:rsid w:val="00C23D9B"/>
    <w:rsid w:val="00C23DDB"/>
    <w:rsid w:val="00C245BB"/>
    <w:rsid w:val="00C24A2B"/>
    <w:rsid w:val="00C24A55"/>
    <w:rsid w:val="00C24F8A"/>
    <w:rsid w:val="00C252DC"/>
    <w:rsid w:val="00C25415"/>
    <w:rsid w:val="00C2541C"/>
    <w:rsid w:val="00C254FE"/>
    <w:rsid w:val="00C2557A"/>
    <w:rsid w:val="00C255F8"/>
    <w:rsid w:val="00C25651"/>
    <w:rsid w:val="00C256D3"/>
    <w:rsid w:val="00C2573C"/>
    <w:rsid w:val="00C25744"/>
    <w:rsid w:val="00C257EF"/>
    <w:rsid w:val="00C25874"/>
    <w:rsid w:val="00C25A25"/>
    <w:rsid w:val="00C25A28"/>
    <w:rsid w:val="00C25AEA"/>
    <w:rsid w:val="00C25B3F"/>
    <w:rsid w:val="00C25DFC"/>
    <w:rsid w:val="00C25F74"/>
    <w:rsid w:val="00C26063"/>
    <w:rsid w:val="00C265C9"/>
    <w:rsid w:val="00C265F5"/>
    <w:rsid w:val="00C2690F"/>
    <w:rsid w:val="00C26D97"/>
    <w:rsid w:val="00C27061"/>
    <w:rsid w:val="00C270E6"/>
    <w:rsid w:val="00C27479"/>
    <w:rsid w:val="00C27574"/>
    <w:rsid w:val="00C27E22"/>
    <w:rsid w:val="00C27ED8"/>
    <w:rsid w:val="00C30001"/>
    <w:rsid w:val="00C30396"/>
    <w:rsid w:val="00C308CF"/>
    <w:rsid w:val="00C308D6"/>
    <w:rsid w:val="00C30EC6"/>
    <w:rsid w:val="00C31065"/>
    <w:rsid w:val="00C31302"/>
    <w:rsid w:val="00C31347"/>
    <w:rsid w:val="00C31403"/>
    <w:rsid w:val="00C316FE"/>
    <w:rsid w:val="00C31AE2"/>
    <w:rsid w:val="00C31BE1"/>
    <w:rsid w:val="00C320C5"/>
    <w:rsid w:val="00C320EC"/>
    <w:rsid w:val="00C3211A"/>
    <w:rsid w:val="00C32177"/>
    <w:rsid w:val="00C321B3"/>
    <w:rsid w:val="00C321E9"/>
    <w:rsid w:val="00C323F5"/>
    <w:rsid w:val="00C32625"/>
    <w:rsid w:val="00C327C0"/>
    <w:rsid w:val="00C3293E"/>
    <w:rsid w:val="00C3295F"/>
    <w:rsid w:val="00C32C92"/>
    <w:rsid w:val="00C330ED"/>
    <w:rsid w:val="00C330EF"/>
    <w:rsid w:val="00C33202"/>
    <w:rsid w:val="00C33887"/>
    <w:rsid w:val="00C3408E"/>
    <w:rsid w:val="00C3440F"/>
    <w:rsid w:val="00C34483"/>
    <w:rsid w:val="00C345F9"/>
    <w:rsid w:val="00C34690"/>
    <w:rsid w:val="00C3469C"/>
    <w:rsid w:val="00C34AAC"/>
    <w:rsid w:val="00C3502F"/>
    <w:rsid w:val="00C3535F"/>
    <w:rsid w:val="00C3549F"/>
    <w:rsid w:val="00C355B5"/>
    <w:rsid w:val="00C35827"/>
    <w:rsid w:val="00C35B50"/>
    <w:rsid w:val="00C35C00"/>
    <w:rsid w:val="00C35FE3"/>
    <w:rsid w:val="00C36239"/>
    <w:rsid w:val="00C3630B"/>
    <w:rsid w:val="00C36450"/>
    <w:rsid w:val="00C3661F"/>
    <w:rsid w:val="00C36880"/>
    <w:rsid w:val="00C36B38"/>
    <w:rsid w:val="00C36B90"/>
    <w:rsid w:val="00C36E79"/>
    <w:rsid w:val="00C36F7E"/>
    <w:rsid w:val="00C36FA2"/>
    <w:rsid w:val="00C36FE2"/>
    <w:rsid w:val="00C3702D"/>
    <w:rsid w:val="00C37558"/>
    <w:rsid w:val="00C375E2"/>
    <w:rsid w:val="00C37721"/>
    <w:rsid w:val="00C403DA"/>
    <w:rsid w:val="00C408B0"/>
    <w:rsid w:val="00C408FA"/>
    <w:rsid w:val="00C409CB"/>
    <w:rsid w:val="00C409EB"/>
    <w:rsid w:val="00C41344"/>
    <w:rsid w:val="00C41A6A"/>
    <w:rsid w:val="00C421F8"/>
    <w:rsid w:val="00C421F9"/>
    <w:rsid w:val="00C423B7"/>
    <w:rsid w:val="00C42489"/>
    <w:rsid w:val="00C426AE"/>
    <w:rsid w:val="00C42796"/>
    <w:rsid w:val="00C42A9A"/>
    <w:rsid w:val="00C42AE6"/>
    <w:rsid w:val="00C4344C"/>
    <w:rsid w:val="00C434F3"/>
    <w:rsid w:val="00C4356D"/>
    <w:rsid w:val="00C43670"/>
    <w:rsid w:val="00C43678"/>
    <w:rsid w:val="00C436B9"/>
    <w:rsid w:val="00C4375B"/>
    <w:rsid w:val="00C43D23"/>
    <w:rsid w:val="00C43E3C"/>
    <w:rsid w:val="00C43F89"/>
    <w:rsid w:val="00C43FBF"/>
    <w:rsid w:val="00C44088"/>
    <w:rsid w:val="00C44184"/>
    <w:rsid w:val="00C443D2"/>
    <w:rsid w:val="00C44543"/>
    <w:rsid w:val="00C447A7"/>
    <w:rsid w:val="00C4488C"/>
    <w:rsid w:val="00C44C41"/>
    <w:rsid w:val="00C44D7E"/>
    <w:rsid w:val="00C44F36"/>
    <w:rsid w:val="00C45099"/>
    <w:rsid w:val="00C452D9"/>
    <w:rsid w:val="00C4570C"/>
    <w:rsid w:val="00C45C13"/>
    <w:rsid w:val="00C45E09"/>
    <w:rsid w:val="00C46065"/>
    <w:rsid w:val="00C463BC"/>
    <w:rsid w:val="00C464B4"/>
    <w:rsid w:val="00C46793"/>
    <w:rsid w:val="00C467FE"/>
    <w:rsid w:val="00C46B19"/>
    <w:rsid w:val="00C46D73"/>
    <w:rsid w:val="00C46E1A"/>
    <w:rsid w:val="00C47377"/>
    <w:rsid w:val="00C47856"/>
    <w:rsid w:val="00C47A46"/>
    <w:rsid w:val="00C47A6B"/>
    <w:rsid w:val="00C47BB5"/>
    <w:rsid w:val="00C5001C"/>
    <w:rsid w:val="00C503A6"/>
    <w:rsid w:val="00C50430"/>
    <w:rsid w:val="00C504A8"/>
    <w:rsid w:val="00C5056B"/>
    <w:rsid w:val="00C50AAD"/>
    <w:rsid w:val="00C50DCE"/>
    <w:rsid w:val="00C50E41"/>
    <w:rsid w:val="00C51140"/>
    <w:rsid w:val="00C5140D"/>
    <w:rsid w:val="00C5190D"/>
    <w:rsid w:val="00C51C86"/>
    <w:rsid w:val="00C52050"/>
    <w:rsid w:val="00C5214E"/>
    <w:rsid w:val="00C521A0"/>
    <w:rsid w:val="00C524A4"/>
    <w:rsid w:val="00C52737"/>
    <w:rsid w:val="00C528A3"/>
    <w:rsid w:val="00C528B9"/>
    <w:rsid w:val="00C5297A"/>
    <w:rsid w:val="00C529F5"/>
    <w:rsid w:val="00C52ACB"/>
    <w:rsid w:val="00C53033"/>
    <w:rsid w:val="00C530A2"/>
    <w:rsid w:val="00C532AC"/>
    <w:rsid w:val="00C53576"/>
    <w:rsid w:val="00C5385A"/>
    <w:rsid w:val="00C5385B"/>
    <w:rsid w:val="00C53869"/>
    <w:rsid w:val="00C538BC"/>
    <w:rsid w:val="00C53907"/>
    <w:rsid w:val="00C53A2F"/>
    <w:rsid w:val="00C53CAE"/>
    <w:rsid w:val="00C53CD2"/>
    <w:rsid w:val="00C53DA8"/>
    <w:rsid w:val="00C53E86"/>
    <w:rsid w:val="00C541E1"/>
    <w:rsid w:val="00C5440F"/>
    <w:rsid w:val="00C5454C"/>
    <w:rsid w:val="00C54605"/>
    <w:rsid w:val="00C54703"/>
    <w:rsid w:val="00C548B6"/>
    <w:rsid w:val="00C5493C"/>
    <w:rsid w:val="00C54AD5"/>
    <w:rsid w:val="00C54B98"/>
    <w:rsid w:val="00C54E08"/>
    <w:rsid w:val="00C54E30"/>
    <w:rsid w:val="00C55013"/>
    <w:rsid w:val="00C55880"/>
    <w:rsid w:val="00C558C6"/>
    <w:rsid w:val="00C55958"/>
    <w:rsid w:val="00C55BD3"/>
    <w:rsid w:val="00C55CBB"/>
    <w:rsid w:val="00C55CCC"/>
    <w:rsid w:val="00C55DA9"/>
    <w:rsid w:val="00C55F9E"/>
    <w:rsid w:val="00C560E1"/>
    <w:rsid w:val="00C56117"/>
    <w:rsid w:val="00C56449"/>
    <w:rsid w:val="00C56452"/>
    <w:rsid w:val="00C5667D"/>
    <w:rsid w:val="00C568E3"/>
    <w:rsid w:val="00C56971"/>
    <w:rsid w:val="00C56AE8"/>
    <w:rsid w:val="00C56D71"/>
    <w:rsid w:val="00C56F05"/>
    <w:rsid w:val="00C56F2E"/>
    <w:rsid w:val="00C5742D"/>
    <w:rsid w:val="00C5761E"/>
    <w:rsid w:val="00C5776D"/>
    <w:rsid w:val="00C5785A"/>
    <w:rsid w:val="00C57BC9"/>
    <w:rsid w:val="00C57C56"/>
    <w:rsid w:val="00C57F6F"/>
    <w:rsid w:val="00C60090"/>
    <w:rsid w:val="00C601F1"/>
    <w:rsid w:val="00C607BF"/>
    <w:rsid w:val="00C60DA6"/>
    <w:rsid w:val="00C6113B"/>
    <w:rsid w:val="00C613C4"/>
    <w:rsid w:val="00C6163B"/>
    <w:rsid w:val="00C61744"/>
    <w:rsid w:val="00C61AB3"/>
    <w:rsid w:val="00C61BE4"/>
    <w:rsid w:val="00C61D9F"/>
    <w:rsid w:val="00C61E0A"/>
    <w:rsid w:val="00C61E74"/>
    <w:rsid w:val="00C61F69"/>
    <w:rsid w:val="00C6224B"/>
    <w:rsid w:val="00C62514"/>
    <w:rsid w:val="00C62680"/>
    <w:rsid w:val="00C6270B"/>
    <w:rsid w:val="00C627EF"/>
    <w:rsid w:val="00C62C23"/>
    <w:rsid w:val="00C62D0B"/>
    <w:rsid w:val="00C6304A"/>
    <w:rsid w:val="00C6329A"/>
    <w:rsid w:val="00C63788"/>
    <w:rsid w:val="00C63AF4"/>
    <w:rsid w:val="00C63D43"/>
    <w:rsid w:val="00C63DE1"/>
    <w:rsid w:val="00C63E2C"/>
    <w:rsid w:val="00C64012"/>
    <w:rsid w:val="00C64484"/>
    <w:rsid w:val="00C64D3F"/>
    <w:rsid w:val="00C64D7C"/>
    <w:rsid w:val="00C6514D"/>
    <w:rsid w:val="00C652B8"/>
    <w:rsid w:val="00C65494"/>
    <w:rsid w:val="00C6590D"/>
    <w:rsid w:val="00C6599E"/>
    <w:rsid w:val="00C659C1"/>
    <w:rsid w:val="00C65B1C"/>
    <w:rsid w:val="00C660E4"/>
    <w:rsid w:val="00C660F9"/>
    <w:rsid w:val="00C661CE"/>
    <w:rsid w:val="00C6622C"/>
    <w:rsid w:val="00C663B0"/>
    <w:rsid w:val="00C663C3"/>
    <w:rsid w:val="00C66540"/>
    <w:rsid w:val="00C66801"/>
    <w:rsid w:val="00C66BE3"/>
    <w:rsid w:val="00C66C6A"/>
    <w:rsid w:val="00C66CA1"/>
    <w:rsid w:val="00C66DEC"/>
    <w:rsid w:val="00C66E8B"/>
    <w:rsid w:val="00C66FB9"/>
    <w:rsid w:val="00C675A7"/>
    <w:rsid w:val="00C677FC"/>
    <w:rsid w:val="00C67883"/>
    <w:rsid w:val="00C679F7"/>
    <w:rsid w:val="00C67B6D"/>
    <w:rsid w:val="00C67C71"/>
    <w:rsid w:val="00C67CCA"/>
    <w:rsid w:val="00C67E68"/>
    <w:rsid w:val="00C705D1"/>
    <w:rsid w:val="00C705E5"/>
    <w:rsid w:val="00C706D5"/>
    <w:rsid w:val="00C708F0"/>
    <w:rsid w:val="00C70B60"/>
    <w:rsid w:val="00C70D20"/>
    <w:rsid w:val="00C70D42"/>
    <w:rsid w:val="00C70F60"/>
    <w:rsid w:val="00C7123D"/>
    <w:rsid w:val="00C713FD"/>
    <w:rsid w:val="00C716AA"/>
    <w:rsid w:val="00C716DC"/>
    <w:rsid w:val="00C717EC"/>
    <w:rsid w:val="00C71D59"/>
    <w:rsid w:val="00C71D5D"/>
    <w:rsid w:val="00C71F33"/>
    <w:rsid w:val="00C7220B"/>
    <w:rsid w:val="00C72218"/>
    <w:rsid w:val="00C722D7"/>
    <w:rsid w:val="00C724D2"/>
    <w:rsid w:val="00C7256C"/>
    <w:rsid w:val="00C72973"/>
    <w:rsid w:val="00C72988"/>
    <w:rsid w:val="00C72A4C"/>
    <w:rsid w:val="00C72D6B"/>
    <w:rsid w:val="00C7327F"/>
    <w:rsid w:val="00C732F7"/>
    <w:rsid w:val="00C733AC"/>
    <w:rsid w:val="00C7342D"/>
    <w:rsid w:val="00C737C7"/>
    <w:rsid w:val="00C73A10"/>
    <w:rsid w:val="00C73B17"/>
    <w:rsid w:val="00C741B9"/>
    <w:rsid w:val="00C741C1"/>
    <w:rsid w:val="00C741DE"/>
    <w:rsid w:val="00C743AB"/>
    <w:rsid w:val="00C745B0"/>
    <w:rsid w:val="00C74949"/>
    <w:rsid w:val="00C74C9C"/>
    <w:rsid w:val="00C74FC6"/>
    <w:rsid w:val="00C74FD7"/>
    <w:rsid w:val="00C75169"/>
    <w:rsid w:val="00C75BC6"/>
    <w:rsid w:val="00C75C50"/>
    <w:rsid w:val="00C75D42"/>
    <w:rsid w:val="00C75F78"/>
    <w:rsid w:val="00C76118"/>
    <w:rsid w:val="00C76150"/>
    <w:rsid w:val="00C76556"/>
    <w:rsid w:val="00C76DB0"/>
    <w:rsid w:val="00C76FF8"/>
    <w:rsid w:val="00C7727D"/>
    <w:rsid w:val="00C775E4"/>
    <w:rsid w:val="00C776FA"/>
    <w:rsid w:val="00C77B13"/>
    <w:rsid w:val="00C77C4B"/>
    <w:rsid w:val="00C77E07"/>
    <w:rsid w:val="00C80078"/>
    <w:rsid w:val="00C80645"/>
    <w:rsid w:val="00C8096F"/>
    <w:rsid w:val="00C80AD1"/>
    <w:rsid w:val="00C80BA3"/>
    <w:rsid w:val="00C80E63"/>
    <w:rsid w:val="00C81193"/>
    <w:rsid w:val="00C819EE"/>
    <w:rsid w:val="00C81AE0"/>
    <w:rsid w:val="00C81B99"/>
    <w:rsid w:val="00C81BBA"/>
    <w:rsid w:val="00C81C01"/>
    <w:rsid w:val="00C81DB7"/>
    <w:rsid w:val="00C82183"/>
    <w:rsid w:val="00C82651"/>
    <w:rsid w:val="00C82657"/>
    <w:rsid w:val="00C82793"/>
    <w:rsid w:val="00C828A7"/>
    <w:rsid w:val="00C82C30"/>
    <w:rsid w:val="00C82CA9"/>
    <w:rsid w:val="00C82FDD"/>
    <w:rsid w:val="00C83108"/>
    <w:rsid w:val="00C83549"/>
    <w:rsid w:val="00C839DD"/>
    <w:rsid w:val="00C83A27"/>
    <w:rsid w:val="00C83E2F"/>
    <w:rsid w:val="00C8441A"/>
    <w:rsid w:val="00C84733"/>
    <w:rsid w:val="00C84780"/>
    <w:rsid w:val="00C84949"/>
    <w:rsid w:val="00C84B62"/>
    <w:rsid w:val="00C84BD3"/>
    <w:rsid w:val="00C84EAC"/>
    <w:rsid w:val="00C850D9"/>
    <w:rsid w:val="00C8525E"/>
    <w:rsid w:val="00C85388"/>
    <w:rsid w:val="00C855F5"/>
    <w:rsid w:val="00C85761"/>
    <w:rsid w:val="00C85806"/>
    <w:rsid w:val="00C85905"/>
    <w:rsid w:val="00C85ADA"/>
    <w:rsid w:val="00C85F0C"/>
    <w:rsid w:val="00C85F36"/>
    <w:rsid w:val="00C86669"/>
    <w:rsid w:val="00C86775"/>
    <w:rsid w:val="00C871FE"/>
    <w:rsid w:val="00C8736F"/>
    <w:rsid w:val="00C8738F"/>
    <w:rsid w:val="00C87546"/>
    <w:rsid w:val="00C87B3F"/>
    <w:rsid w:val="00C87F21"/>
    <w:rsid w:val="00C87F43"/>
    <w:rsid w:val="00C9021C"/>
    <w:rsid w:val="00C90585"/>
    <w:rsid w:val="00C90D8D"/>
    <w:rsid w:val="00C91153"/>
    <w:rsid w:val="00C91744"/>
    <w:rsid w:val="00C917CC"/>
    <w:rsid w:val="00C917FA"/>
    <w:rsid w:val="00C91A61"/>
    <w:rsid w:val="00C91A65"/>
    <w:rsid w:val="00C91A6F"/>
    <w:rsid w:val="00C91B9D"/>
    <w:rsid w:val="00C91CE1"/>
    <w:rsid w:val="00C91F5E"/>
    <w:rsid w:val="00C91F8E"/>
    <w:rsid w:val="00C920D2"/>
    <w:rsid w:val="00C92336"/>
    <w:rsid w:val="00C92363"/>
    <w:rsid w:val="00C92618"/>
    <w:rsid w:val="00C9261B"/>
    <w:rsid w:val="00C928FF"/>
    <w:rsid w:val="00C92BDD"/>
    <w:rsid w:val="00C92D4D"/>
    <w:rsid w:val="00C92E12"/>
    <w:rsid w:val="00C9307E"/>
    <w:rsid w:val="00C9333C"/>
    <w:rsid w:val="00C93687"/>
    <w:rsid w:val="00C93706"/>
    <w:rsid w:val="00C93792"/>
    <w:rsid w:val="00C94027"/>
    <w:rsid w:val="00C940BA"/>
    <w:rsid w:val="00C940DA"/>
    <w:rsid w:val="00C94149"/>
    <w:rsid w:val="00C94199"/>
    <w:rsid w:val="00C9421A"/>
    <w:rsid w:val="00C94266"/>
    <w:rsid w:val="00C9428B"/>
    <w:rsid w:val="00C942EC"/>
    <w:rsid w:val="00C947C6"/>
    <w:rsid w:val="00C94851"/>
    <w:rsid w:val="00C949E3"/>
    <w:rsid w:val="00C94C7C"/>
    <w:rsid w:val="00C94D08"/>
    <w:rsid w:val="00C94E04"/>
    <w:rsid w:val="00C94EE7"/>
    <w:rsid w:val="00C9531C"/>
    <w:rsid w:val="00C9545C"/>
    <w:rsid w:val="00C95460"/>
    <w:rsid w:val="00C95689"/>
    <w:rsid w:val="00C956C1"/>
    <w:rsid w:val="00C95821"/>
    <w:rsid w:val="00C95C16"/>
    <w:rsid w:val="00C95D6B"/>
    <w:rsid w:val="00C96047"/>
    <w:rsid w:val="00C96099"/>
    <w:rsid w:val="00C963B7"/>
    <w:rsid w:val="00C9689F"/>
    <w:rsid w:val="00C96C31"/>
    <w:rsid w:val="00C96C3D"/>
    <w:rsid w:val="00C96E6A"/>
    <w:rsid w:val="00C9775F"/>
    <w:rsid w:val="00C97A18"/>
    <w:rsid w:val="00C97AFB"/>
    <w:rsid w:val="00C97EA2"/>
    <w:rsid w:val="00CA00FB"/>
    <w:rsid w:val="00CA0666"/>
    <w:rsid w:val="00CA0B0D"/>
    <w:rsid w:val="00CA0CD2"/>
    <w:rsid w:val="00CA0F6F"/>
    <w:rsid w:val="00CA0FAC"/>
    <w:rsid w:val="00CA1207"/>
    <w:rsid w:val="00CA1B4C"/>
    <w:rsid w:val="00CA1CA8"/>
    <w:rsid w:val="00CA204A"/>
    <w:rsid w:val="00CA213C"/>
    <w:rsid w:val="00CA22FA"/>
    <w:rsid w:val="00CA2645"/>
    <w:rsid w:val="00CA286B"/>
    <w:rsid w:val="00CA287F"/>
    <w:rsid w:val="00CA33F3"/>
    <w:rsid w:val="00CA3401"/>
    <w:rsid w:val="00CA36A2"/>
    <w:rsid w:val="00CA3810"/>
    <w:rsid w:val="00CA38E7"/>
    <w:rsid w:val="00CA407B"/>
    <w:rsid w:val="00CA40EF"/>
    <w:rsid w:val="00CA44B0"/>
    <w:rsid w:val="00CA45B5"/>
    <w:rsid w:val="00CA45D9"/>
    <w:rsid w:val="00CA4603"/>
    <w:rsid w:val="00CA46C6"/>
    <w:rsid w:val="00CA4A07"/>
    <w:rsid w:val="00CA4A67"/>
    <w:rsid w:val="00CA4D03"/>
    <w:rsid w:val="00CA4E1A"/>
    <w:rsid w:val="00CA4E43"/>
    <w:rsid w:val="00CA4E9D"/>
    <w:rsid w:val="00CA4EEA"/>
    <w:rsid w:val="00CA5140"/>
    <w:rsid w:val="00CA51BB"/>
    <w:rsid w:val="00CA520C"/>
    <w:rsid w:val="00CA527F"/>
    <w:rsid w:val="00CA530A"/>
    <w:rsid w:val="00CA5347"/>
    <w:rsid w:val="00CA54ED"/>
    <w:rsid w:val="00CA58D5"/>
    <w:rsid w:val="00CA656A"/>
    <w:rsid w:val="00CA696F"/>
    <w:rsid w:val="00CA6D61"/>
    <w:rsid w:val="00CA6D84"/>
    <w:rsid w:val="00CA6F97"/>
    <w:rsid w:val="00CA704E"/>
    <w:rsid w:val="00CA71B8"/>
    <w:rsid w:val="00CA7451"/>
    <w:rsid w:val="00CA7546"/>
    <w:rsid w:val="00CA7A90"/>
    <w:rsid w:val="00CA7A95"/>
    <w:rsid w:val="00CA7BCD"/>
    <w:rsid w:val="00CA7C73"/>
    <w:rsid w:val="00CB001E"/>
    <w:rsid w:val="00CB00CB"/>
    <w:rsid w:val="00CB00EC"/>
    <w:rsid w:val="00CB02AF"/>
    <w:rsid w:val="00CB0422"/>
    <w:rsid w:val="00CB0486"/>
    <w:rsid w:val="00CB04B6"/>
    <w:rsid w:val="00CB04B8"/>
    <w:rsid w:val="00CB0591"/>
    <w:rsid w:val="00CB0746"/>
    <w:rsid w:val="00CB092F"/>
    <w:rsid w:val="00CB0954"/>
    <w:rsid w:val="00CB0A9B"/>
    <w:rsid w:val="00CB0BEB"/>
    <w:rsid w:val="00CB0EAA"/>
    <w:rsid w:val="00CB0EEC"/>
    <w:rsid w:val="00CB0F3D"/>
    <w:rsid w:val="00CB12BB"/>
    <w:rsid w:val="00CB16CB"/>
    <w:rsid w:val="00CB170C"/>
    <w:rsid w:val="00CB17CF"/>
    <w:rsid w:val="00CB18FD"/>
    <w:rsid w:val="00CB1917"/>
    <w:rsid w:val="00CB1B7D"/>
    <w:rsid w:val="00CB1D32"/>
    <w:rsid w:val="00CB1EA8"/>
    <w:rsid w:val="00CB200E"/>
    <w:rsid w:val="00CB2191"/>
    <w:rsid w:val="00CB2256"/>
    <w:rsid w:val="00CB2567"/>
    <w:rsid w:val="00CB25F1"/>
    <w:rsid w:val="00CB2644"/>
    <w:rsid w:val="00CB2BB1"/>
    <w:rsid w:val="00CB2D2E"/>
    <w:rsid w:val="00CB3277"/>
    <w:rsid w:val="00CB33E8"/>
    <w:rsid w:val="00CB34B6"/>
    <w:rsid w:val="00CB3654"/>
    <w:rsid w:val="00CB371D"/>
    <w:rsid w:val="00CB37C2"/>
    <w:rsid w:val="00CB396E"/>
    <w:rsid w:val="00CB3ACC"/>
    <w:rsid w:val="00CB3C52"/>
    <w:rsid w:val="00CB3D74"/>
    <w:rsid w:val="00CB3EF5"/>
    <w:rsid w:val="00CB40A0"/>
    <w:rsid w:val="00CB410F"/>
    <w:rsid w:val="00CB4159"/>
    <w:rsid w:val="00CB41F7"/>
    <w:rsid w:val="00CB454C"/>
    <w:rsid w:val="00CB45D5"/>
    <w:rsid w:val="00CB4AB4"/>
    <w:rsid w:val="00CB4E00"/>
    <w:rsid w:val="00CB4E30"/>
    <w:rsid w:val="00CB4E34"/>
    <w:rsid w:val="00CB4F3B"/>
    <w:rsid w:val="00CB53E2"/>
    <w:rsid w:val="00CB57A9"/>
    <w:rsid w:val="00CB5B6B"/>
    <w:rsid w:val="00CB5C7B"/>
    <w:rsid w:val="00CB5D23"/>
    <w:rsid w:val="00CB635A"/>
    <w:rsid w:val="00CB637E"/>
    <w:rsid w:val="00CB65F5"/>
    <w:rsid w:val="00CB6869"/>
    <w:rsid w:val="00CB6A61"/>
    <w:rsid w:val="00CB6C3F"/>
    <w:rsid w:val="00CB6E79"/>
    <w:rsid w:val="00CB7082"/>
    <w:rsid w:val="00CB749B"/>
    <w:rsid w:val="00CC00D2"/>
    <w:rsid w:val="00CC0842"/>
    <w:rsid w:val="00CC0916"/>
    <w:rsid w:val="00CC094D"/>
    <w:rsid w:val="00CC0B9D"/>
    <w:rsid w:val="00CC0E19"/>
    <w:rsid w:val="00CC11FD"/>
    <w:rsid w:val="00CC133C"/>
    <w:rsid w:val="00CC1B91"/>
    <w:rsid w:val="00CC1C76"/>
    <w:rsid w:val="00CC1DA3"/>
    <w:rsid w:val="00CC2032"/>
    <w:rsid w:val="00CC280C"/>
    <w:rsid w:val="00CC288E"/>
    <w:rsid w:val="00CC28A3"/>
    <w:rsid w:val="00CC2B79"/>
    <w:rsid w:val="00CC2CBE"/>
    <w:rsid w:val="00CC2DC7"/>
    <w:rsid w:val="00CC363E"/>
    <w:rsid w:val="00CC3641"/>
    <w:rsid w:val="00CC36CE"/>
    <w:rsid w:val="00CC388C"/>
    <w:rsid w:val="00CC3CD8"/>
    <w:rsid w:val="00CC3E0D"/>
    <w:rsid w:val="00CC416F"/>
    <w:rsid w:val="00CC418D"/>
    <w:rsid w:val="00CC44F2"/>
    <w:rsid w:val="00CC48C9"/>
    <w:rsid w:val="00CC4B2E"/>
    <w:rsid w:val="00CC4B5C"/>
    <w:rsid w:val="00CC518C"/>
    <w:rsid w:val="00CC528F"/>
    <w:rsid w:val="00CC52D6"/>
    <w:rsid w:val="00CC545F"/>
    <w:rsid w:val="00CC5500"/>
    <w:rsid w:val="00CC55EF"/>
    <w:rsid w:val="00CC57F2"/>
    <w:rsid w:val="00CC5DDC"/>
    <w:rsid w:val="00CC5F21"/>
    <w:rsid w:val="00CC6039"/>
    <w:rsid w:val="00CC63B3"/>
    <w:rsid w:val="00CC649E"/>
    <w:rsid w:val="00CC66CF"/>
    <w:rsid w:val="00CC68D7"/>
    <w:rsid w:val="00CC6947"/>
    <w:rsid w:val="00CC6B8D"/>
    <w:rsid w:val="00CC7182"/>
    <w:rsid w:val="00CC73C4"/>
    <w:rsid w:val="00CC74CA"/>
    <w:rsid w:val="00CC79A7"/>
    <w:rsid w:val="00CC7FA6"/>
    <w:rsid w:val="00CD0208"/>
    <w:rsid w:val="00CD03CA"/>
    <w:rsid w:val="00CD05AC"/>
    <w:rsid w:val="00CD060D"/>
    <w:rsid w:val="00CD06D3"/>
    <w:rsid w:val="00CD0825"/>
    <w:rsid w:val="00CD0EEE"/>
    <w:rsid w:val="00CD1017"/>
    <w:rsid w:val="00CD1374"/>
    <w:rsid w:val="00CD13F5"/>
    <w:rsid w:val="00CD16E7"/>
    <w:rsid w:val="00CD17B5"/>
    <w:rsid w:val="00CD1801"/>
    <w:rsid w:val="00CD19AC"/>
    <w:rsid w:val="00CD1C74"/>
    <w:rsid w:val="00CD1F02"/>
    <w:rsid w:val="00CD2370"/>
    <w:rsid w:val="00CD237C"/>
    <w:rsid w:val="00CD25B8"/>
    <w:rsid w:val="00CD25DC"/>
    <w:rsid w:val="00CD2662"/>
    <w:rsid w:val="00CD26D6"/>
    <w:rsid w:val="00CD2938"/>
    <w:rsid w:val="00CD29CD"/>
    <w:rsid w:val="00CD29E3"/>
    <w:rsid w:val="00CD2B29"/>
    <w:rsid w:val="00CD2CEF"/>
    <w:rsid w:val="00CD2DB8"/>
    <w:rsid w:val="00CD31FB"/>
    <w:rsid w:val="00CD374E"/>
    <w:rsid w:val="00CD3786"/>
    <w:rsid w:val="00CD3885"/>
    <w:rsid w:val="00CD3C94"/>
    <w:rsid w:val="00CD3E5F"/>
    <w:rsid w:val="00CD426C"/>
    <w:rsid w:val="00CD4455"/>
    <w:rsid w:val="00CD4866"/>
    <w:rsid w:val="00CD4A8F"/>
    <w:rsid w:val="00CD4C68"/>
    <w:rsid w:val="00CD4EB3"/>
    <w:rsid w:val="00CD4F05"/>
    <w:rsid w:val="00CD5184"/>
    <w:rsid w:val="00CD54EE"/>
    <w:rsid w:val="00CD5A95"/>
    <w:rsid w:val="00CD5C41"/>
    <w:rsid w:val="00CD5C90"/>
    <w:rsid w:val="00CD5D71"/>
    <w:rsid w:val="00CD5FF9"/>
    <w:rsid w:val="00CD611E"/>
    <w:rsid w:val="00CD6177"/>
    <w:rsid w:val="00CD6221"/>
    <w:rsid w:val="00CD65F3"/>
    <w:rsid w:val="00CD6761"/>
    <w:rsid w:val="00CD6764"/>
    <w:rsid w:val="00CD68F5"/>
    <w:rsid w:val="00CD6991"/>
    <w:rsid w:val="00CD69F0"/>
    <w:rsid w:val="00CD7208"/>
    <w:rsid w:val="00CD7285"/>
    <w:rsid w:val="00CD73E4"/>
    <w:rsid w:val="00CD7813"/>
    <w:rsid w:val="00CD7902"/>
    <w:rsid w:val="00CD7C1E"/>
    <w:rsid w:val="00CD7F6C"/>
    <w:rsid w:val="00CE0038"/>
    <w:rsid w:val="00CE0536"/>
    <w:rsid w:val="00CE0672"/>
    <w:rsid w:val="00CE08E8"/>
    <w:rsid w:val="00CE0938"/>
    <w:rsid w:val="00CE093B"/>
    <w:rsid w:val="00CE0CCB"/>
    <w:rsid w:val="00CE0D7B"/>
    <w:rsid w:val="00CE0E2B"/>
    <w:rsid w:val="00CE0E7B"/>
    <w:rsid w:val="00CE0F34"/>
    <w:rsid w:val="00CE125E"/>
    <w:rsid w:val="00CE15DA"/>
    <w:rsid w:val="00CE169C"/>
    <w:rsid w:val="00CE1903"/>
    <w:rsid w:val="00CE1DF3"/>
    <w:rsid w:val="00CE1FBA"/>
    <w:rsid w:val="00CE20FE"/>
    <w:rsid w:val="00CE2171"/>
    <w:rsid w:val="00CE21E1"/>
    <w:rsid w:val="00CE258E"/>
    <w:rsid w:val="00CE2A19"/>
    <w:rsid w:val="00CE2B3A"/>
    <w:rsid w:val="00CE2C97"/>
    <w:rsid w:val="00CE2D09"/>
    <w:rsid w:val="00CE2F4F"/>
    <w:rsid w:val="00CE2F9A"/>
    <w:rsid w:val="00CE39A4"/>
    <w:rsid w:val="00CE3C34"/>
    <w:rsid w:val="00CE3F70"/>
    <w:rsid w:val="00CE4B4D"/>
    <w:rsid w:val="00CE4CEA"/>
    <w:rsid w:val="00CE4D81"/>
    <w:rsid w:val="00CE4E3E"/>
    <w:rsid w:val="00CE4EAA"/>
    <w:rsid w:val="00CE4F4D"/>
    <w:rsid w:val="00CE5090"/>
    <w:rsid w:val="00CE51B6"/>
    <w:rsid w:val="00CE5299"/>
    <w:rsid w:val="00CE5610"/>
    <w:rsid w:val="00CE562F"/>
    <w:rsid w:val="00CE56F3"/>
    <w:rsid w:val="00CE57D5"/>
    <w:rsid w:val="00CE59B3"/>
    <w:rsid w:val="00CE5AC2"/>
    <w:rsid w:val="00CE5B89"/>
    <w:rsid w:val="00CE5C89"/>
    <w:rsid w:val="00CE5D29"/>
    <w:rsid w:val="00CE604B"/>
    <w:rsid w:val="00CE6110"/>
    <w:rsid w:val="00CE6242"/>
    <w:rsid w:val="00CE67DB"/>
    <w:rsid w:val="00CE68B9"/>
    <w:rsid w:val="00CE68EB"/>
    <w:rsid w:val="00CE690E"/>
    <w:rsid w:val="00CE697D"/>
    <w:rsid w:val="00CE6A39"/>
    <w:rsid w:val="00CE6F60"/>
    <w:rsid w:val="00CE7243"/>
    <w:rsid w:val="00CE7307"/>
    <w:rsid w:val="00CE75BD"/>
    <w:rsid w:val="00CE77A4"/>
    <w:rsid w:val="00CE77D2"/>
    <w:rsid w:val="00CE7C96"/>
    <w:rsid w:val="00CE7CDA"/>
    <w:rsid w:val="00CE7DDA"/>
    <w:rsid w:val="00CF0175"/>
    <w:rsid w:val="00CF020C"/>
    <w:rsid w:val="00CF0477"/>
    <w:rsid w:val="00CF0542"/>
    <w:rsid w:val="00CF059C"/>
    <w:rsid w:val="00CF075B"/>
    <w:rsid w:val="00CF0B6F"/>
    <w:rsid w:val="00CF0F3C"/>
    <w:rsid w:val="00CF1397"/>
    <w:rsid w:val="00CF15A2"/>
    <w:rsid w:val="00CF1662"/>
    <w:rsid w:val="00CF16BC"/>
    <w:rsid w:val="00CF1708"/>
    <w:rsid w:val="00CF17F1"/>
    <w:rsid w:val="00CF183C"/>
    <w:rsid w:val="00CF1BAB"/>
    <w:rsid w:val="00CF1D2D"/>
    <w:rsid w:val="00CF1D7C"/>
    <w:rsid w:val="00CF2144"/>
    <w:rsid w:val="00CF2158"/>
    <w:rsid w:val="00CF2302"/>
    <w:rsid w:val="00CF2583"/>
    <w:rsid w:val="00CF2719"/>
    <w:rsid w:val="00CF2737"/>
    <w:rsid w:val="00CF2758"/>
    <w:rsid w:val="00CF2800"/>
    <w:rsid w:val="00CF34CF"/>
    <w:rsid w:val="00CF3572"/>
    <w:rsid w:val="00CF3946"/>
    <w:rsid w:val="00CF3A74"/>
    <w:rsid w:val="00CF3CB2"/>
    <w:rsid w:val="00CF3F54"/>
    <w:rsid w:val="00CF4441"/>
    <w:rsid w:val="00CF44FD"/>
    <w:rsid w:val="00CF4613"/>
    <w:rsid w:val="00CF47C3"/>
    <w:rsid w:val="00CF481E"/>
    <w:rsid w:val="00CF4903"/>
    <w:rsid w:val="00CF49D8"/>
    <w:rsid w:val="00CF49FE"/>
    <w:rsid w:val="00CF4AB6"/>
    <w:rsid w:val="00CF4FE5"/>
    <w:rsid w:val="00CF50A9"/>
    <w:rsid w:val="00CF5A86"/>
    <w:rsid w:val="00CF5B96"/>
    <w:rsid w:val="00CF5C2B"/>
    <w:rsid w:val="00CF5CAF"/>
    <w:rsid w:val="00CF5D6B"/>
    <w:rsid w:val="00CF5E54"/>
    <w:rsid w:val="00CF6328"/>
    <w:rsid w:val="00CF640F"/>
    <w:rsid w:val="00CF641D"/>
    <w:rsid w:val="00CF66FA"/>
    <w:rsid w:val="00CF6A7F"/>
    <w:rsid w:val="00CF6FA2"/>
    <w:rsid w:val="00CF6FE6"/>
    <w:rsid w:val="00CF7163"/>
    <w:rsid w:val="00CF722F"/>
    <w:rsid w:val="00CF7278"/>
    <w:rsid w:val="00CF7468"/>
    <w:rsid w:val="00CF77A2"/>
    <w:rsid w:val="00CF7830"/>
    <w:rsid w:val="00CF79A4"/>
    <w:rsid w:val="00CF79B9"/>
    <w:rsid w:val="00CF7B2B"/>
    <w:rsid w:val="00CF7B3F"/>
    <w:rsid w:val="00CF7DBD"/>
    <w:rsid w:val="00CF7DF2"/>
    <w:rsid w:val="00CF7EF5"/>
    <w:rsid w:val="00D002A3"/>
    <w:rsid w:val="00D00738"/>
    <w:rsid w:val="00D009F8"/>
    <w:rsid w:val="00D00D0D"/>
    <w:rsid w:val="00D00E1F"/>
    <w:rsid w:val="00D010E9"/>
    <w:rsid w:val="00D012B8"/>
    <w:rsid w:val="00D0130C"/>
    <w:rsid w:val="00D014E7"/>
    <w:rsid w:val="00D0152E"/>
    <w:rsid w:val="00D015FC"/>
    <w:rsid w:val="00D01797"/>
    <w:rsid w:val="00D01854"/>
    <w:rsid w:val="00D01BB0"/>
    <w:rsid w:val="00D01E31"/>
    <w:rsid w:val="00D01FEA"/>
    <w:rsid w:val="00D0249F"/>
    <w:rsid w:val="00D0278D"/>
    <w:rsid w:val="00D02975"/>
    <w:rsid w:val="00D029A4"/>
    <w:rsid w:val="00D02E5B"/>
    <w:rsid w:val="00D02F14"/>
    <w:rsid w:val="00D0304B"/>
    <w:rsid w:val="00D0326A"/>
    <w:rsid w:val="00D03298"/>
    <w:rsid w:val="00D035B4"/>
    <w:rsid w:val="00D03907"/>
    <w:rsid w:val="00D03B12"/>
    <w:rsid w:val="00D03C5B"/>
    <w:rsid w:val="00D03C73"/>
    <w:rsid w:val="00D03DAA"/>
    <w:rsid w:val="00D03E2B"/>
    <w:rsid w:val="00D04006"/>
    <w:rsid w:val="00D0408F"/>
    <w:rsid w:val="00D04492"/>
    <w:rsid w:val="00D044C5"/>
    <w:rsid w:val="00D0492A"/>
    <w:rsid w:val="00D04B4F"/>
    <w:rsid w:val="00D04D8E"/>
    <w:rsid w:val="00D051ED"/>
    <w:rsid w:val="00D0523E"/>
    <w:rsid w:val="00D054C1"/>
    <w:rsid w:val="00D055CA"/>
    <w:rsid w:val="00D057CF"/>
    <w:rsid w:val="00D0592A"/>
    <w:rsid w:val="00D05A8C"/>
    <w:rsid w:val="00D05F92"/>
    <w:rsid w:val="00D0617E"/>
    <w:rsid w:val="00D0738E"/>
    <w:rsid w:val="00D0767B"/>
    <w:rsid w:val="00D07746"/>
    <w:rsid w:val="00D07897"/>
    <w:rsid w:val="00D078A8"/>
    <w:rsid w:val="00D07937"/>
    <w:rsid w:val="00D07B0D"/>
    <w:rsid w:val="00D07C54"/>
    <w:rsid w:val="00D07EB1"/>
    <w:rsid w:val="00D07F7F"/>
    <w:rsid w:val="00D07FDD"/>
    <w:rsid w:val="00D101A2"/>
    <w:rsid w:val="00D1049A"/>
    <w:rsid w:val="00D10670"/>
    <w:rsid w:val="00D1092F"/>
    <w:rsid w:val="00D10AF4"/>
    <w:rsid w:val="00D10CEC"/>
    <w:rsid w:val="00D10DC6"/>
    <w:rsid w:val="00D10E4C"/>
    <w:rsid w:val="00D11030"/>
    <w:rsid w:val="00D11160"/>
    <w:rsid w:val="00D111F4"/>
    <w:rsid w:val="00D11205"/>
    <w:rsid w:val="00D112EB"/>
    <w:rsid w:val="00D11358"/>
    <w:rsid w:val="00D11752"/>
    <w:rsid w:val="00D119CD"/>
    <w:rsid w:val="00D11B78"/>
    <w:rsid w:val="00D1213A"/>
    <w:rsid w:val="00D124BB"/>
    <w:rsid w:val="00D125DA"/>
    <w:rsid w:val="00D127FC"/>
    <w:rsid w:val="00D12A1E"/>
    <w:rsid w:val="00D12ABE"/>
    <w:rsid w:val="00D12B72"/>
    <w:rsid w:val="00D12F84"/>
    <w:rsid w:val="00D1326C"/>
    <w:rsid w:val="00D1367A"/>
    <w:rsid w:val="00D136D6"/>
    <w:rsid w:val="00D1379B"/>
    <w:rsid w:val="00D139EE"/>
    <w:rsid w:val="00D13A74"/>
    <w:rsid w:val="00D13B68"/>
    <w:rsid w:val="00D13BD4"/>
    <w:rsid w:val="00D13D91"/>
    <w:rsid w:val="00D14148"/>
    <w:rsid w:val="00D1468D"/>
    <w:rsid w:val="00D146DF"/>
    <w:rsid w:val="00D147E4"/>
    <w:rsid w:val="00D149FE"/>
    <w:rsid w:val="00D14AA7"/>
    <w:rsid w:val="00D14C27"/>
    <w:rsid w:val="00D14D7A"/>
    <w:rsid w:val="00D14DE4"/>
    <w:rsid w:val="00D14F97"/>
    <w:rsid w:val="00D14FE5"/>
    <w:rsid w:val="00D1502F"/>
    <w:rsid w:val="00D1528F"/>
    <w:rsid w:val="00D15703"/>
    <w:rsid w:val="00D16034"/>
    <w:rsid w:val="00D16045"/>
    <w:rsid w:val="00D16385"/>
    <w:rsid w:val="00D164D8"/>
    <w:rsid w:val="00D1659B"/>
    <w:rsid w:val="00D16661"/>
    <w:rsid w:val="00D168FB"/>
    <w:rsid w:val="00D16ADD"/>
    <w:rsid w:val="00D16E8C"/>
    <w:rsid w:val="00D17167"/>
    <w:rsid w:val="00D1744D"/>
    <w:rsid w:val="00D1748B"/>
    <w:rsid w:val="00D175E2"/>
    <w:rsid w:val="00D1767D"/>
    <w:rsid w:val="00D17A18"/>
    <w:rsid w:val="00D17D77"/>
    <w:rsid w:val="00D17DC7"/>
    <w:rsid w:val="00D17DED"/>
    <w:rsid w:val="00D17EE3"/>
    <w:rsid w:val="00D20189"/>
    <w:rsid w:val="00D202E9"/>
    <w:rsid w:val="00D20558"/>
    <w:rsid w:val="00D20686"/>
    <w:rsid w:val="00D206D0"/>
    <w:rsid w:val="00D20701"/>
    <w:rsid w:val="00D207FD"/>
    <w:rsid w:val="00D20949"/>
    <w:rsid w:val="00D2095A"/>
    <w:rsid w:val="00D209BC"/>
    <w:rsid w:val="00D20EC0"/>
    <w:rsid w:val="00D20FB9"/>
    <w:rsid w:val="00D21550"/>
    <w:rsid w:val="00D2174E"/>
    <w:rsid w:val="00D21764"/>
    <w:rsid w:val="00D2189E"/>
    <w:rsid w:val="00D21A0B"/>
    <w:rsid w:val="00D21BB3"/>
    <w:rsid w:val="00D21F2B"/>
    <w:rsid w:val="00D221AB"/>
    <w:rsid w:val="00D223C3"/>
    <w:rsid w:val="00D2244E"/>
    <w:rsid w:val="00D22542"/>
    <w:rsid w:val="00D227C7"/>
    <w:rsid w:val="00D22E11"/>
    <w:rsid w:val="00D22F47"/>
    <w:rsid w:val="00D22FE3"/>
    <w:rsid w:val="00D23293"/>
    <w:rsid w:val="00D23351"/>
    <w:rsid w:val="00D233D6"/>
    <w:rsid w:val="00D23679"/>
    <w:rsid w:val="00D23D12"/>
    <w:rsid w:val="00D24076"/>
    <w:rsid w:val="00D242B4"/>
    <w:rsid w:val="00D244D9"/>
    <w:rsid w:val="00D24B5E"/>
    <w:rsid w:val="00D24D62"/>
    <w:rsid w:val="00D24E55"/>
    <w:rsid w:val="00D25060"/>
    <w:rsid w:val="00D250E8"/>
    <w:rsid w:val="00D2528E"/>
    <w:rsid w:val="00D2541D"/>
    <w:rsid w:val="00D25620"/>
    <w:rsid w:val="00D25A50"/>
    <w:rsid w:val="00D25AF5"/>
    <w:rsid w:val="00D25FD6"/>
    <w:rsid w:val="00D260E1"/>
    <w:rsid w:val="00D264E3"/>
    <w:rsid w:val="00D268D0"/>
    <w:rsid w:val="00D268DC"/>
    <w:rsid w:val="00D26A41"/>
    <w:rsid w:val="00D26B26"/>
    <w:rsid w:val="00D26BBB"/>
    <w:rsid w:val="00D26E26"/>
    <w:rsid w:val="00D26E8D"/>
    <w:rsid w:val="00D26ED8"/>
    <w:rsid w:val="00D272BE"/>
    <w:rsid w:val="00D27410"/>
    <w:rsid w:val="00D274C8"/>
    <w:rsid w:val="00D27551"/>
    <w:rsid w:val="00D27628"/>
    <w:rsid w:val="00D27700"/>
    <w:rsid w:val="00D27891"/>
    <w:rsid w:val="00D279B0"/>
    <w:rsid w:val="00D27B64"/>
    <w:rsid w:val="00D27B99"/>
    <w:rsid w:val="00D27C4B"/>
    <w:rsid w:val="00D27D7C"/>
    <w:rsid w:val="00D27DF6"/>
    <w:rsid w:val="00D27FAD"/>
    <w:rsid w:val="00D3011E"/>
    <w:rsid w:val="00D3027A"/>
    <w:rsid w:val="00D3031F"/>
    <w:rsid w:val="00D30A64"/>
    <w:rsid w:val="00D30FC5"/>
    <w:rsid w:val="00D313A8"/>
    <w:rsid w:val="00D313EB"/>
    <w:rsid w:val="00D31862"/>
    <w:rsid w:val="00D318B3"/>
    <w:rsid w:val="00D318F7"/>
    <w:rsid w:val="00D31A4E"/>
    <w:rsid w:val="00D31A56"/>
    <w:rsid w:val="00D321EF"/>
    <w:rsid w:val="00D32265"/>
    <w:rsid w:val="00D325A5"/>
    <w:rsid w:val="00D326FE"/>
    <w:rsid w:val="00D32832"/>
    <w:rsid w:val="00D32AE5"/>
    <w:rsid w:val="00D32AE9"/>
    <w:rsid w:val="00D32B5B"/>
    <w:rsid w:val="00D334F0"/>
    <w:rsid w:val="00D33586"/>
    <w:rsid w:val="00D336F0"/>
    <w:rsid w:val="00D33E95"/>
    <w:rsid w:val="00D33E9C"/>
    <w:rsid w:val="00D33EE5"/>
    <w:rsid w:val="00D33EF2"/>
    <w:rsid w:val="00D33F28"/>
    <w:rsid w:val="00D33F89"/>
    <w:rsid w:val="00D341D7"/>
    <w:rsid w:val="00D34328"/>
    <w:rsid w:val="00D3450F"/>
    <w:rsid w:val="00D34549"/>
    <w:rsid w:val="00D348DC"/>
    <w:rsid w:val="00D34967"/>
    <w:rsid w:val="00D34AB2"/>
    <w:rsid w:val="00D34B18"/>
    <w:rsid w:val="00D34E70"/>
    <w:rsid w:val="00D34EAE"/>
    <w:rsid w:val="00D34EC6"/>
    <w:rsid w:val="00D350DE"/>
    <w:rsid w:val="00D351F2"/>
    <w:rsid w:val="00D35215"/>
    <w:rsid w:val="00D35379"/>
    <w:rsid w:val="00D35456"/>
    <w:rsid w:val="00D3566C"/>
    <w:rsid w:val="00D35700"/>
    <w:rsid w:val="00D35889"/>
    <w:rsid w:val="00D35994"/>
    <w:rsid w:val="00D35A6A"/>
    <w:rsid w:val="00D35B6B"/>
    <w:rsid w:val="00D35D6E"/>
    <w:rsid w:val="00D35DCA"/>
    <w:rsid w:val="00D35E83"/>
    <w:rsid w:val="00D363BB"/>
    <w:rsid w:val="00D363FC"/>
    <w:rsid w:val="00D3648C"/>
    <w:rsid w:val="00D3687B"/>
    <w:rsid w:val="00D36AFB"/>
    <w:rsid w:val="00D36BD3"/>
    <w:rsid w:val="00D36CFF"/>
    <w:rsid w:val="00D36E76"/>
    <w:rsid w:val="00D36FA4"/>
    <w:rsid w:val="00D3701D"/>
    <w:rsid w:val="00D370F9"/>
    <w:rsid w:val="00D3799A"/>
    <w:rsid w:val="00D37A49"/>
    <w:rsid w:val="00D37A6B"/>
    <w:rsid w:val="00D37DF6"/>
    <w:rsid w:val="00D37F3F"/>
    <w:rsid w:val="00D40425"/>
    <w:rsid w:val="00D4053D"/>
    <w:rsid w:val="00D4158A"/>
    <w:rsid w:val="00D417C7"/>
    <w:rsid w:val="00D417D9"/>
    <w:rsid w:val="00D4190C"/>
    <w:rsid w:val="00D41B22"/>
    <w:rsid w:val="00D41B44"/>
    <w:rsid w:val="00D41CC4"/>
    <w:rsid w:val="00D42153"/>
    <w:rsid w:val="00D42434"/>
    <w:rsid w:val="00D42475"/>
    <w:rsid w:val="00D42593"/>
    <w:rsid w:val="00D42CC6"/>
    <w:rsid w:val="00D42E44"/>
    <w:rsid w:val="00D432AA"/>
    <w:rsid w:val="00D43377"/>
    <w:rsid w:val="00D43AE5"/>
    <w:rsid w:val="00D43EA6"/>
    <w:rsid w:val="00D44035"/>
    <w:rsid w:val="00D440BB"/>
    <w:rsid w:val="00D44126"/>
    <w:rsid w:val="00D444F1"/>
    <w:rsid w:val="00D44530"/>
    <w:rsid w:val="00D44939"/>
    <w:rsid w:val="00D44947"/>
    <w:rsid w:val="00D44A38"/>
    <w:rsid w:val="00D44F70"/>
    <w:rsid w:val="00D4500A"/>
    <w:rsid w:val="00D45228"/>
    <w:rsid w:val="00D45379"/>
    <w:rsid w:val="00D4575B"/>
    <w:rsid w:val="00D45915"/>
    <w:rsid w:val="00D45C8E"/>
    <w:rsid w:val="00D45F54"/>
    <w:rsid w:val="00D4629A"/>
    <w:rsid w:val="00D46306"/>
    <w:rsid w:val="00D46561"/>
    <w:rsid w:val="00D46582"/>
    <w:rsid w:val="00D4663C"/>
    <w:rsid w:val="00D4663F"/>
    <w:rsid w:val="00D466E8"/>
    <w:rsid w:val="00D46B10"/>
    <w:rsid w:val="00D46BF7"/>
    <w:rsid w:val="00D46C0F"/>
    <w:rsid w:val="00D46FDC"/>
    <w:rsid w:val="00D4749D"/>
    <w:rsid w:val="00D4765A"/>
    <w:rsid w:val="00D47DC6"/>
    <w:rsid w:val="00D47FB2"/>
    <w:rsid w:val="00D50094"/>
    <w:rsid w:val="00D504E4"/>
    <w:rsid w:val="00D5056A"/>
    <w:rsid w:val="00D50733"/>
    <w:rsid w:val="00D507CC"/>
    <w:rsid w:val="00D508E2"/>
    <w:rsid w:val="00D50E7B"/>
    <w:rsid w:val="00D51511"/>
    <w:rsid w:val="00D5157A"/>
    <w:rsid w:val="00D51743"/>
    <w:rsid w:val="00D518F2"/>
    <w:rsid w:val="00D51AF7"/>
    <w:rsid w:val="00D51C4B"/>
    <w:rsid w:val="00D51D5E"/>
    <w:rsid w:val="00D52066"/>
    <w:rsid w:val="00D52422"/>
    <w:rsid w:val="00D524DA"/>
    <w:rsid w:val="00D52514"/>
    <w:rsid w:val="00D52564"/>
    <w:rsid w:val="00D528AA"/>
    <w:rsid w:val="00D528C2"/>
    <w:rsid w:val="00D53165"/>
    <w:rsid w:val="00D533CD"/>
    <w:rsid w:val="00D53DCF"/>
    <w:rsid w:val="00D53F16"/>
    <w:rsid w:val="00D53FA8"/>
    <w:rsid w:val="00D543D8"/>
    <w:rsid w:val="00D544D5"/>
    <w:rsid w:val="00D546FB"/>
    <w:rsid w:val="00D54729"/>
    <w:rsid w:val="00D5473A"/>
    <w:rsid w:val="00D54BD9"/>
    <w:rsid w:val="00D54CAC"/>
    <w:rsid w:val="00D54D89"/>
    <w:rsid w:val="00D54D9B"/>
    <w:rsid w:val="00D54F8B"/>
    <w:rsid w:val="00D5502C"/>
    <w:rsid w:val="00D551C9"/>
    <w:rsid w:val="00D5544A"/>
    <w:rsid w:val="00D55526"/>
    <w:rsid w:val="00D55780"/>
    <w:rsid w:val="00D557B0"/>
    <w:rsid w:val="00D5592D"/>
    <w:rsid w:val="00D55959"/>
    <w:rsid w:val="00D559C0"/>
    <w:rsid w:val="00D55E1A"/>
    <w:rsid w:val="00D5605A"/>
    <w:rsid w:val="00D56075"/>
    <w:rsid w:val="00D56C8E"/>
    <w:rsid w:val="00D56FD8"/>
    <w:rsid w:val="00D570AB"/>
    <w:rsid w:val="00D574A1"/>
    <w:rsid w:val="00D577BE"/>
    <w:rsid w:val="00D5799C"/>
    <w:rsid w:val="00D57ABB"/>
    <w:rsid w:val="00D57C4B"/>
    <w:rsid w:val="00D57ED6"/>
    <w:rsid w:val="00D60198"/>
    <w:rsid w:val="00D60724"/>
    <w:rsid w:val="00D6099A"/>
    <w:rsid w:val="00D60AE0"/>
    <w:rsid w:val="00D60AE3"/>
    <w:rsid w:val="00D60AF3"/>
    <w:rsid w:val="00D60DE2"/>
    <w:rsid w:val="00D60DFB"/>
    <w:rsid w:val="00D60F1F"/>
    <w:rsid w:val="00D614E8"/>
    <w:rsid w:val="00D6154A"/>
    <w:rsid w:val="00D61BA5"/>
    <w:rsid w:val="00D61BDE"/>
    <w:rsid w:val="00D61F9B"/>
    <w:rsid w:val="00D622C4"/>
    <w:rsid w:val="00D6253D"/>
    <w:rsid w:val="00D625A3"/>
    <w:rsid w:val="00D6285E"/>
    <w:rsid w:val="00D62C38"/>
    <w:rsid w:val="00D62DC8"/>
    <w:rsid w:val="00D62FEC"/>
    <w:rsid w:val="00D632D4"/>
    <w:rsid w:val="00D63398"/>
    <w:rsid w:val="00D633F2"/>
    <w:rsid w:val="00D64025"/>
    <w:rsid w:val="00D64197"/>
    <w:rsid w:val="00D64307"/>
    <w:rsid w:val="00D649C2"/>
    <w:rsid w:val="00D64CAB"/>
    <w:rsid w:val="00D64CE5"/>
    <w:rsid w:val="00D64D24"/>
    <w:rsid w:val="00D64E33"/>
    <w:rsid w:val="00D64EA3"/>
    <w:rsid w:val="00D64F7E"/>
    <w:rsid w:val="00D64FC9"/>
    <w:rsid w:val="00D650DA"/>
    <w:rsid w:val="00D65145"/>
    <w:rsid w:val="00D65244"/>
    <w:rsid w:val="00D652A5"/>
    <w:rsid w:val="00D65327"/>
    <w:rsid w:val="00D653B8"/>
    <w:rsid w:val="00D65701"/>
    <w:rsid w:val="00D658EB"/>
    <w:rsid w:val="00D65AA6"/>
    <w:rsid w:val="00D65AF7"/>
    <w:rsid w:val="00D65CF5"/>
    <w:rsid w:val="00D65E13"/>
    <w:rsid w:val="00D65F17"/>
    <w:rsid w:val="00D65F37"/>
    <w:rsid w:val="00D660C2"/>
    <w:rsid w:val="00D6640B"/>
    <w:rsid w:val="00D6677E"/>
    <w:rsid w:val="00D66B3B"/>
    <w:rsid w:val="00D66CCC"/>
    <w:rsid w:val="00D6709E"/>
    <w:rsid w:val="00D670F2"/>
    <w:rsid w:val="00D673C7"/>
    <w:rsid w:val="00D67667"/>
    <w:rsid w:val="00D677AA"/>
    <w:rsid w:val="00D67949"/>
    <w:rsid w:val="00D67EBD"/>
    <w:rsid w:val="00D70004"/>
    <w:rsid w:val="00D70119"/>
    <w:rsid w:val="00D70225"/>
    <w:rsid w:val="00D70521"/>
    <w:rsid w:val="00D70632"/>
    <w:rsid w:val="00D707AE"/>
    <w:rsid w:val="00D70D54"/>
    <w:rsid w:val="00D70EDF"/>
    <w:rsid w:val="00D70FA6"/>
    <w:rsid w:val="00D710B3"/>
    <w:rsid w:val="00D713FA"/>
    <w:rsid w:val="00D71633"/>
    <w:rsid w:val="00D719B4"/>
    <w:rsid w:val="00D71B03"/>
    <w:rsid w:val="00D71C04"/>
    <w:rsid w:val="00D71E76"/>
    <w:rsid w:val="00D72139"/>
    <w:rsid w:val="00D721AC"/>
    <w:rsid w:val="00D721DE"/>
    <w:rsid w:val="00D7259A"/>
    <w:rsid w:val="00D726B8"/>
    <w:rsid w:val="00D726EC"/>
    <w:rsid w:val="00D72738"/>
    <w:rsid w:val="00D72785"/>
    <w:rsid w:val="00D72887"/>
    <w:rsid w:val="00D728A1"/>
    <w:rsid w:val="00D72AD4"/>
    <w:rsid w:val="00D72BCA"/>
    <w:rsid w:val="00D72C60"/>
    <w:rsid w:val="00D72D2D"/>
    <w:rsid w:val="00D72E74"/>
    <w:rsid w:val="00D7322A"/>
    <w:rsid w:val="00D7342F"/>
    <w:rsid w:val="00D73590"/>
    <w:rsid w:val="00D7359B"/>
    <w:rsid w:val="00D7359C"/>
    <w:rsid w:val="00D735E8"/>
    <w:rsid w:val="00D73741"/>
    <w:rsid w:val="00D7395D"/>
    <w:rsid w:val="00D739CB"/>
    <w:rsid w:val="00D73B86"/>
    <w:rsid w:val="00D73CB6"/>
    <w:rsid w:val="00D7413F"/>
    <w:rsid w:val="00D741CC"/>
    <w:rsid w:val="00D74AC8"/>
    <w:rsid w:val="00D74D48"/>
    <w:rsid w:val="00D74DAD"/>
    <w:rsid w:val="00D74DD8"/>
    <w:rsid w:val="00D755A2"/>
    <w:rsid w:val="00D755F8"/>
    <w:rsid w:val="00D75737"/>
    <w:rsid w:val="00D75755"/>
    <w:rsid w:val="00D7585D"/>
    <w:rsid w:val="00D75ABF"/>
    <w:rsid w:val="00D75BCF"/>
    <w:rsid w:val="00D76051"/>
    <w:rsid w:val="00D76081"/>
    <w:rsid w:val="00D7613A"/>
    <w:rsid w:val="00D762B6"/>
    <w:rsid w:val="00D763D6"/>
    <w:rsid w:val="00D76433"/>
    <w:rsid w:val="00D7651D"/>
    <w:rsid w:val="00D76686"/>
    <w:rsid w:val="00D76FF4"/>
    <w:rsid w:val="00D771F1"/>
    <w:rsid w:val="00D77311"/>
    <w:rsid w:val="00D77420"/>
    <w:rsid w:val="00D774B2"/>
    <w:rsid w:val="00D775A3"/>
    <w:rsid w:val="00D77602"/>
    <w:rsid w:val="00D7763E"/>
    <w:rsid w:val="00D77681"/>
    <w:rsid w:val="00D77768"/>
    <w:rsid w:val="00D778C2"/>
    <w:rsid w:val="00D778E5"/>
    <w:rsid w:val="00D779B9"/>
    <w:rsid w:val="00D779C2"/>
    <w:rsid w:val="00D77F3C"/>
    <w:rsid w:val="00D77F4D"/>
    <w:rsid w:val="00D8074E"/>
    <w:rsid w:val="00D80762"/>
    <w:rsid w:val="00D807CB"/>
    <w:rsid w:val="00D80A57"/>
    <w:rsid w:val="00D80CD7"/>
    <w:rsid w:val="00D80CDD"/>
    <w:rsid w:val="00D80D18"/>
    <w:rsid w:val="00D8104B"/>
    <w:rsid w:val="00D8126D"/>
    <w:rsid w:val="00D81453"/>
    <w:rsid w:val="00D81723"/>
    <w:rsid w:val="00D81A8E"/>
    <w:rsid w:val="00D81FF9"/>
    <w:rsid w:val="00D8217C"/>
    <w:rsid w:val="00D8226B"/>
    <w:rsid w:val="00D82416"/>
    <w:rsid w:val="00D8245C"/>
    <w:rsid w:val="00D8283B"/>
    <w:rsid w:val="00D828FC"/>
    <w:rsid w:val="00D8297C"/>
    <w:rsid w:val="00D82A05"/>
    <w:rsid w:val="00D82FC8"/>
    <w:rsid w:val="00D83386"/>
    <w:rsid w:val="00D834BE"/>
    <w:rsid w:val="00D83507"/>
    <w:rsid w:val="00D83970"/>
    <w:rsid w:val="00D83A9B"/>
    <w:rsid w:val="00D83BF0"/>
    <w:rsid w:val="00D83F91"/>
    <w:rsid w:val="00D84157"/>
    <w:rsid w:val="00D8465D"/>
    <w:rsid w:val="00D84682"/>
    <w:rsid w:val="00D849E9"/>
    <w:rsid w:val="00D84A2B"/>
    <w:rsid w:val="00D84DC3"/>
    <w:rsid w:val="00D84FA2"/>
    <w:rsid w:val="00D85083"/>
    <w:rsid w:val="00D850F2"/>
    <w:rsid w:val="00D85106"/>
    <w:rsid w:val="00D85368"/>
    <w:rsid w:val="00D85765"/>
    <w:rsid w:val="00D8579D"/>
    <w:rsid w:val="00D85863"/>
    <w:rsid w:val="00D85B94"/>
    <w:rsid w:val="00D85C6A"/>
    <w:rsid w:val="00D86294"/>
    <w:rsid w:val="00D8632C"/>
    <w:rsid w:val="00D86752"/>
    <w:rsid w:val="00D868E1"/>
    <w:rsid w:val="00D8693D"/>
    <w:rsid w:val="00D86E59"/>
    <w:rsid w:val="00D87116"/>
    <w:rsid w:val="00D8719E"/>
    <w:rsid w:val="00D87265"/>
    <w:rsid w:val="00D872DF"/>
    <w:rsid w:val="00D876E2"/>
    <w:rsid w:val="00D87768"/>
    <w:rsid w:val="00D87936"/>
    <w:rsid w:val="00D87B1C"/>
    <w:rsid w:val="00D87B31"/>
    <w:rsid w:val="00D87B76"/>
    <w:rsid w:val="00D87E08"/>
    <w:rsid w:val="00D87EDA"/>
    <w:rsid w:val="00D87F26"/>
    <w:rsid w:val="00D9004C"/>
    <w:rsid w:val="00D9031F"/>
    <w:rsid w:val="00D9039D"/>
    <w:rsid w:val="00D903C5"/>
    <w:rsid w:val="00D90497"/>
    <w:rsid w:val="00D904E0"/>
    <w:rsid w:val="00D90520"/>
    <w:rsid w:val="00D90962"/>
    <w:rsid w:val="00D90EFC"/>
    <w:rsid w:val="00D90FF7"/>
    <w:rsid w:val="00D91065"/>
    <w:rsid w:val="00D9144F"/>
    <w:rsid w:val="00D914E5"/>
    <w:rsid w:val="00D91770"/>
    <w:rsid w:val="00D91773"/>
    <w:rsid w:val="00D91808"/>
    <w:rsid w:val="00D918BD"/>
    <w:rsid w:val="00D91A7C"/>
    <w:rsid w:val="00D91ABF"/>
    <w:rsid w:val="00D91C2B"/>
    <w:rsid w:val="00D91E41"/>
    <w:rsid w:val="00D91E75"/>
    <w:rsid w:val="00D92034"/>
    <w:rsid w:val="00D9253B"/>
    <w:rsid w:val="00D926D0"/>
    <w:rsid w:val="00D92717"/>
    <w:rsid w:val="00D92BAA"/>
    <w:rsid w:val="00D92C2F"/>
    <w:rsid w:val="00D92D70"/>
    <w:rsid w:val="00D92E6F"/>
    <w:rsid w:val="00D92EE2"/>
    <w:rsid w:val="00D93083"/>
    <w:rsid w:val="00D93272"/>
    <w:rsid w:val="00D93624"/>
    <w:rsid w:val="00D937AC"/>
    <w:rsid w:val="00D938C5"/>
    <w:rsid w:val="00D9391B"/>
    <w:rsid w:val="00D93B4B"/>
    <w:rsid w:val="00D93B90"/>
    <w:rsid w:val="00D93C21"/>
    <w:rsid w:val="00D93DB1"/>
    <w:rsid w:val="00D940A7"/>
    <w:rsid w:val="00D9425F"/>
    <w:rsid w:val="00D942CC"/>
    <w:rsid w:val="00D943E5"/>
    <w:rsid w:val="00D9453A"/>
    <w:rsid w:val="00D94935"/>
    <w:rsid w:val="00D94A3C"/>
    <w:rsid w:val="00D94A41"/>
    <w:rsid w:val="00D94CE9"/>
    <w:rsid w:val="00D94F03"/>
    <w:rsid w:val="00D9519A"/>
    <w:rsid w:val="00D9522A"/>
    <w:rsid w:val="00D95278"/>
    <w:rsid w:val="00D953E6"/>
    <w:rsid w:val="00D95885"/>
    <w:rsid w:val="00D959F9"/>
    <w:rsid w:val="00D95AF2"/>
    <w:rsid w:val="00D95C57"/>
    <w:rsid w:val="00D963F2"/>
    <w:rsid w:val="00D96646"/>
    <w:rsid w:val="00D968FA"/>
    <w:rsid w:val="00D96964"/>
    <w:rsid w:val="00D96A5E"/>
    <w:rsid w:val="00D96C81"/>
    <w:rsid w:val="00D96CBE"/>
    <w:rsid w:val="00D96D95"/>
    <w:rsid w:val="00D97071"/>
    <w:rsid w:val="00D9709D"/>
    <w:rsid w:val="00D97A29"/>
    <w:rsid w:val="00D97A41"/>
    <w:rsid w:val="00D97C6D"/>
    <w:rsid w:val="00D97D44"/>
    <w:rsid w:val="00D97E3C"/>
    <w:rsid w:val="00DA0179"/>
    <w:rsid w:val="00DA0429"/>
    <w:rsid w:val="00DA0468"/>
    <w:rsid w:val="00DA04E7"/>
    <w:rsid w:val="00DA0753"/>
    <w:rsid w:val="00DA0839"/>
    <w:rsid w:val="00DA0913"/>
    <w:rsid w:val="00DA0A1D"/>
    <w:rsid w:val="00DA0A4E"/>
    <w:rsid w:val="00DA0DA2"/>
    <w:rsid w:val="00DA0E71"/>
    <w:rsid w:val="00DA0EF3"/>
    <w:rsid w:val="00DA1026"/>
    <w:rsid w:val="00DA1080"/>
    <w:rsid w:val="00DA1149"/>
    <w:rsid w:val="00DA13A6"/>
    <w:rsid w:val="00DA13FA"/>
    <w:rsid w:val="00DA1449"/>
    <w:rsid w:val="00DA14D8"/>
    <w:rsid w:val="00DA156F"/>
    <w:rsid w:val="00DA17B8"/>
    <w:rsid w:val="00DA1E6F"/>
    <w:rsid w:val="00DA1EFE"/>
    <w:rsid w:val="00DA1FE1"/>
    <w:rsid w:val="00DA2170"/>
    <w:rsid w:val="00DA2B4C"/>
    <w:rsid w:val="00DA30EE"/>
    <w:rsid w:val="00DA335A"/>
    <w:rsid w:val="00DA3957"/>
    <w:rsid w:val="00DA3AF4"/>
    <w:rsid w:val="00DA3C3D"/>
    <w:rsid w:val="00DA4056"/>
    <w:rsid w:val="00DA4099"/>
    <w:rsid w:val="00DA42A1"/>
    <w:rsid w:val="00DA44A8"/>
    <w:rsid w:val="00DA4552"/>
    <w:rsid w:val="00DA4639"/>
    <w:rsid w:val="00DA469C"/>
    <w:rsid w:val="00DA4962"/>
    <w:rsid w:val="00DA50DD"/>
    <w:rsid w:val="00DA5103"/>
    <w:rsid w:val="00DA53CC"/>
    <w:rsid w:val="00DA587A"/>
    <w:rsid w:val="00DA58C5"/>
    <w:rsid w:val="00DA598E"/>
    <w:rsid w:val="00DA59D4"/>
    <w:rsid w:val="00DA5E0B"/>
    <w:rsid w:val="00DA5EEB"/>
    <w:rsid w:val="00DA618B"/>
    <w:rsid w:val="00DA61E9"/>
    <w:rsid w:val="00DA61F2"/>
    <w:rsid w:val="00DA62D2"/>
    <w:rsid w:val="00DA64A2"/>
    <w:rsid w:val="00DA65B7"/>
    <w:rsid w:val="00DA65EA"/>
    <w:rsid w:val="00DA6B9B"/>
    <w:rsid w:val="00DA6C5E"/>
    <w:rsid w:val="00DA72BE"/>
    <w:rsid w:val="00DA7304"/>
    <w:rsid w:val="00DA7452"/>
    <w:rsid w:val="00DA74DE"/>
    <w:rsid w:val="00DA7667"/>
    <w:rsid w:val="00DA7864"/>
    <w:rsid w:val="00DA7C14"/>
    <w:rsid w:val="00DA7C59"/>
    <w:rsid w:val="00DA7E9E"/>
    <w:rsid w:val="00DA7EA4"/>
    <w:rsid w:val="00DA7EC4"/>
    <w:rsid w:val="00DA7F16"/>
    <w:rsid w:val="00DB01A2"/>
    <w:rsid w:val="00DB0620"/>
    <w:rsid w:val="00DB066D"/>
    <w:rsid w:val="00DB075B"/>
    <w:rsid w:val="00DB0CD9"/>
    <w:rsid w:val="00DB13F1"/>
    <w:rsid w:val="00DB1D49"/>
    <w:rsid w:val="00DB1F70"/>
    <w:rsid w:val="00DB2063"/>
    <w:rsid w:val="00DB20BB"/>
    <w:rsid w:val="00DB2329"/>
    <w:rsid w:val="00DB28F3"/>
    <w:rsid w:val="00DB2C4C"/>
    <w:rsid w:val="00DB2E99"/>
    <w:rsid w:val="00DB2F67"/>
    <w:rsid w:val="00DB2FF8"/>
    <w:rsid w:val="00DB325B"/>
    <w:rsid w:val="00DB3292"/>
    <w:rsid w:val="00DB360D"/>
    <w:rsid w:val="00DB362D"/>
    <w:rsid w:val="00DB3633"/>
    <w:rsid w:val="00DB3BAA"/>
    <w:rsid w:val="00DB3BD3"/>
    <w:rsid w:val="00DB3ED1"/>
    <w:rsid w:val="00DB3F02"/>
    <w:rsid w:val="00DB403F"/>
    <w:rsid w:val="00DB4068"/>
    <w:rsid w:val="00DB411E"/>
    <w:rsid w:val="00DB4440"/>
    <w:rsid w:val="00DB483A"/>
    <w:rsid w:val="00DB4A72"/>
    <w:rsid w:val="00DB5160"/>
    <w:rsid w:val="00DB5284"/>
    <w:rsid w:val="00DB54CB"/>
    <w:rsid w:val="00DB54F0"/>
    <w:rsid w:val="00DB5531"/>
    <w:rsid w:val="00DB5663"/>
    <w:rsid w:val="00DB5719"/>
    <w:rsid w:val="00DB5754"/>
    <w:rsid w:val="00DB57CB"/>
    <w:rsid w:val="00DB594D"/>
    <w:rsid w:val="00DB5A33"/>
    <w:rsid w:val="00DB5AB9"/>
    <w:rsid w:val="00DB5C17"/>
    <w:rsid w:val="00DB5E77"/>
    <w:rsid w:val="00DB5F65"/>
    <w:rsid w:val="00DB5F9B"/>
    <w:rsid w:val="00DB6442"/>
    <w:rsid w:val="00DB65EB"/>
    <w:rsid w:val="00DB6901"/>
    <w:rsid w:val="00DB6C26"/>
    <w:rsid w:val="00DB721B"/>
    <w:rsid w:val="00DB7302"/>
    <w:rsid w:val="00DB7341"/>
    <w:rsid w:val="00DB73A7"/>
    <w:rsid w:val="00DB7872"/>
    <w:rsid w:val="00DC048D"/>
    <w:rsid w:val="00DC085D"/>
    <w:rsid w:val="00DC0BA7"/>
    <w:rsid w:val="00DC0C88"/>
    <w:rsid w:val="00DC0C95"/>
    <w:rsid w:val="00DC0EA6"/>
    <w:rsid w:val="00DC0FD0"/>
    <w:rsid w:val="00DC1001"/>
    <w:rsid w:val="00DC125D"/>
    <w:rsid w:val="00DC12D4"/>
    <w:rsid w:val="00DC143E"/>
    <w:rsid w:val="00DC168F"/>
    <w:rsid w:val="00DC18DB"/>
    <w:rsid w:val="00DC18F1"/>
    <w:rsid w:val="00DC1AE1"/>
    <w:rsid w:val="00DC1C78"/>
    <w:rsid w:val="00DC1D62"/>
    <w:rsid w:val="00DC1DCB"/>
    <w:rsid w:val="00DC2323"/>
    <w:rsid w:val="00DC2731"/>
    <w:rsid w:val="00DC2994"/>
    <w:rsid w:val="00DC2A5F"/>
    <w:rsid w:val="00DC2A99"/>
    <w:rsid w:val="00DC2B79"/>
    <w:rsid w:val="00DC2C3E"/>
    <w:rsid w:val="00DC2EC7"/>
    <w:rsid w:val="00DC3102"/>
    <w:rsid w:val="00DC31CA"/>
    <w:rsid w:val="00DC3263"/>
    <w:rsid w:val="00DC32F3"/>
    <w:rsid w:val="00DC35F0"/>
    <w:rsid w:val="00DC3628"/>
    <w:rsid w:val="00DC3767"/>
    <w:rsid w:val="00DC38CC"/>
    <w:rsid w:val="00DC390C"/>
    <w:rsid w:val="00DC3AFD"/>
    <w:rsid w:val="00DC3B46"/>
    <w:rsid w:val="00DC3E85"/>
    <w:rsid w:val="00DC3F0F"/>
    <w:rsid w:val="00DC3F15"/>
    <w:rsid w:val="00DC4012"/>
    <w:rsid w:val="00DC4240"/>
    <w:rsid w:val="00DC4418"/>
    <w:rsid w:val="00DC4709"/>
    <w:rsid w:val="00DC4A6A"/>
    <w:rsid w:val="00DC4C65"/>
    <w:rsid w:val="00DC4C69"/>
    <w:rsid w:val="00DC4CB7"/>
    <w:rsid w:val="00DC4E88"/>
    <w:rsid w:val="00DC5100"/>
    <w:rsid w:val="00DC5931"/>
    <w:rsid w:val="00DC5E64"/>
    <w:rsid w:val="00DC5EE2"/>
    <w:rsid w:val="00DC6253"/>
    <w:rsid w:val="00DC6332"/>
    <w:rsid w:val="00DC636D"/>
    <w:rsid w:val="00DC65D3"/>
    <w:rsid w:val="00DC6A1B"/>
    <w:rsid w:val="00DC7503"/>
    <w:rsid w:val="00DC766F"/>
    <w:rsid w:val="00DC772D"/>
    <w:rsid w:val="00DC793B"/>
    <w:rsid w:val="00DC79CE"/>
    <w:rsid w:val="00DC7B9F"/>
    <w:rsid w:val="00DC7DAD"/>
    <w:rsid w:val="00DC7E36"/>
    <w:rsid w:val="00DC7F19"/>
    <w:rsid w:val="00DC7F80"/>
    <w:rsid w:val="00DD0472"/>
    <w:rsid w:val="00DD0473"/>
    <w:rsid w:val="00DD04DC"/>
    <w:rsid w:val="00DD04E3"/>
    <w:rsid w:val="00DD053D"/>
    <w:rsid w:val="00DD0676"/>
    <w:rsid w:val="00DD0CED"/>
    <w:rsid w:val="00DD0D10"/>
    <w:rsid w:val="00DD0DC3"/>
    <w:rsid w:val="00DD0E3F"/>
    <w:rsid w:val="00DD12CD"/>
    <w:rsid w:val="00DD15C3"/>
    <w:rsid w:val="00DD187A"/>
    <w:rsid w:val="00DD1907"/>
    <w:rsid w:val="00DD1955"/>
    <w:rsid w:val="00DD1C34"/>
    <w:rsid w:val="00DD1CE3"/>
    <w:rsid w:val="00DD1DBD"/>
    <w:rsid w:val="00DD1EB2"/>
    <w:rsid w:val="00DD205D"/>
    <w:rsid w:val="00DD209D"/>
    <w:rsid w:val="00DD21CE"/>
    <w:rsid w:val="00DD22F8"/>
    <w:rsid w:val="00DD2539"/>
    <w:rsid w:val="00DD2690"/>
    <w:rsid w:val="00DD2D00"/>
    <w:rsid w:val="00DD3172"/>
    <w:rsid w:val="00DD3480"/>
    <w:rsid w:val="00DD3627"/>
    <w:rsid w:val="00DD397D"/>
    <w:rsid w:val="00DD3BBF"/>
    <w:rsid w:val="00DD3D4A"/>
    <w:rsid w:val="00DD3F0B"/>
    <w:rsid w:val="00DD40A6"/>
    <w:rsid w:val="00DD4119"/>
    <w:rsid w:val="00DD4232"/>
    <w:rsid w:val="00DD4628"/>
    <w:rsid w:val="00DD4698"/>
    <w:rsid w:val="00DD473A"/>
    <w:rsid w:val="00DD47B3"/>
    <w:rsid w:val="00DD496F"/>
    <w:rsid w:val="00DD4C6A"/>
    <w:rsid w:val="00DD4C7E"/>
    <w:rsid w:val="00DD50D6"/>
    <w:rsid w:val="00DD51E6"/>
    <w:rsid w:val="00DD51FF"/>
    <w:rsid w:val="00DD520E"/>
    <w:rsid w:val="00DD5266"/>
    <w:rsid w:val="00DD52D3"/>
    <w:rsid w:val="00DD5957"/>
    <w:rsid w:val="00DD5AD3"/>
    <w:rsid w:val="00DD5EA2"/>
    <w:rsid w:val="00DD5EE4"/>
    <w:rsid w:val="00DD5FC5"/>
    <w:rsid w:val="00DD6894"/>
    <w:rsid w:val="00DD6A47"/>
    <w:rsid w:val="00DD6B2C"/>
    <w:rsid w:val="00DD6B74"/>
    <w:rsid w:val="00DD6D67"/>
    <w:rsid w:val="00DD6D8E"/>
    <w:rsid w:val="00DD6DA9"/>
    <w:rsid w:val="00DD6DC3"/>
    <w:rsid w:val="00DD6DFC"/>
    <w:rsid w:val="00DD762A"/>
    <w:rsid w:val="00DD79BB"/>
    <w:rsid w:val="00DD7B62"/>
    <w:rsid w:val="00DD7D65"/>
    <w:rsid w:val="00DE0025"/>
    <w:rsid w:val="00DE04A9"/>
    <w:rsid w:val="00DE0984"/>
    <w:rsid w:val="00DE09B4"/>
    <w:rsid w:val="00DE0CF6"/>
    <w:rsid w:val="00DE0DAA"/>
    <w:rsid w:val="00DE10B3"/>
    <w:rsid w:val="00DE10F5"/>
    <w:rsid w:val="00DE1168"/>
    <w:rsid w:val="00DE1244"/>
    <w:rsid w:val="00DE12A2"/>
    <w:rsid w:val="00DE1A1B"/>
    <w:rsid w:val="00DE1AD4"/>
    <w:rsid w:val="00DE1CEF"/>
    <w:rsid w:val="00DE1E73"/>
    <w:rsid w:val="00DE20CB"/>
    <w:rsid w:val="00DE2284"/>
    <w:rsid w:val="00DE24F7"/>
    <w:rsid w:val="00DE26AC"/>
    <w:rsid w:val="00DE2A7D"/>
    <w:rsid w:val="00DE2C07"/>
    <w:rsid w:val="00DE2D7E"/>
    <w:rsid w:val="00DE2DFE"/>
    <w:rsid w:val="00DE2E80"/>
    <w:rsid w:val="00DE2F3D"/>
    <w:rsid w:val="00DE312B"/>
    <w:rsid w:val="00DE323C"/>
    <w:rsid w:val="00DE3277"/>
    <w:rsid w:val="00DE32F9"/>
    <w:rsid w:val="00DE3456"/>
    <w:rsid w:val="00DE35BB"/>
    <w:rsid w:val="00DE35F0"/>
    <w:rsid w:val="00DE3783"/>
    <w:rsid w:val="00DE3792"/>
    <w:rsid w:val="00DE3867"/>
    <w:rsid w:val="00DE3946"/>
    <w:rsid w:val="00DE3B5E"/>
    <w:rsid w:val="00DE3DA4"/>
    <w:rsid w:val="00DE469A"/>
    <w:rsid w:val="00DE46DA"/>
    <w:rsid w:val="00DE48D8"/>
    <w:rsid w:val="00DE4A06"/>
    <w:rsid w:val="00DE4B17"/>
    <w:rsid w:val="00DE4CF1"/>
    <w:rsid w:val="00DE4DF3"/>
    <w:rsid w:val="00DE4E30"/>
    <w:rsid w:val="00DE5238"/>
    <w:rsid w:val="00DE544A"/>
    <w:rsid w:val="00DE56BB"/>
    <w:rsid w:val="00DE56C0"/>
    <w:rsid w:val="00DE57C4"/>
    <w:rsid w:val="00DE59CD"/>
    <w:rsid w:val="00DE5A8A"/>
    <w:rsid w:val="00DE5E0C"/>
    <w:rsid w:val="00DE6364"/>
    <w:rsid w:val="00DE6400"/>
    <w:rsid w:val="00DE65B7"/>
    <w:rsid w:val="00DE6774"/>
    <w:rsid w:val="00DE69A1"/>
    <w:rsid w:val="00DE6AD7"/>
    <w:rsid w:val="00DE6B61"/>
    <w:rsid w:val="00DE6C0F"/>
    <w:rsid w:val="00DE6C3F"/>
    <w:rsid w:val="00DE6DAD"/>
    <w:rsid w:val="00DE700E"/>
    <w:rsid w:val="00DE7AEB"/>
    <w:rsid w:val="00DE7EF9"/>
    <w:rsid w:val="00DF0256"/>
    <w:rsid w:val="00DF064A"/>
    <w:rsid w:val="00DF0818"/>
    <w:rsid w:val="00DF0BD0"/>
    <w:rsid w:val="00DF0ED8"/>
    <w:rsid w:val="00DF0F84"/>
    <w:rsid w:val="00DF1012"/>
    <w:rsid w:val="00DF10DB"/>
    <w:rsid w:val="00DF137E"/>
    <w:rsid w:val="00DF156E"/>
    <w:rsid w:val="00DF163C"/>
    <w:rsid w:val="00DF1A7C"/>
    <w:rsid w:val="00DF1CD9"/>
    <w:rsid w:val="00DF20B5"/>
    <w:rsid w:val="00DF2171"/>
    <w:rsid w:val="00DF234D"/>
    <w:rsid w:val="00DF2520"/>
    <w:rsid w:val="00DF257F"/>
    <w:rsid w:val="00DF263B"/>
    <w:rsid w:val="00DF2BE7"/>
    <w:rsid w:val="00DF2BFC"/>
    <w:rsid w:val="00DF315C"/>
    <w:rsid w:val="00DF33A2"/>
    <w:rsid w:val="00DF3440"/>
    <w:rsid w:val="00DF347A"/>
    <w:rsid w:val="00DF3563"/>
    <w:rsid w:val="00DF379C"/>
    <w:rsid w:val="00DF39E6"/>
    <w:rsid w:val="00DF3C60"/>
    <w:rsid w:val="00DF3C72"/>
    <w:rsid w:val="00DF3E91"/>
    <w:rsid w:val="00DF41FC"/>
    <w:rsid w:val="00DF41FF"/>
    <w:rsid w:val="00DF4860"/>
    <w:rsid w:val="00DF488B"/>
    <w:rsid w:val="00DF48D7"/>
    <w:rsid w:val="00DF4BBD"/>
    <w:rsid w:val="00DF4FBC"/>
    <w:rsid w:val="00DF50ED"/>
    <w:rsid w:val="00DF512A"/>
    <w:rsid w:val="00DF518E"/>
    <w:rsid w:val="00DF51AD"/>
    <w:rsid w:val="00DF56EB"/>
    <w:rsid w:val="00DF5770"/>
    <w:rsid w:val="00DF6674"/>
    <w:rsid w:val="00DF6D72"/>
    <w:rsid w:val="00DF6F42"/>
    <w:rsid w:val="00DF6FDA"/>
    <w:rsid w:val="00DF7159"/>
    <w:rsid w:val="00DF7397"/>
    <w:rsid w:val="00DF73E2"/>
    <w:rsid w:val="00DF77D6"/>
    <w:rsid w:val="00DF7917"/>
    <w:rsid w:val="00DF7B86"/>
    <w:rsid w:val="00DF7D06"/>
    <w:rsid w:val="00DF7D95"/>
    <w:rsid w:val="00DF7DB3"/>
    <w:rsid w:val="00E002C2"/>
    <w:rsid w:val="00E00346"/>
    <w:rsid w:val="00E00395"/>
    <w:rsid w:val="00E003E3"/>
    <w:rsid w:val="00E0064B"/>
    <w:rsid w:val="00E00826"/>
    <w:rsid w:val="00E00895"/>
    <w:rsid w:val="00E00A6B"/>
    <w:rsid w:val="00E01113"/>
    <w:rsid w:val="00E011B6"/>
    <w:rsid w:val="00E0149A"/>
    <w:rsid w:val="00E01664"/>
    <w:rsid w:val="00E01739"/>
    <w:rsid w:val="00E018DE"/>
    <w:rsid w:val="00E01C13"/>
    <w:rsid w:val="00E01DA2"/>
    <w:rsid w:val="00E01E80"/>
    <w:rsid w:val="00E02212"/>
    <w:rsid w:val="00E02648"/>
    <w:rsid w:val="00E027D5"/>
    <w:rsid w:val="00E02B4B"/>
    <w:rsid w:val="00E02BC7"/>
    <w:rsid w:val="00E02EC2"/>
    <w:rsid w:val="00E02EE2"/>
    <w:rsid w:val="00E0304B"/>
    <w:rsid w:val="00E0312A"/>
    <w:rsid w:val="00E03350"/>
    <w:rsid w:val="00E03528"/>
    <w:rsid w:val="00E0358E"/>
    <w:rsid w:val="00E03680"/>
    <w:rsid w:val="00E0370D"/>
    <w:rsid w:val="00E03BBA"/>
    <w:rsid w:val="00E03D14"/>
    <w:rsid w:val="00E03D2E"/>
    <w:rsid w:val="00E03EC1"/>
    <w:rsid w:val="00E03FE4"/>
    <w:rsid w:val="00E04241"/>
    <w:rsid w:val="00E0491D"/>
    <w:rsid w:val="00E04982"/>
    <w:rsid w:val="00E04B36"/>
    <w:rsid w:val="00E04ED4"/>
    <w:rsid w:val="00E05071"/>
    <w:rsid w:val="00E05327"/>
    <w:rsid w:val="00E053C5"/>
    <w:rsid w:val="00E05BBA"/>
    <w:rsid w:val="00E05BC4"/>
    <w:rsid w:val="00E05D8C"/>
    <w:rsid w:val="00E05DC1"/>
    <w:rsid w:val="00E05FCB"/>
    <w:rsid w:val="00E06109"/>
    <w:rsid w:val="00E06238"/>
    <w:rsid w:val="00E0676C"/>
    <w:rsid w:val="00E06AB6"/>
    <w:rsid w:val="00E06DCA"/>
    <w:rsid w:val="00E06E4D"/>
    <w:rsid w:val="00E06E67"/>
    <w:rsid w:val="00E0702B"/>
    <w:rsid w:val="00E07107"/>
    <w:rsid w:val="00E07296"/>
    <w:rsid w:val="00E072DF"/>
    <w:rsid w:val="00E0731C"/>
    <w:rsid w:val="00E0733B"/>
    <w:rsid w:val="00E0740B"/>
    <w:rsid w:val="00E0747C"/>
    <w:rsid w:val="00E07735"/>
    <w:rsid w:val="00E077FC"/>
    <w:rsid w:val="00E07936"/>
    <w:rsid w:val="00E07B53"/>
    <w:rsid w:val="00E1008E"/>
    <w:rsid w:val="00E1073F"/>
    <w:rsid w:val="00E10860"/>
    <w:rsid w:val="00E10947"/>
    <w:rsid w:val="00E10A38"/>
    <w:rsid w:val="00E10C61"/>
    <w:rsid w:val="00E10CF2"/>
    <w:rsid w:val="00E114D2"/>
    <w:rsid w:val="00E11500"/>
    <w:rsid w:val="00E1161E"/>
    <w:rsid w:val="00E1180D"/>
    <w:rsid w:val="00E11A3E"/>
    <w:rsid w:val="00E11AEC"/>
    <w:rsid w:val="00E11B98"/>
    <w:rsid w:val="00E11D15"/>
    <w:rsid w:val="00E11E37"/>
    <w:rsid w:val="00E11F1F"/>
    <w:rsid w:val="00E123BE"/>
    <w:rsid w:val="00E12593"/>
    <w:rsid w:val="00E12712"/>
    <w:rsid w:val="00E12F63"/>
    <w:rsid w:val="00E13126"/>
    <w:rsid w:val="00E1379B"/>
    <w:rsid w:val="00E138A9"/>
    <w:rsid w:val="00E139DF"/>
    <w:rsid w:val="00E13ACC"/>
    <w:rsid w:val="00E13BB0"/>
    <w:rsid w:val="00E13EC7"/>
    <w:rsid w:val="00E13FB4"/>
    <w:rsid w:val="00E141F6"/>
    <w:rsid w:val="00E14255"/>
    <w:rsid w:val="00E14279"/>
    <w:rsid w:val="00E143A6"/>
    <w:rsid w:val="00E143B2"/>
    <w:rsid w:val="00E14563"/>
    <w:rsid w:val="00E14603"/>
    <w:rsid w:val="00E14A7C"/>
    <w:rsid w:val="00E14BAA"/>
    <w:rsid w:val="00E14CAD"/>
    <w:rsid w:val="00E14D84"/>
    <w:rsid w:val="00E14DA6"/>
    <w:rsid w:val="00E14E78"/>
    <w:rsid w:val="00E14F91"/>
    <w:rsid w:val="00E1520B"/>
    <w:rsid w:val="00E15221"/>
    <w:rsid w:val="00E152CC"/>
    <w:rsid w:val="00E152FD"/>
    <w:rsid w:val="00E152FE"/>
    <w:rsid w:val="00E1547A"/>
    <w:rsid w:val="00E155AE"/>
    <w:rsid w:val="00E155B5"/>
    <w:rsid w:val="00E15723"/>
    <w:rsid w:val="00E159AD"/>
    <w:rsid w:val="00E15AEA"/>
    <w:rsid w:val="00E15B64"/>
    <w:rsid w:val="00E15DE6"/>
    <w:rsid w:val="00E15F7C"/>
    <w:rsid w:val="00E161A3"/>
    <w:rsid w:val="00E1641E"/>
    <w:rsid w:val="00E165AE"/>
    <w:rsid w:val="00E1670A"/>
    <w:rsid w:val="00E16762"/>
    <w:rsid w:val="00E1676D"/>
    <w:rsid w:val="00E16883"/>
    <w:rsid w:val="00E16ADA"/>
    <w:rsid w:val="00E16B53"/>
    <w:rsid w:val="00E16D6C"/>
    <w:rsid w:val="00E16DB7"/>
    <w:rsid w:val="00E16F54"/>
    <w:rsid w:val="00E1702B"/>
    <w:rsid w:val="00E17158"/>
    <w:rsid w:val="00E17193"/>
    <w:rsid w:val="00E173F0"/>
    <w:rsid w:val="00E17523"/>
    <w:rsid w:val="00E1764B"/>
    <w:rsid w:val="00E17866"/>
    <w:rsid w:val="00E2006E"/>
    <w:rsid w:val="00E20612"/>
    <w:rsid w:val="00E20B8C"/>
    <w:rsid w:val="00E20E57"/>
    <w:rsid w:val="00E21060"/>
    <w:rsid w:val="00E2130B"/>
    <w:rsid w:val="00E21353"/>
    <w:rsid w:val="00E21574"/>
    <w:rsid w:val="00E215D9"/>
    <w:rsid w:val="00E2196E"/>
    <w:rsid w:val="00E21AC6"/>
    <w:rsid w:val="00E21ACD"/>
    <w:rsid w:val="00E21D9A"/>
    <w:rsid w:val="00E21F76"/>
    <w:rsid w:val="00E221DE"/>
    <w:rsid w:val="00E22638"/>
    <w:rsid w:val="00E228F1"/>
    <w:rsid w:val="00E22931"/>
    <w:rsid w:val="00E23404"/>
    <w:rsid w:val="00E23649"/>
    <w:rsid w:val="00E23BF2"/>
    <w:rsid w:val="00E23D4B"/>
    <w:rsid w:val="00E23E26"/>
    <w:rsid w:val="00E23EF6"/>
    <w:rsid w:val="00E23F26"/>
    <w:rsid w:val="00E2484A"/>
    <w:rsid w:val="00E24AD7"/>
    <w:rsid w:val="00E24B54"/>
    <w:rsid w:val="00E25109"/>
    <w:rsid w:val="00E251D0"/>
    <w:rsid w:val="00E25497"/>
    <w:rsid w:val="00E254DA"/>
    <w:rsid w:val="00E25789"/>
    <w:rsid w:val="00E25884"/>
    <w:rsid w:val="00E2592B"/>
    <w:rsid w:val="00E25D07"/>
    <w:rsid w:val="00E25E86"/>
    <w:rsid w:val="00E265D6"/>
    <w:rsid w:val="00E26692"/>
    <w:rsid w:val="00E26ADB"/>
    <w:rsid w:val="00E26DF8"/>
    <w:rsid w:val="00E26E22"/>
    <w:rsid w:val="00E27286"/>
    <w:rsid w:val="00E272CD"/>
    <w:rsid w:val="00E2739D"/>
    <w:rsid w:val="00E273A7"/>
    <w:rsid w:val="00E276DB"/>
    <w:rsid w:val="00E277A3"/>
    <w:rsid w:val="00E27927"/>
    <w:rsid w:val="00E279E1"/>
    <w:rsid w:val="00E27D07"/>
    <w:rsid w:val="00E27E4B"/>
    <w:rsid w:val="00E302B1"/>
    <w:rsid w:val="00E303B9"/>
    <w:rsid w:val="00E30499"/>
    <w:rsid w:val="00E3086F"/>
    <w:rsid w:val="00E309F2"/>
    <w:rsid w:val="00E30B02"/>
    <w:rsid w:val="00E31426"/>
    <w:rsid w:val="00E31AD4"/>
    <w:rsid w:val="00E31C62"/>
    <w:rsid w:val="00E31EFE"/>
    <w:rsid w:val="00E32176"/>
    <w:rsid w:val="00E3217E"/>
    <w:rsid w:val="00E322A7"/>
    <w:rsid w:val="00E322C4"/>
    <w:rsid w:val="00E3254E"/>
    <w:rsid w:val="00E326F4"/>
    <w:rsid w:val="00E32756"/>
    <w:rsid w:val="00E328B4"/>
    <w:rsid w:val="00E32B22"/>
    <w:rsid w:val="00E32D29"/>
    <w:rsid w:val="00E32D5D"/>
    <w:rsid w:val="00E33075"/>
    <w:rsid w:val="00E3319D"/>
    <w:rsid w:val="00E33308"/>
    <w:rsid w:val="00E333C6"/>
    <w:rsid w:val="00E3342F"/>
    <w:rsid w:val="00E335B4"/>
    <w:rsid w:val="00E335ED"/>
    <w:rsid w:val="00E336C6"/>
    <w:rsid w:val="00E336E4"/>
    <w:rsid w:val="00E34086"/>
    <w:rsid w:val="00E34696"/>
    <w:rsid w:val="00E34DBC"/>
    <w:rsid w:val="00E3555C"/>
    <w:rsid w:val="00E35E43"/>
    <w:rsid w:val="00E3625A"/>
    <w:rsid w:val="00E3635A"/>
    <w:rsid w:val="00E36578"/>
    <w:rsid w:val="00E368E4"/>
    <w:rsid w:val="00E36AA5"/>
    <w:rsid w:val="00E36CB7"/>
    <w:rsid w:val="00E36D9D"/>
    <w:rsid w:val="00E37103"/>
    <w:rsid w:val="00E37269"/>
    <w:rsid w:val="00E37342"/>
    <w:rsid w:val="00E37506"/>
    <w:rsid w:val="00E37587"/>
    <w:rsid w:val="00E376C8"/>
    <w:rsid w:val="00E3787E"/>
    <w:rsid w:val="00E37B69"/>
    <w:rsid w:val="00E37CB7"/>
    <w:rsid w:val="00E37FED"/>
    <w:rsid w:val="00E4005E"/>
    <w:rsid w:val="00E40509"/>
    <w:rsid w:val="00E406A7"/>
    <w:rsid w:val="00E4104C"/>
    <w:rsid w:val="00E41187"/>
    <w:rsid w:val="00E4134E"/>
    <w:rsid w:val="00E4154E"/>
    <w:rsid w:val="00E4159C"/>
    <w:rsid w:val="00E41B4D"/>
    <w:rsid w:val="00E41E17"/>
    <w:rsid w:val="00E42556"/>
    <w:rsid w:val="00E42659"/>
    <w:rsid w:val="00E42783"/>
    <w:rsid w:val="00E42906"/>
    <w:rsid w:val="00E42A53"/>
    <w:rsid w:val="00E42C2F"/>
    <w:rsid w:val="00E42FC8"/>
    <w:rsid w:val="00E432BF"/>
    <w:rsid w:val="00E4335D"/>
    <w:rsid w:val="00E433AA"/>
    <w:rsid w:val="00E43401"/>
    <w:rsid w:val="00E43610"/>
    <w:rsid w:val="00E43612"/>
    <w:rsid w:val="00E43646"/>
    <w:rsid w:val="00E437D5"/>
    <w:rsid w:val="00E4385C"/>
    <w:rsid w:val="00E4412E"/>
    <w:rsid w:val="00E446D1"/>
    <w:rsid w:val="00E44791"/>
    <w:rsid w:val="00E44A1B"/>
    <w:rsid w:val="00E44CD5"/>
    <w:rsid w:val="00E44D83"/>
    <w:rsid w:val="00E450A3"/>
    <w:rsid w:val="00E45A22"/>
    <w:rsid w:val="00E45C29"/>
    <w:rsid w:val="00E45D0A"/>
    <w:rsid w:val="00E45D71"/>
    <w:rsid w:val="00E45EF3"/>
    <w:rsid w:val="00E45F5D"/>
    <w:rsid w:val="00E46420"/>
    <w:rsid w:val="00E46537"/>
    <w:rsid w:val="00E46567"/>
    <w:rsid w:val="00E46AE7"/>
    <w:rsid w:val="00E46B67"/>
    <w:rsid w:val="00E46CD6"/>
    <w:rsid w:val="00E46E90"/>
    <w:rsid w:val="00E47003"/>
    <w:rsid w:val="00E4724C"/>
    <w:rsid w:val="00E4725C"/>
    <w:rsid w:val="00E47547"/>
    <w:rsid w:val="00E475AC"/>
    <w:rsid w:val="00E475BD"/>
    <w:rsid w:val="00E47AC2"/>
    <w:rsid w:val="00E47DF5"/>
    <w:rsid w:val="00E47E34"/>
    <w:rsid w:val="00E47F63"/>
    <w:rsid w:val="00E47FB9"/>
    <w:rsid w:val="00E50094"/>
    <w:rsid w:val="00E500B5"/>
    <w:rsid w:val="00E5073A"/>
    <w:rsid w:val="00E507A6"/>
    <w:rsid w:val="00E50C76"/>
    <w:rsid w:val="00E50D8F"/>
    <w:rsid w:val="00E50D9B"/>
    <w:rsid w:val="00E50EBA"/>
    <w:rsid w:val="00E51003"/>
    <w:rsid w:val="00E5128D"/>
    <w:rsid w:val="00E51849"/>
    <w:rsid w:val="00E51A0D"/>
    <w:rsid w:val="00E51AB3"/>
    <w:rsid w:val="00E51B8E"/>
    <w:rsid w:val="00E51E2E"/>
    <w:rsid w:val="00E51F97"/>
    <w:rsid w:val="00E52327"/>
    <w:rsid w:val="00E523A7"/>
    <w:rsid w:val="00E52780"/>
    <w:rsid w:val="00E52C70"/>
    <w:rsid w:val="00E52FFB"/>
    <w:rsid w:val="00E53103"/>
    <w:rsid w:val="00E534F2"/>
    <w:rsid w:val="00E53534"/>
    <w:rsid w:val="00E536CF"/>
    <w:rsid w:val="00E538E9"/>
    <w:rsid w:val="00E5390D"/>
    <w:rsid w:val="00E53AF3"/>
    <w:rsid w:val="00E53B48"/>
    <w:rsid w:val="00E53C44"/>
    <w:rsid w:val="00E54333"/>
    <w:rsid w:val="00E54624"/>
    <w:rsid w:val="00E5467F"/>
    <w:rsid w:val="00E54690"/>
    <w:rsid w:val="00E54765"/>
    <w:rsid w:val="00E5482D"/>
    <w:rsid w:val="00E54C85"/>
    <w:rsid w:val="00E55632"/>
    <w:rsid w:val="00E558BB"/>
    <w:rsid w:val="00E56319"/>
    <w:rsid w:val="00E563DD"/>
    <w:rsid w:val="00E56469"/>
    <w:rsid w:val="00E56832"/>
    <w:rsid w:val="00E56C01"/>
    <w:rsid w:val="00E56E38"/>
    <w:rsid w:val="00E571E6"/>
    <w:rsid w:val="00E57311"/>
    <w:rsid w:val="00E5741A"/>
    <w:rsid w:val="00E575AC"/>
    <w:rsid w:val="00E57847"/>
    <w:rsid w:val="00E57D04"/>
    <w:rsid w:val="00E57E13"/>
    <w:rsid w:val="00E60319"/>
    <w:rsid w:val="00E60364"/>
    <w:rsid w:val="00E604B9"/>
    <w:rsid w:val="00E604D5"/>
    <w:rsid w:val="00E60567"/>
    <w:rsid w:val="00E60594"/>
    <w:rsid w:val="00E60613"/>
    <w:rsid w:val="00E6078F"/>
    <w:rsid w:val="00E607C2"/>
    <w:rsid w:val="00E607C7"/>
    <w:rsid w:val="00E60BDB"/>
    <w:rsid w:val="00E6120D"/>
    <w:rsid w:val="00E61263"/>
    <w:rsid w:val="00E613B7"/>
    <w:rsid w:val="00E61628"/>
    <w:rsid w:val="00E616BB"/>
    <w:rsid w:val="00E61C5A"/>
    <w:rsid w:val="00E61C97"/>
    <w:rsid w:val="00E6215D"/>
    <w:rsid w:val="00E623DB"/>
    <w:rsid w:val="00E62423"/>
    <w:rsid w:val="00E629F6"/>
    <w:rsid w:val="00E62DD7"/>
    <w:rsid w:val="00E630E6"/>
    <w:rsid w:val="00E63513"/>
    <w:rsid w:val="00E639B2"/>
    <w:rsid w:val="00E63AA2"/>
    <w:rsid w:val="00E63DCE"/>
    <w:rsid w:val="00E646A5"/>
    <w:rsid w:val="00E64866"/>
    <w:rsid w:val="00E64919"/>
    <w:rsid w:val="00E64B96"/>
    <w:rsid w:val="00E64C0F"/>
    <w:rsid w:val="00E64FC0"/>
    <w:rsid w:val="00E653F6"/>
    <w:rsid w:val="00E655ED"/>
    <w:rsid w:val="00E657CC"/>
    <w:rsid w:val="00E65847"/>
    <w:rsid w:val="00E65A1C"/>
    <w:rsid w:val="00E65CB7"/>
    <w:rsid w:val="00E65CF7"/>
    <w:rsid w:val="00E65E8B"/>
    <w:rsid w:val="00E65F03"/>
    <w:rsid w:val="00E66125"/>
    <w:rsid w:val="00E66532"/>
    <w:rsid w:val="00E666C0"/>
    <w:rsid w:val="00E666C1"/>
    <w:rsid w:val="00E669EE"/>
    <w:rsid w:val="00E66AF6"/>
    <w:rsid w:val="00E66C7D"/>
    <w:rsid w:val="00E66D5B"/>
    <w:rsid w:val="00E66F87"/>
    <w:rsid w:val="00E6730A"/>
    <w:rsid w:val="00E674E7"/>
    <w:rsid w:val="00E67EF6"/>
    <w:rsid w:val="00E67FC0"/>
    <w:rsid w:val="00E7009E"/>
    <w:rsid w:val="00E701B9"/>
    <w:rsid w:val="00E702DA"/>
    <w:rsid w:val="00E70606"/>
    <w:rsid w:val="00E70645"/>
    <w:rsid w:val="00E7075C"/>
    <w:rsid w:val="00E70E89"/>
    <w:rsid w:val="00E716DD"/>
    <w:rsid w:val="00E717A9"/>
    <w:rsid w:val="00E71808"/>
    <w:rsid w:val="00E71D2D"/>
    <w:rsid w:val="00E721BF"/>
    <w:rsid w:val="00E72239"/>
    <w:rsid w:val="00E72572"/>
    <w:rsid w:val="00E72656"/>
    <w:rsid w:val="00E72694"/>
    <w:rsid w:val="00E72720"/>
    <w:rsid w:val="00E7285B"/>
    <w:rsid w:val="00E728B7"/>
    <w:rsid w:val="00E7296C"/>
    <w:rsid w:val="00E729EF"/>
    <w:rsid w:val="00E72A68"/>
    <w:rsid w:val="00E72C8D"/>
    <w:rsid w:val="00E72D35"/>
    <w:rsid w:val="00E72DA3"/>
    <w:rsid w:val="00E72DAB"/>
    <w:rsid w:val="00E73061"/>
    <w:rsid w:val="00E73190"/>
    <w:rsid w:val="00E73215"/>
    <w:rsid w:val="00E732BC"/>
    <w:rsid w:val="00E7337F"/>
    <w:rsid w:val="00E73698"/>
    <w:rsid w:val="00E73769"/>
    <w:rsid w:val="00E73B9A"/>
    <w:rsid w:val="00E7454C"/>
    <w:rsid w:val="00E74726"/>
    <w:rsid w:val="00E74804"/>
    <w:rsid w:val="00E74893"/>
    <w:rsid w:val="00E74A0A"/>
    <w:rsid w:val="00E74A36"/>
    <w:rsid w:val="00E74CB8"/>
    <w:rsid w:val="00E74DE8"/>
    <w:rsid w:val="00E74E3E"/>
    <w:rsid w:val="00E75113"/>
    <w:rsid w:val="00E75860"/>
    <w:rsid w:val="00E75963"/>
    <w:rsid w:val="00E76186"/>
    <w:rsid w:val="00E76583"/>
    <w:rsid w:val="00E769A4"/>
    <w:rsid w:val="00E769B4"/>
    <w:rsid w:val="00E76D0F"/>
    <w:rsid w:val="00E76EFC"/>
    <w:rsid w:val="00E7737E"/>
    <w:rsid w:val="00E774B0"/>
    <w:rsid w:val="00E777D6"/>
    <w:rsid w:val="00E777F0"/>
    <w:rsid w:val="00E7783F"/>
    <w:rsid w:val="00E77F15"/>
    <w:rsid w:val="00E80070"/>
    <w:rsid w:val="00E803AD"/>
    <w:rsid w:val="00E806FA"/>
    <w:rsid w:val="00E80872"/>
    <w:rsid w:val="00E809B7"/>
    <w:rsid w:val="00E809B8"/>
    <w:rsid w:val="00E80C0B"/>
    <w:rsid w:val="00E80D05"/>
    <w:rsid w:val="00E810BE"/>
    <w:rsid w:val="00E810C2"/>
    <w:rsid w:val="00E816A2"/>
    <w:rsid w:val="00E81985"/>
    <w:rsid w:val="00E81CDB"/>
    <w:rsid w:val="00E81D88"/>
    <w:rsid w:val="00E823F3"/>
    <w:rsid w:val="00E82483"/>
    <w:rsid w:val="00E824CD"/>
    <w:rsid w:val="00E828EE"/>
    <w:rsid w:val="00E8297A"/>
    <w:rsid w:val="00E82AF9"/>
    <w:rsid w:val="00E82E91"/>
    <w:rsid w:val="00E83308"/>
    <w:rsid w:val="00E83482"/>
    <w:rsid w:val="00E83603"/>
    <w:rsid w:val="00E837E0"/>
    <w:rsid w:val="00E83970"/>
    <w:rsid w:val="00E83AF1"/>
    <w:rsid w:val="00E83F33"/>
    <w:rsid w:val="00E8411F"/>
    <w:rsid w:val="00E84169"/>
    <w:rsid w:val="00E8448D"/>
    <w:rsid w:val="00E84494"/>
    <w:rsid w:val="00E84591"/>
    <w:rsid w:val="00E84E57"/>
    <w:rsid w:val="00E84F18"/>
    <w:rsid w:val="00E851E7"/>
    <w:rsid w:val="00E8547C"/>
    <w:rsid w:val="00E85789"/>
    <w:rsid w:val="00E857D1"/>
    <w:rsid w:val="00E8584C"/>
    <w:rsid w:val="00E85D20"/>
    <w:rsid w:val="00E85F67"/>
    <w:rsid w:val="00E8612A"/>
    <w:rsid w:val="00E864A9"/>
    <w:rsid w:val="00E86535"/>
    <w:rsid w:val="00E866C0"/>
    <w:rsid w:val="00E8684B"/>
    <w:rsid w:val="00E86850"/>
    <w:rsid w:val="00E86875"/>
    <w:rsid w:val="00E868FC"/>
    <w:rsid w:val="00E86AF1"/>
    <w:rsid w:val="00E87156"/>
    <w:rsid w:val="00E87240"/>
    <w:rsid w:val="00E8737C"/>
    <w:rsid w:val="00E87841"/>
    <w:rsid w:val="00E878AE"/>
    <w:rsid w:val="00E87A2C"/>
    <w:rsid w:val="00E87A91"/>
    <w:rsid w:val="00E87D07"/>
    <w:rsid w:val="00E90159"/>
    <w:rsid w:val="00E9047F"/>
    <w:rsid w:val="00E906BF"/>
    <w:rsid w:val="00E909FF"/>
    <w:rsid w:val="00E90AD4"/>
    <w:rsid w:val="00E90ADF"/>
    <w:rsid w:val="00E90BA3"/>
    <w:rsid w:val="00E90D78"/>
    <w:rsid w:val="00E91009"/>
    <w:rsid w:val="00E911BF"/>
    <w:rsid w:val="00E911E2"/>
    <w:rsid w:val="00E913CE"/>
    <w:rsid w:val="00E914D1"/>
    <w:rsid w:val="00E91760"/>
    <w:rsid w:val="00E91A16"/>
    <w:rsid w:val="00E91B9A"/>
    <w:rsid w:val="00E91D58"/>
    <w:rsid w:val="00E91EB6"/>
    <w:rsid w:val="00E9225F"/>
    <w:rsid w:val="00E92290"/>
    <w:rsid w:val="00E92309"/>
    <w:rsid w:val="00E9257F"/>
    <w:rsid w:val="00E926AF"/>
    <w:rsid w:val="00E928FD"/>
    <w:rsid w:val="00E92AFE"/>
    <w:rsid w:val="00E92BE2"/>
    <w:rsid w:val="00E92DB1"/>
    <w:rsid w:val="00E92E2C"/>
    <w:rsid w:val="00E92FF2"/>
    <w:rsid w:val="00E9324F"/>
    <w:rsid w:val="00E932ED"/>
    <w:rsid w:val="00E93441"/>
    <w:rsid w:val="00E9361F"/>
    <w:rsid w:val="00E93646"/>
    <w:rsid w:val="00E936D0"/>
    <w:rsid w:val="00E93858"/>
    <w:rsid w:val="00E938C8"/>
    <w:rsid w:val="00E93968"/>
    <w:rsid w:val="00E93D20"/>
    <w:rsid w:val="00E93E56"/>
    <w:rsid w:val="00E93F5B"/>
    <w:rsid w:val="00E93FC3"/>
    <w:rsid w:val="00E94411"/>
    <w:rsid w:val="00E94F5A"/>
    <w:rsid w:val="00E95021"/>
    <w:rsid w:val="00E95265"/>
    <w:rsid w:val="00E953E6"/>
    <w:rsid w:val="00E954CA"/>
    <w:rsid w:val="00E95538"/>
    <w:rsid w:val="00E9555F"/>
    <w:rsid w:val="00E95763"/>
    <w:rsid w:val="00E95796"/>
    <w:rsid w:val="00E957DB"/>
    <w:rsid w:val="00E95823"/>
    <w:rsid w:val="00E95A2B"/>
    <w:rsid w:val="00E95BF0"/>
    <w:rsid w:val="00E95EB4"/>
    <w:rsid w:val="00E963C2"/>
    <w:rsid w:val="00E96489"/>
    <w:rsid w:val="00E964E0"/>
    <w:rsid w:val="00E96590"/>
    <w:rsid w:val="00E96BE8"/>
    <w:rsid w:val="00E96E40"/>
    <w:rsid w:val="00E973B2"/>
    <w:rsid w:val="00E97D9B"/>
    <w:rsid w:val="00EA0046"/>
    <w:rsid w:val="00EA00DC"/>
    <w:rsid w:val="00EA02BD"/>
    <w:rsid w:val="00EA0719"/>
    <w:rsid w:val="00EA0AB1"/>
    <w:rsid w:val="00EA0B87"/>
    <w:rsid w:val="00EA0C14"/>
    <w:rsid w:val="00EA0CDB"/>
    <w:rsid w:val="00EA122C"/>
    <w:rsid w:val="00EA1451"/>
    <w:rsid w:val="00EA150E"/>
    <w:rsid w:val="00EA15C7"/>
    <w:rsid w:val="00EA15D6"/>
    <w:rsid w:val="00EA22FE"/>
    <w:rsid w:val="00EA252A"/>
    <w:rsid w:val="00EA28D7"/>
    <w:rsid w:val="00EA2A6F"/>
    <w:rsid w:val="00EA2AEB"/>
    <w:rsid w:val="00EA2CA0"/>
    <w:rsid w:val="00EA3233"/>
    <w:rsid w:val="00EA3296"/>
    <w:rsid w:val="00EA331C"/>
    <w:rsid w:val="00EA335D"/>
    <w:rsid w:val="00EA33DA"/>
    <w:rsid w:val="00EA366A"/>
    <w:rsid w:val="00EA368E"/>
    <w:rsid w:val="00EA386C"/>
    <w:rsid w:val="00EA3B4E"/>
    <w:rsid w:val="00EA408D"/>
    <w:rsid w:val="00EA4383"/>
    <w:rsid w:val="00EA4584"/>
    <w:rsid w:val="00EA4790"/>
    <w:rsid w:val="00EA4834"/>
    <w:rsid w:val="00EA4985"/>
    <w:rsid w:val="00EA4A5E"/>
    <w:rsid w:val="00EA52C9"/>
    <w:rsid w:val="00EA5369"/>
    <w:rsid w:val="00EA57C5"/>
    <w:rsid w:val="00EA59F2"/>
    <w:rsid w:val="00EA5A69"/>
    <w:rsid w:val="00EA5BB9"/>
    <w:rsid w:val="00EA5BD4"/>
    <w:rsid w:val="00EA6300"/>
    <w:rsid w:val="00EA631F"/>
    <w:rsid w:val="00EA6328"/>
    <w:rsid w:val="00EA660E"/>
    <w:rsid w:val="00EA6833"/>
    <w:rsid w:val="00EA6A5D"/>
    <w:rsid w:val="00EA6FFF"/>
    <w:rsid w:val="00EA70AF"/>
    <w:rsid w:val="00EA7217"/>
    <w:rsid w:val="00EA725C"/>
    <w:rsid w:val="00EA7276"/>
    <w:rsid w:val="00EA72BB"/>
    <w:rsid w:val="00EA72D1"/>
    <w:rsid w:val="00EA73DC"/>
    <w:rsid w:val="00EA7493"/>
    <w:rsid w:val="00EA76F9"/>
    <w:rsid w:val="00EA77E9"/>
    <w:rsid w:val="00EA7C4F"/>
    <w:rsid w:val="00EA7D59"/>
    <w:rsid w:val="00EA7E66"/>
    <w:rsid w:val="00EA7FDD"/>
    <w:rsid w:val="00EB01FB"/>
    <w:rsid w:val="00EB0220"/>
    <w:rsid w:val="00EB025E"/>
    <w:rsid w:val="00EB03BC"/>
    <w:rsid w:val="00EB057F"/>
    <w:rsid w:val="00EB085D"/>
    <w:rsid w:val="00EB08C4"/>
    <w:rsid w:val="00EB09AB"/>
    <w:rsid w:val="00EB0C02"/>
    <w:rsid w:val="00EB0F37"/>
    <w:rsid w:val="00EB0F79"/>
    <w:rsid w:val="00EB0F8F"/>
    <w:rsid w:val="00EB10B6"/>
    <w:rsid w:val="00EB1544"/>
    <w:rsid w:val="00EB1568"/>
    <w:rsid w:val="00EB15B1"/>
    <w:rsid w:val="00EB17CD"/>
    <w:rsid w:val="00EB184D"/>
    <w:rsid w:val="00EB1875"/>
    <w:rsid w:val="00EB1CB0"/>
    <w:rsid w:val="00EB2026"/>
    <w:rsid w:val="00EB22C3"/>
    <w:rsid w:val="00EB2938"/>
    <w:rsid w:val="00EB2DEE"/>
    <w:rsid w:val="00EB2E36"/>
    <w:rsid w:val="00EB2ED1"/>
    <w:rsid w:val="00EB2F79"/>
    <w:rsid w:val="00EB3457"/>
    <w:rsid w:val="00EB3527"/>
    <w:rsid w:val="00EB36A0"/>
    <w:rsid w:val="00EB375A"/>
    <w:rsid w:val="00EB3CD0"/>
    <w:rsid w:val="00EB3E48"/>
    <w:rsid w:val="00EB3E89"/>
    <w:rsid w:val="00EB4340"/>
    <w:rsid w:val="00EB440B"/>
    <w:rsid w:val="00EB4653"/>
    <w:rsid w:val="00EB4776"/>
    <w:rsid w:val="00EB47D4"/>
    <w:rsid w:val="00EB4B2D"/>
    <w:rsid w:val="00EB4C46"/>
    <w:rsid w:val="00EB4C55"/>
    <w:rsid w:val="00EB4CFC"/>
    <w:rsid w:val="00EB4D44"/>
    <w:rsid w:val="00EB4E50"/>
    <w:rsid w:val="00EB4EDA"/>
    <w:rsid w:val="00EB52EB"/>
    <w:rsid w:val="00EB52F2"/>
    <w:rsid w:val="00EB54BC"/>
    <w:rsid w:val="00EB56C3"/>
    <w:rsid w:val="00EB56E8"/>
    <w:rsid w:val="00EB579E"/>
    <w:rsid w:val="00EB57A0"/>
    <w:rsid w:val="00EB5859"/>
    <w:rsid w:val="00EB5D3F"/>
    <w:rsid w:val="00EB5EC5"/>
    <w:rsid w:val="00EB5F51"/>
    <w:rsid w:val="00EB6436"/>
    <w:rsid w:val="00EB646B"/>
    <w:rsid w:val="00EB66B9"/>
    <w:rsid w:val="00EB66CA"/>
    <w:rsid w:val="00EB69C1"/>
    <w:rsid w:val="00EB6E4B"/>
    <w:rsid w:val="00EB6E50"/>
    <w:rsid w:val="00EB7079"/>
    <w:rsid w:val="00EB707F"/>
    <w:rsid w:val="00EB73C6"/>
    <w:rsid w:val="00EB7810"/>
    <w:rsid w:val="00EB7866"/>
    <w:rsid w:val="00EB7B60"/>
    <w:rsid w:val="00EB7F8C"/>
    <w:rsid w:val="00EC09BE"/>
    <w:rsid w:val="00EC0ECD"/>
    <w:rsid w:val="00EC1290"/>
    <w:rsid w:val="00EC14BC"/>
    <w:rsid w:val="00EC17AD"/>
    <w:rsid w:val="00EC17FE"/>
    <w:rsid w:val="00EC1836"/>
    <w:rsid w:val="00EC1A8C"/>
    <w:rsid w:val="00EC1AF6"/>
    <w:rsid w:val="00EC1BD2"/>
    <w:rsid w:val="00EC1D99"/>
    <w:rsid w:val="00EC1DE4"/>
    <w:rsid w:val="00EC268A"/>
    <w:rsid w:val="00EC2708"/>
    <w:rsid w:val="00EC2999"/>
    <w:rsid w:val="00EC2B0C"/>
    <w:rsid w:val="00EC2C0A"/>
    <w:rsid w:val="00EC2DCD"/>
    <w:rsid w:val="00EC30E0"/>
    <w:rsid w:val="00EC34B6"/>
    <w:rsid w:val="00EC3FEE"/>
    <w:rsid w:val="00EC43DB"/>
    <w:rsid w:val="00EC441E"/>
    <w:rsid w:val="00EC47BA"/>
    <w:rsid w:val="00EC48EE"/>
    <w:rsid w:val="00EC4A3D"/>
    <w:rsid w:val="00EC4F36"/>
    <w:rsid w:val="00EC5031"/>
    <w:rsid w:val="00EC5094"/>
    <w:rsid w:val="00EC513E"/>
    <w:rsid w:val="00EC5155"/>
    <w:rsid w:val="00EC5410"/>
    <w:rsid w:val="00EC548E"/>
    <w:rsid w:val="00EC5664"/>
    <w:rsid w:val="00EC571B"/>
    <w:rsid w:val="00EC5993"/>
    <w:rsid w:val="00EC5AE3"/>
    <w:rsid w:val="00EC5C9D"/>
    <w:rsid w:val="00EC616C"/>
    <w:rsid w:val="00EC61B3"/>
    <w:rsid w:val="00EC61BC"/>
    <w:rsid w:val="00EC6D1E"/>
    <w:rsid w:val="00EC70B6"/>
    <w:rsid w:val="00EC7325"/>
    <w:rsid w:val="00EC73C8"/>
    <w:rsid w:val="00EC76FA"/>
    <w:rsid w:val="00EC78A9"/>
    <w:rsid w:val="00EC7925"/>
    <w:rsid w:val="00EC7C02"/>
    <w:rsid w:val="00EC7EC6"/>
    <w:rsid w:val="00EC7F9C"/>
    <w:rsid w:val="00ED0069"/>
    <w:rsid w:val="00ED0436"/>
    <w:rsid w:val="00ED046B"/>
    <w:rsid w:val="00ED057E"/>
    <w:rsid w:val="00ED05C2"/>
    <w:rsid w:val="00ED08F2"/>
    <w:rsid w:val="00ED0991"/>
    <w:rsid w:val="00ED09F3"/>
    <w:rsid w:val="00ED0A61"/>
    <w:rsid w:val="00ED0BC6"/>
    <w:rsid w:val="00ED0C83"/>
    <w:rsid w:val="00ED0DEB"/>
    <w:rsid w:val="00ED0E96"/>
    <w:rsid w:val="00ED1414"/>
    <w:rsid w:val="00ED15D1"/>
    <w:rsid w:val="00ED1612"/>
    <w:rsid w:val="00ED1749"/>
    <w:rsid w:val="00ED1BB5"/>
    <w:rsid w:val="00ED1FBB"/>
    <w:rsid w:val="00ED2009"/>
    <w:rsid w:val="00ED201B"/>
    <w:rsid w:val="00ED232A"/>
    <w:rsid w:val="00ED2681"/>
    <w:rsid w:val="00ED288A"/>
    <w:rsid w:val="00ED2B08"/>
    <w:rsid w:val="00ED2E5F"/>
    <w:rsid w:val="00ED2F31"/>
    <w:rsid w:val="00ED2FB3"/>
    <w:rsid w:val="00ED317C"/>
    <w:rsid w:val="00ED3382"/>
    <w:rsid w:val="00ED34B2"/>
    <w:rsid w:val="00ED35D8"/>
    <w:rsid w:val="00ED389B"/>
    <w:rsid w:val="00ED396F"/>
    <w:rsid w:val="00ED39C0"/>
    <w:rsid w:val="00ED3BCD"/>
    <w:rsid w:val="00ED3F33"/>
    <w:rsid w:val="00ED4043"/>
    <w:rsid w:val="00ED40E9"/>
    <w:rsid w:val="00ED4138"/>
    <w:rsid w:val="00ED424C"/>
    <w:rsid w:val="00ED4635"/>
    <w:rsid w:val="00ED471C"/>
    <w:rsid w:val="00ED4EC1"/>
    <w:rsid w:val="00ED4F80"/>
    <w:rsid w:val="00ED5271"/>
    <w:rsid w:val="00ED56FB"/>
    <w:rsid w:val="00ED58F5"/>
    <w:rsid w:val="00ED591D"/>
    <w:rsid w:val="00ED5930"/>
    <w:rsid w:val="00ED5C4F"/>
    <w:rsid w:val="00ED5C8C"/>
    <w:rsid w:val="00ED6116"/>
    <w:rsid w:val="00ED61BF"/>
    <w:rsid w:val="00ED6697"/>
    <w:rsid w:val="00ED67BF"/>
    <w:rsid w:val="00ED6A99"/>
    <w:rsid w:val="00ED7660"/>
    <w:rsid w:val="00ED78A7"/>
    <w:rsid w:val="00ED7A29"/>
    <w:rsid w:val="00ED7A97"/>
    <w:rsid w:val="00ED7C8F"/>
    <w:rsid w:val="00EE0421"/>
    <w:rsid w:val="00EE045F"/>
    <w:rsid w:val="00EE06B5"/>
    <w:rsid w:val="00EE0CBE"/>
    <w:rsid w:val="00EE0E7D"/>
    <w:rsid w:val="00EE0EAB"/>
    <w:rsid w:val="00EE101A"/>
    <w:rsid w:val="00EE187A"/>
    <w:rsid w:val="00EE1934"/>
    <w:rsid w:val="00EE1A7B"/>
    <w:rsid w:val="00EE1CAB"/>
    <w:rsid w:val="00EE1D03"/>
    <w:rsid w:val="00EE1DFB"/>
    <w:rsid w:val="00EE1F8B"/>
    <w:rsid w:val="00EE2028"/>
    <w:rsid w:val="00EE2119"/>
    <w:rsid w:val="00EE2304"/>
    <w:rsid w:val="00EE24F7"/>
    <w:rsid w:val="00EE2668"/>
    <w:rsid w:val="00EE291F"/>
    <w:rsid w:val="00EE2B12"/>
    <w:rsid w:val="00EE2BEF"/>
    <w:rsid w:val="00EE2D13"/>
    <w:rsid w:val="00EE2DA1"/>
    <w:rsid w:val="00EE3271"/>
    <w:rsid w:val="00EE32DD"/>
    <w:rsid w:val="00EE3391"/>
    <w:rsid w:val="00EE339F"/>
    <w:rsid w:val="00EE3410"/>
    <w:rsid w:val="00EE34E8"/>
    <w:rsid w:val="00EE3915"/>
    <w:rsid w:val="00EE399C"/>
    <w:rsid w:val="00EE3A81"/>
    <w:rsid w:val="00EE4A71"/>
    <w:rsid w:val="00EE4AC6"/>
    <w:rsid w:val="00EE4C40"/>
    <w:rsid w:val="00EE4CE4"/>
    <w:rsid w:val="00EE4D3A"/>
    <w:rsid w:val="00EE4DB8"/>
    <w:rsid w:val="00EE4F70"/>
    <w:rsid w:val="00EE5F0E"/>
    <w:rsid w:val="00EE5F78"/>
    <w:rsid w:val="00EE6009"/>
    <w:rsid w:val="00EE61B6"/>
    <w:rsid w:val="00EE61FE"/>
    <w:rsid w:val="00EE62E2"/>
    <w:rsid w:val="00EE6417"/>
    <w:rsid w:val="00EE654E"/>
    <w:rsid w:val="00EE6794"/>
    <w:rsid w:val="00EE6832"/>
    <w:rsid w:val="00EE684F"/>
    <w:rsid w:val="00EE686E"/>
    <w:rsid w:val="00EE6A41"/>
    <w:rsid w:val="00EE6BD7"/>
    <w:rsid w:val="00EE6C48"/>
    <w:rsid w:val="00EE6D76"/>
    <w:rsid w:val="00EE730C"/>
    <w:rsid w:val="00EE7587"/>
    <w:rsid w:val="00EE779A"/>
    <w:rsid w:val="00EE7815"/>
    <w:rsid w:val="00EE7B43"/>
    <w:rsid w:val="00EE7B4B"/>
    <w:rsid w:val="00EE7B7E"/>
    <w:rsid w:val="00EE7EA9"/>
    <w:rsid w:val="00EE7EDB"/>
    <w:rsid w:val="00EE7F17"/>
    <w:rsid w:val="00EF0514"/>
    <w:rsid w:val="00EF053B"/>
    <w:rsid w:val="00EF068B"/>
    <w:rsid w:val="00EF06E2"/>
    <w:rsid w:val="00EF08EE"/>
    <w:rsid w:val="00EF0B2E"/>
    <w:rsid w:val="00EF0D0F"/>
    <w:rsid w:val="00EF0D59"/>
    <w:rsid w:val="00EF123C"/>
    <w:rsid w:val="00EF1257"/>
    <w:rsid w:val="00EF1D2B"/>
    <w:rsid w:val="00EF28A8"/>
    <w:rsid w:val="00EF2AA1"/>
    <w:rsid w:val="00EF2BDF"/>
    <w:rsid w:val="00EF2C55"/>
    <w:rsid w:val="00EF2E32"/>
    <w:rsid w:val="00EF2EDD"/>
    <w:rsid w:val="00EF3521"/>
    <w:rsid w:val="00EF35EB"/>
    <w:rsid w:val="00EF3757"/>
    <w:rsid w:val="00EF3D10"/>
    <w:rsid w:val="00EF3D33"/>
    <w:rsid w:val="00EF3EC0"/>
    <w:rsid w:val="00EF3FAB"/>
    <w:rsid w:val="00EF3FAC"/>
    <w:rsid w:val="00EF3FE6"/>
    <w:rsid w:val="00EF40CE"/>
    <w:rsid w:val="00EF4412"/>
    <w:rsid w:val="00EF4464"/>
    <w:rsid w:val="00EF4666"/>
    <w:rsid w:val="00EF46A5"/>
    <w:rsid w:val="00EF4875"/>
    <w:rsid w:val="00EF4980"/>
    <w:rsid w:val="00EF4C50"/>
    <w:rsid w:val="00EF4DB7"/>
    <w:rsid w:val="00EF4E7F"/>
    <w:rsid w:val="00EF4FD5"/>
    <w:rsid w:val="00EF51B4"/>
    <w:rsid w:val="00EF55F9"/>
    <w:rsid w:val="00EF5706"/>
    <w:rsid w:val="00EF5830"/>
    <w:rsid w:val="00EF586C"/>
    <w:rsid w:val="00EF59C2"/>
    <w:rsid w:val="00EF59F3"/>
    <w:rsid w:val="00EF5C7A"/>
    <w:rsid w:val="00EF5FF5"/>
    <w:rsid w:val="00EF6AD8"/>
    <w:rsid w:val="00EF6B71"/>
    <w:rsid w:val="00EF6E6F"/>
    <w:rsid w:val="00EF6F57"/>
    <w:rsid w:val="00EF710D"/>
    <w:rsid w:val="00EF71B8"/>
    <w:rsid w:val="00EF72EA"/>
    <w:rsid w:val="00EF730E"/>
    <w:rsid w:val="00EF769E"/>
    <w:rsid w:val="00EF76BB"/>
    <w:rsid w:val="00EF78AF"/>
    <w:rsid w:val="00EF7CD0"/>
    <w:rsid w:val="00F00139"/>
    <w:rsid w:val="00F004C0"/>
    <w:rsid w:val="00F00943"/>
    <w:rsid w:val="00F0097B"/>
    <w:rsid w:val="00F00B74"/>
    <w:rsid w:val="00F00E65"/>
    <w:rsid w:val="00F011B4"/>
    <w:rsid w:val="00F012B3"/>
    <w:rsid w:val="00F01408"/>
    <w:rsid w:val="00F01B95"/>
    <w:rsid w:val="00F01BAE"/>
    <w:rsid w:val="00F02439"/>
    <w:rsid w:val="00F02923"/>
    <w:rsid w:val="00F02A2B"/>
    <w:rsid w:val="00F02A48"/>
    <w:rsid w:val="00F02B1F"/>
    <w:rsid w:val="00F02B25"/>
    <w:rsid w:val="00F02C13"/>
    <w:rsid w:val="00F02C22"/>
    <w:rsid w:val="00F02ED9"/>
    <w:rsid w:val="00F02F58"/>
    <w:rsid w:val="00F030EA"/>
    <w:rsid w:val="00F03734"/>
    <w:rsid w:val="00F03890"/>
    <w:rsid w:val="00F03A72"/>
    <w:rsid w:val="00F03C1A"/>
    <w:rsid w:val="00F0433A"/>
    <w:rsid w:val="00F05063"/>
    <w:rsid w:val="00F054D2"/>
    <w:rsid w:val="00F05657"/>
    <w:rsid w:val="00F05681"/>
    <w:rsid w:val="00F05908"/>
    <w:rsid w:val="00F05AD0"/>
    <w:rsid w:val="00F05CF6"/>
    <w:rsid w:val="00F05D45"/>
    <w:rsid w:val="00F05FB6"/>
    <w:rsid w:val="00F0627E"/>
    <w:rsid w:val="00F062BC"/>
    <w:rsid w:val="00F064BC"/>
    <w:rsid w:val="00F06504"/>
    <w:rsid w:val="00F0679F"/>
    <w:rsid w:val="00F06ACD"/>
    <w:rsid w:val="00F06ADD"/>
    <w:rsid w:val="00F06BB2"/>
    <w:rsid w:val="00F070A5"/>
    <w:rsid w:val="00F07A60"/>
    <w:rsid w:val="00F07AA5"/>
    <w:rsid w:val="00F07B7E"/>
    <w:rsid w:val="00F07B92"/>
    <w:rsid w:val="00F07EA6"/>
    <w:rsid w:val="00F100F0"/>
    <w:rsid w:val="00F103B7"/>
    <w:rsid w:val="00F103CC"/>
    <w:rsid w:val="00F1051E"/>
    <w:rsid w:val="00F1071C"/>
    <w:rsid w:val="00F10781"/>
    <w:rsid w:val="00F10988"/>
    <w:rsid w:val="00F1099E"/>
    <w:rsid w:val="00F10D99"/>
    <w:rsid w:val="00F116B1"/>
    <w:rsid w:val="00F116E3"/>
    <w:rsid w:val="00F11877"/>
    <w:rsid w:val="00F1202B"/>
    <w:rsid w:val="00F12034"/>
    <w:rsid w:val="00F12181"/>
    <w:rsid w:val="00F1225C"/>
    <w:rsid w:val="00F123FB"/>
    <w:rsid w:val="00F12A4E"/>
    <w:rsid w:val="00F12E51"/>
    <w:rsid w:val="00F12F3B"/>
    <w:rsid w:val="00F1315C"/>
    <w:rsid w:val="00F13164"/>
    <w:rsid w:val="00F135F8"/>
    <w:rsid w:val="00F138CC"/>
    <w:rsid w:val="00F1397A"/>
    <w:rsid w:val="00F13F46"/>
    <w:rsid w:val="00F14213"/>
    <w:rsid w:val="00F14248"/>
    <w:rsid w:val="00F146DD"/>
    <w:rsid w:val="00F14743"/>
    <w:rsid w:val="00F1485F"/>
    <w:rsid w:val="00F148D9"/>
    <w:rsid w:val="00F148DB"/>
    <w:rsid w:val="00F15179"/>
    <w:rsid w:val="00F154D4"/>
    <w:rsid w:val="00F1551F"/>
    <w:rsid w:val="00F1591C"/>
    <w:rsid w:val="00F15B36"/>
    <w:rsid w:val="00F15B5B"/>
    <w:rsid w:val="00F15B81"/>
    <w:rsid w:val="00F15D00"/>
    <w:rsid w:val="00F15EFD"/>
    <w:rsid w:val="00F166A7"/>
    <w:rsid w:val="00F16A4E"/>
    <w:rsid w:val="00F16BF8"/>
    <w:rsid w:val="00F16C6D"/>
    <w:rsid w:val="00F16E47"/>
    <w:rsid w:val="00F16F42"/>
    <w:rsid w:val="00F17030"/>
    <w:rsid w:val="00F1706B"/>
    <w:rsid w:val="00F173A0"/>
    <w:rsid w:val="00F17478"/>
    <w:rsid w:val="00F174D5"/>
    <w:rsid w:val="00F17B00"/>
    <w:rsid w:val="00F17B1B"/>
    <w:rsid w:val="00F200E3"/>
    <w:rsid w:val="00F20566"/>
    <w:rsid w:val="00F20716"/>
    <w:rsid w:val="00F2082E"/>
    <w:rsid w:val="00F20863"/>
    <w:rsid w:val="00F20882"/>
    <w:rsid w:val="00F20B33"/>
    <w:rsid w:val="00F20DFD"/>
    <w:rsid w:val="00F20F81"/>
    <w:rsid w:val="00F20FC7"/>
    <w:rsid w:val="00F21214"/>
    <w:rsid w:val="00F213E0"/>
    <w:rsid w:val="00F21B87"/>
    <w:rsid w:val="00F21C04"/>
    <w:rsid w:val="00F21EDB"/>
    <w:rsid w:val="00F22030"/>
    <w:rsid w:val="00F220C5"/>
    <w:rsid w:val="00F2253A"/>
    <w:rsid w:val="00F2255B"/>
    <w:rsid w:val="00F2272B"/>
    <w:rsid w:val="00F2280D"/>
    <w:rsid w:val="00F229E9"/>
    <w:rsid w:val="00F22A37"/>
    <w:rsid w:val="00F22BB3"/>
    <w:rsid w:val="00F22DF9"/>
    <w:rsid w:val="00F22E85"/>
    <w:rsid w:val="00F22FC8"/>
    <w:rsid w:val="00F23066"/>
    <w:rsid w:val="00F230D3"/>
    <w:rsid w:val="00F232F4"/>
    <w:rsid w:val="00F23C1A"/>
    <w:rsid w:val="00F23CD7"/>
    <w:rsid w:val="00F23D3D"/>
    <w:rsid w:val="00F23DC6"/>
    <w:rsid w:val="00F23EB7"/>
    <w:rsid w:val="00F243F7"/>
    <w:rsid w:val="00F24580"/>
    <w:rsid w:val="00F24A11"/>
    <w:rsid w:val="00F24A26"/>
    <w:rsid w:val="00F24A58"/>
    <w:rsid w:val="00F24B7B"/>
    <w:rsid w:val="00F24C7C"/>
    <w:rsid w:val="00F24F1F"/>
    <w:rsid w:val="00F25114"/>
    <w:rsid w:val="00F252F1"/>
    <w:rsid w:val="00F25835"/>
    <w:rsid w:val="00F26016"/>
    <w:rsid w:val="00F261D1"/>
    <w:rsid w:val="00F26510"/>
    <w:rsid w:val="00F266E8"/>
    <w:rsid w:val="00F26A96"/>
    <w:rsid w:val="00F26E39"/>
    <w:rsid w:val="00F2706A"/>
    <w:rsid w:val="00F270A5"/>
    <w:rsid w:val="00F27294"/>
    <w:rsid w:val="00F27424"/>
    <w:rsid w:val="00F279A1"/>
    <w:rsid w:val="00F279E0"/>
    <w:rsid w:val="00F279F4"/>
    <w:rsid w:val="00F27A9C"/>
    <w:rsid w:val="00F300A5"/>
    <w:rsid w:val="00F30218"/>
    <w:rsid w:val="00F30355"/>
    <w:rsid w:val="00F30426"/>
    <w:rsid w:val="00F30590"/>
    <w:rsid w:val="00F30958"/>
    <w:rsid w:val="00F30C47"/>
    <w:rsid w:val="00F31000"/>
    <w:rsid w:val="00F31034"/>
    <w:rsid w:val="00F310A5"/>
    <w:rsid w:val="00F3110E"/>
    <w:rsid w:val="00F31206"/>
    <w:rsid w:val="00F314D6"/>
    <w:rsid w:val="00F31549"/>
    <w:rsid w:val="00F316DE"/>
    <w:rsid w:val="00F316E7"/>
    <w:rsid w:val="00F319E5"/>
    <w:rsid w:val="00F31D5D"/>
    <w:rsid w:val="00F322F7"/>
    <w:rsid w:val="00F32424"/>
    <w:rsid w:val="00F3245F"/>
    <w:rsid w:val="00F325DE"/>
    <w:rsid w:val="00F3262A"/>
    <w:rsid w:val="00F3271A"/>
    <w:rsid w:val="00F327E9"/>
    <w:rsid w:val="00F32815"/>
    <w:rsid w:val="00F32A3E"/>
    <w:rsid w:val="00F32B94"/>
    <w:rsid w:val="00F32CC2"/>
    <w:rsid w:val="00F32E26"/>
    <w:rsid w:val="00F32E8E"/>
    <w:rsid w:val="00F334F6"/>
    <w:rsid w:val="00F33521"/>
    <w:rsid w:val="00F33526"/>
    <w:rsid w:val="00F33602"/>
    <w:rsid w:val="00F33670"/>
    <w:rsid w:val="00F33860"/>
    <w:rsid w:val="00F33AB6"/>
    <w:rsid w:val="00F33BD6"/>
    <w:rsid w:val="00F33C35"/>
    <w:rsid w:val="00F33C42"/>
    <w:rsid w:val="00F3405D"/>
    <w:rsid w:val="00F34120"/>
    <w:rsid w:val="00F34284"/>
    <w:rsid w:val="00F3429A"/>
    <w:rsid w:val="00F343AF"/>
    <w:rsid w:val="00F34653"/>
    <w:rsid w:val="00F34D73"/>
    <w:rsid w:val="00F352A4"/>
    <w:rsid w:val="00F3560A"/>
    <w:rsid w:val="00F35677"/>
    <w:rsid w:val="00F358B5"/>
    <w:rsid w:val="00F35957"/>
    <w:rsid w:val="00F35AB9"/>
    <w:rsid w:val="00F35B3A"/>
    <w:rsid w:val="00F35C5E"/>
    <w:rsid w:val="00F35E21"/>
    <w:rsid w:val="00F362B0"/>
    <w:rsid w:val="00F3690C"/>
    <w:rsid w:val="00F36CFF"/>
    <w:rsid w:val="00F36DF1"/>
    <w:rsid w:val="00F37432"/>
    <w:rsid w:val="00F37ADA"/>
    <w:rsid w:val="00F37C31"/>
    <w:rsid w:val="00F40104"/>
    <w:rsid w:val="00F40133"/>
    <w:rsid w:val="00F40416"/>
    <w:rsid w:val="00F4061D"/>
    <w:rsid w:val="00F40630"/>
    <w:rsid w:val="00F40830"/>
    <w:rsid w:val="00F40BA6"/>
    <w:rsid w:val="00F40DFC"/>
    <w:rsid w:val="00F40E02"/>
    <w:rsid w:val="00F40F75"/>
    <w:rsid w:val="00F413BF"/>
    <w:rsid w:val="00F414D8"/>
    <w:rsid w:val="00F41574"/>
    <w:rsid w:val="00F41897"/>
    <w:rsid w:val="00F41937"/>
    <w:rsid w:val="00F41A5A"/>
    <w:rsid w:val="00F41AAA"/>
    <w:rsid w:val="00F41C89"/>
    <w:rsid w:val="00F41E14"/>
    <w:rsid w:val="00F41FBB"/>
    <w:rsid w:val="00F42211"/>
    <w:rsid w:val="00F425BF"/>
    <w:rsid w:val="00F42997"/>
    <w:rsid w:val="00F42A8C"/>
    <w:rsid w:val="00F42CD9"/>
    <w:rsid w:val="00F42DBA"/>
    <w:rsid w:val="00F42F62"/>
    <w:rsid w:val="00F4344D"/>
    <w:rsid w:val="00F434DA"/>
    <w:rsid w:val="00F43818"/>
    <w:rsid w:val="00F43B3A"/>
    <w:rsid w:val="00F43D93"/>
    <w:rsid w:val="00F43E2D"/>
    <w:rsid w:val="00F44147"/>
    <w:rsid w:val="00F441DC"/>
    <w:rsid w:val="00F441DF"/>
    <w:rsid w:val="00F443F8"/>
    <w:rsid w:val="00F4458B"/>
    <w:rsid w:val="00F44926"/>
    <w:rsid w:val="00F44FBA"/>
    <w:rsid w:val="00F45200"/>
    <w:rsid w:val="00F45204"/>
    <w:rsid w:val="00F452D4"/>
    <w:rsid w:val="00F4536A"/>
    <w:rsid w:val="00F4546F"/>
    <w:rsid w:val="00F4550B"/>
    <w:rsid w:val="00F45524"/>
    <w:rsid w:val="00F456EF"/>
    <w:rsid w:val="00F4575C"/>
    <w:rsid w:val="00F45A9C"/>
    <w:rsid w:val="00F45AE4"/>
    <w:rsid w:val="00F45B68"/>
    <w:rsid w:val="00F45E56"/>
    <w:rsid w:val="00F45F5D"/>
    <w:rsid w:val="00F45FB4"/>
    <w:rsid w:val="00F4613E"/>
    <w:rsid w:val="00F46185"/>
    <w:rsid w:val="00F46B59"/>
    <w:rsid w:val="00F46B65"/>
    <w:rsid w:val="00F46FFD"/>
    <w:rsid w:val="00F4707A"/>
    <w:rsid w:val="00F470F8"/>
    <w:rsid w:val="00F47923"/>
    <w:rsid w:val="00F47955"/>
    <w:rsid w:val="00F4797E"/>
    <w:rsid w:val="00F47BD9"/>
    <w:rsid w:val="00F47CB3"/>
    <w:rsid w:val="00F47DCA"/>
    <w:rsid w:val="00F47FA5"/>
    <w:rsid w:val="00F47FC5"/>
    <w:rsid w:val="00F50554"/>
    <w:rsid w:val="00F50C9B"/>
    <w:rsid w:val="00F50EF3"/>
    <w:rsid w:val="00F5105B"/>
    <w:rsid w:val="00F510CF"/>
    <w:rsid w:val="00F511FA"/>
    <w:rsid w:val="00F51618"/>
    <w:rsid w:val="00F5172D"/>
    <w:rsid w:val="00F517F5"/>
    <w:rsid w:val="00F51B24"/>
    <w:rsid w:val="00F51BC9"/>
    <w:rsid w:val="00F51D34"/>
    <w:rsid w:val="00F5248D"/>
    <w:rsid w:val="00F525E1"/>
    <w:rsid w:val="00F52B52"/>
    <w:rsid w:val="00F52CA5"/>
    <w:rsid w:val="00F52EED"/>
    <w:rsid w:val="00F53880"/>
    <w:rsid w:val="00F53889"/>
    <w:rsid w:val="00F53B2D"/>
    <w:rsid w:val="00F53B95"/>
    <w:rsid w:val="00F53D62"/>
    <w:rsid w:val="00F53F34"/>
    <w:rsid w:val="00F542C5"/>
    <w:rsid w:val="00F54388"/>
    <w:rsid w:val="00F547FE"/>
    <w:rsid w:val="00F54CEA"/>
    <w:rsid w:val="00F550DF"/>
    <w:rsid w:val="00F55379"/>
    <w:rsid w:val="00F553FB"/>
    <w:rsid w:val="00F55FC6"/>
    <w:rsid w:val="00F56532"/>
    <w:rsid w:val="00F566DF"/>
    <w:rsid w:val="00F567C7"/>
    <w:rsid w:val="00F56879"/>
    <w:rsid w:val="00F56BF6"/>
    <w:rsid w:val="00F56D6A"/>
    <w:rsid w:val="00F57168"/>
    <w:rsid w:val="00F57193"/>
    <w:rsid w:val="00F571B7"/>
    <w:rsid w:val="00F571DF"/>
    <w:rsid w:val="00F57278"/>
    <w:rsid w:val="00F572D1"/>
    <w:rsid w:val="00F5746E"/>
    <w:rsid w:val="00F57929"/>
    <w:rsid w:val="00F57B69"/>
    <w:rsid w:val="00F57D43"/>
    <w:rsid w:val="00F57D65"/>
    <w:rsid w:val="00F57DC9"/>
    <w:rsid w:val="00F600F2"/>
    <w:rsid w:val="00F60321"/>
    <w:rsid w:val="00F6060B"/>
    <w:rsid w:val="00F60B98"/>
    <w:rsid w:val="00F60D1B"/>
    <w:rsid w:val="00F60DD8"/>
    <w:rsid w:val="00F60E8D"/>
    <w:rsid w:val="00F61582"/>
    <w:rsid w:val="00F615EF"/>
    <w:rsid w:val="00F61774"/>
    <w:rsid w:val="00F6181A"/>
    <w:rsid w:val="00F61B4C"/>
    <w:rsid w:val="00F620A7"/>
    <w:rsid w:val="00F62109"/>
    <w:rsid w:val="00F625C0"/>
    <w:rsid w:val="00F62A59"/>
    <w:rsid w:val="00F63098"/>
    <w:rsid w:val="00F633B9"/>
    <w:rsid w:val="00F634D9"/>
    <w:rsid w:val="00F6358A"/>
    <w:rsid w:val="00F6363E"/>
    <w:rsid w:val="00F63A1B"/>
    <w:rsid w:val="00F63B7B"/>
    <w:rsid w:val="00F63EE3"/>
    <w:rsid w:val="00F640E2"/>
    <w:rsid w:val="00F64AB8"/>
    <w:rsid w:val="00F64DBB"/>
    <w:rsid w:val="00F64E32"/>
    <w:rsid w:val="00F6500F"/>
    <w:rsid w:val="00F65268"/>
    <w:rsid w:val="00F65568"/>
    <w:rsid w:val="00F658AD"/>
    <w:rsid w:val="00F65948"/>
    <w:rsid w:val="00F65A42"/>
    <w:rsid w:val="00F6601D"/>
    <w:rsid w:val="00F663EC"/>
    <w:rsid w:val="00F6671A"/>
    <w:rsid w:val="00F668D5"/>
    <w:rsid w:val="00F669BF"/>
    <w:rsid w:val="00F66A2A"/>
    <w:rsid w:val="00F66A39"/>
    <w:rsid w:val="00F66ADC"/>
    <w:rsid w:val="00F66B30"/>
    <w:rsid w:val="00F66BFF"/>
    <w:rsid w:val="00F66EA9"/>
    <w:rsid w:val="00F66F71"/>
    <w:rsid w:val="00F670FB"/>
    <w:rsid w:val="00F67529"/>
    <w:rsid w:val="00F6758B"/>
    <w:rsid w:val="00F675C5"/>
    <w:rsid w:val="00F67948"/>
    <w:rsid w:val="00F67D2D"/>
    <w:rsid w:val="00F67D69"/>
    <w:rsid w:val="00F7015B"/>
    <w:rsid w:val="00F704E3"/>
    <w:rsid w:val="00F707DD"/>
    <w:rsid w:val="00F709BB"/>
    <w:rsid w:val="00F70B1B"/>
    <w:rsid w:val="00F70B88"/>
    <w:rsid w:val="00F70DC6"/>
    <w:rsid w:val="00F71428"/>
    <w:rsid w:val="00F71520"/>
    <w:rsid w:val="00F71546"/>
    <w:rsid w:val="00F7156A"/>
    <w:rsid w:val="00F715CF"/>
    <w:rsid w:val="00F715F0"/>
    <w:rsid w:val="00F719BC"/>
    <w:rsid w:val="00F719EC"/>
    <w:rsid w:val="00F71A3C"/>
    <w:rsid w:val="00F71C90"/>
    <w:rsid w:val="00F71C92"/>
    <w:rsid w:val="00F72316"/>
    <w:rsid w:val="00F726A3"/>
    <w:rsid w:val="00F72868"/>
    <w:rsid w:val="00F7286B"/>
    <w:rsid w:val="00F729C5"/>
    <w:rsid w:val="00F73018"/>
    <w:rsid w:val="00F73133"/>
    <w:rsid w:val="00F73773"/>
    <w:rsid w:val="00F738AF"/>
    <w:rsid w:val="00F73BFE"/>
    <w:rsid w:val="00F73C18"/>
    <w:rsid w:val="00F73FC1"/>
    <w:rsid w:val="00F7431C"/>
    <w:rsid w:val="00F74416"/>
    <w:rsid w:val="00F7465C"/>
    <w:rsid w:val="00F74A7E"/>
    <w:rsid w:val="00F74DCB"/>
    <w:rsid w:val="00F74F9B"/>
    <w:rsid w:val="00F7538F"/>
    <w:rsid w:val="00F75490"/>
    <w:rsid w:val="00F75501"/>
    <w:rsid w:val="00F75796"/>
    <w:rsid w:val="00F75AA1"/>
    <w:rsid w:val="00F75BAC"/>
    <w:rsid w:val="00F76262"/>
    <w:rsid w:val="00F766C5"/>
    <w:rsid w:val="00F76AD6"/>
    <w:rsid w:val="00F76BE3"/>
    <w:rsid w:val="00F76D6A"/>
    <w:rsid w:val="00F77367"/>
    <w:rsid w:val="00F77449"/>
    <w:rsid w:val="00F775C2"/>
    <w:rsid w:val="00F778B4"/>
    <w:rsid w:val="00F77C44"/>
    <w:rsid w:val="00F77C95"/>
    <w:rsid w:val="00F77CB4"/>
    <w:rsid w:val="00F77F81"/>
    <w:rsid w:val="00F80455"/>
    <w:rsid w:val="00F8066B"/>
    <w:rsid w:val="00F80795"/>
    <w:rsid w:val="00F80934"/>
    <w:rsid w:val="00F80AEA"/>
    <w:rsid w:val="00F80D58"/>
    <w:rsid w:val="00F8123E"/>
    <w:rsid w:val="00F81451"/>
    <w:rsid w:val="00F816D5"/>
    <w:rsid w:val="00F81831"/>
    <w:rsid w:val="00F81977"/>
    <w:rsid w:val="00F81ADD"/>
    <w:rsid w:val="00F81B57"/>
    <w:rsid w:val="00F81BD3"/>
    <w:rsid w:val="00F81BFC"/>
    <w:rsid w:val="00F81D28"/>
    <w:rsid w:val="00F82187"/>
    <w:rsid w:val="00F8221E"/>
    <w:rsid w:val="00F82397"/>
    <w:rsid w:val="00F823CF"/>
    <w:rsid w:val="00F8265E"/>
    <w:rsid w:val="00F82674"/>
    <w:rsid w:val="00F828C9"/>
    <w:rsid w:val="00F828ED"/>
    <w:rsid w:val="00F829F0"/>
    <w:rsid w:val="00F829F5"/>
    <w:rsid w:val="00F82E3D"/>
    <w:rsid w:val="00F8355B"/>
    <w:rsid w:val="00F839A3"/>
    <w:rsid w:val="00F83A72"/>
    <w:rsid w:val="00F83C4D"/>
    <w:rsid w:val="00F83D44"/>
    <w:rsid w:val="00F83E68"/>
    <w:rsid w:val="00F84033"/>
    <w:rsid w:val="00F84896"/>
    <w:rsid w:val="00F84931"/>
    <w:rsid w:val="00F84E72"/>
    <w:rsid w:val="00F85388"/>
    <w:rsid w:val="00F854CD"/>
    <w:rsid w:val="00F859B7"/>
    <w:rsid w:val="00F85A3B"/>
    <w:rsid w:val="00F85A3D"/>
    <w:rsid w:val="00F85D5A"/>
    <w:rsid w:val="00F86614"/>
    <w:rsid w:val="00F86C78"/>
    <w:rsid w:val="00F86EA1"/>
    <w:rsid w:val="00F8721A"/>
    <w:rsid w:val="00F872F8"/>
    <w:rsid w:val="00F87903"/>
    <w:rsid w:val="00F879EC"/>
    <w:rsid w:val="00F879FB"/>
    <w:rsid w:val="00F87C15"/>
    <w:rsid w:val="00F87F59"/>
    <w:rsid w:val="00F9039C"/>
    <w:rsid w:val="00F90468"/>
    <w:rsid w:val="00F904ED"/>
    <w:rsid w:val="00F9063D"/>
    <w:rsid w:val="00F91091"/>
    <w:rsid w:val="00F918B3"/>
    <w:rsid w:val="00F91D92"/>
    <w:rsid w:val="00F91EC5"/>
    <w:rsid w:val="00F921B2"/>
    <w:rsid w:val="00F92367"/>
    <w:rsid w:val="00F92458"/>
    <w:rsid w:val="00F926C5"/>
    <w:rsid w:val="00F92A08"/>
    <w:rsid w:val="00F92AA7"/>
    <w:rsid w:val="00F92FB8"/>
    <w:rsid w:val="00F93072"/>
    <w:rsid w:val="00F9310D"/>
    <w:rsid w:val="00F931C0"/>
    <w:rsid w:val="00F93664"/>
    <w:rsid w:val="00F937FA"/>
    <w:rsid w:val="00F93C6A"/>
    <w:rsid w:val="00F9414E"/>
    <w:rsid w:val="00F94333"/>
    <w:rsid w:val="00F946A6"/>
    <w:rsid w:val="00F9472B"/>
    <w:rsid w:val="00F9472F"/>
    <w:rsid w:val="00F94900"/>
    <w:rsid w:val="00F94963"/>
    <w:rsid w:val="00F94C9C"/>
    <w:rsid w:val="00F94CB2"/>
    <w:rsid w:val="00F94E43"/>
    <w:rsid w:val="00F95051"/>
    <w:rsid w:val="00F95206"/>
    <w:rsid w:val="00F95728"/>
    <w:rsid w:val="00F958A0"/>
    <w:rsid w:val="00F95A74"/>
    <w:rsid w:val="00F95ACA"/>
    <w:rsid w:val="00F95B16"/>
    <w:rsid w:val="00F95CC2"/>
    <w:rsid w:val="00F95CDB"/>
    <w:rsid w:val="00F95D3A"/>
    <w:rsid w:val="00F95EC4"/>
    <w:rsid w:val="00F95EDE"/>
    <w:rsid w:val="00F95EEB"/>
    <w:rsid w:val="00F96107"/>
    <w:rsid w:val="00F96542"/>
    <w:rsid w:val="00F9666C"/>
    <w:rsid w:val="00F96861"/>
    <w:rsid w:val="00F97295"/>
    <w:rsid w:val="00F97732"/>
    <w:rsid w:val="00F97759"/>
    <w:rsid w:val="00F978C3"/>
    <w:rsid w:val="00F978E8"/>
    <w:rsid w:val="00F97940"/>
    <w:rsid w:val="00F97A0C"/>
    <w:rsid w:val="00F97A1F"/>
    <w:rsid w:val="00F97A2A"/>
    <w:rsid w:val="00F97AA5"/>
    <w:rsid w:val="00F97E63"/>
    <w:rsid w:val="00FA0182"/>
    <w:rsid w:val="00FA0442"/>
    <w:rsid w:val="00FA0516"/>
    <w:rsid w:val="00FA0680"/>
    <w:rsid w:val="00FA091A"/>
    <w:rsid w:val="00FA0B18"/>
    <w:rsid w:val="00FA0D18"/>
    <w:rsid w:val="00FA0FAD"/>
    <w:rsid w:val="00FA1158"/>
    <w:rsid w:val="00FA11E3"/>
    <w:rsid w:val="00FA1203"/>
    <w:rsid w:val="00FA163A"/>
    <w:rsid w:val="00FA1998"/>
    <w:rsid w:val="00FA1B22"/>
    <w:rsid w:val="00FA1C02"/>
    <w:rsid w:val="00FA22DF"/>
    <w:rsid w:val="00FA263A"/>
    <w:rsid w:val="00FA287B"/>
    <w:rsid w:val="00FA2C2C"/>
    <w:rsid w:val="00FA2CD2"/>
    <w:rsid w:val="00FA2F3B"/>
    <w:rsid w:val="00FA30DC"/>
    <w:rsid w:val="00FA3261"/>
    <w:rsid w:val="00FA32B1"/>
    <w:rsid w:val="00FA32D5"/>
    <w:rsid w:val="00FA3696"/>
    <w:rsid w:val="00FA3BBE"/>
    <w:rsid w:val="00FA47C8"/>
    <w:rsid w:val="00FA47DB"/>
    <w:rsid w:val="00FA48D8"/>
    <w:rsid w:val="00FA4951"/>
    <w:rsid w:val="00FA4C03"/>
    <w:rsid w:val="00FA4C80"/>
    <w:rsid w:val="00FA4E9C"/>
    <w:rsid w:val="00FA4FF7"/>
    <w:rsid w:val="00FA5003"/>
    <w:rsid w:val="00FA5345"/>
    <w:rsid w:val="00FA5604"/>
    <w:rsid w:val="00FA5821"/>
    <w:rsid w:val="00FA5877"/>
    <w:rsid w:val="00FA5CB1"/>
    <w:rsid w:val="00FA6391"/>
    <w:rsid w:val="00FA6465"/>
    <w:rsid w:val="00FA65A9"/>
    <w:rsid w:val="00FA66F9"/>
    <w:rsid w:val="00FA6D50"/>
    <w:rsid w:val="00FA6E5B"/>
    <w:rsid w:val="00FA6EFD"/>
    <w:rsid w:val="00FA7CE8"/>
    <w:rsid w:val="00FA7DEA"/>
    <w:rsid w:val="00FA7EE8"/>
    <w:rsid w:val="00FA7F4E"/>
    <w:rsid w:val="00FA7FC0"/>
    <w:rsid w:val="00FB035F"/>
    <w:rsid w:val="00FB03D9"/>
    <w:rsid w:val="00FB04D4"/>
    <w:rsid w:val="00FB0540"/>
    <w:rsid w:val="00FB0763"/>
    <w:rsid w:val="00FB099B"/>
    <w:rsid w:val="00FB0AF1"/>
    <w:rsid w:val="00FB0B8F"/>
    <w:rsid w:val="00FB0C6F"/>
    <w:rsid w:val="00FB0C7D"/>
    <w:rsid w:val="00FB0C9A"/>
    <w:rsid w:val="00FB0E6A"/>
    <w:rsid w:val="00FB0F4E"/>
    <w:rsid w:val="00FB10E0"/>
    <w:rsid w:val="00FB1130"/>
    <w:rsid w:val="00FB1BD3"/>
    <w:rsid w:val="00FB2127"/>
    <w:rsid w:val="00FB227B"/>
    <w:rsid w:val="00FB23CB"/>
    <w:rsid w:val="00FB259C"/>
    <w:rsid w:val="00FB2770"/>
    <w:rsid w:val="00FB2A3A"/>
    <w:rsid w:val="00FB2D04"/>
    <w:rsid w:val="00FB2DF7"/>
    <w:rsid w:val="00FB2E64"/>
    <w:rsid w:val="00FB2F1C"/>
    <w:rsid w:val="00FB331B"/>
    <w:rsid w:val="00FB3322"/>
    <w:rsid w:val="00FB33FD"/>
    <w:rsid w:val="00FB3483"/>
    <w:rsid w:val="00FB3586"/>
    <w:rsid w:val="00FB378B"/>
    <w:rsid w:val="00FB39AA"/>
    <w:rsid w:val="00FB3C15"/>
    <w:rsid w:val="00FB3C9C"/>
    <w:rsid w:val="00FB3F3B"/>
    <w:rsid w:val="00FB41A1"/>
    <w:rsid w:val="00FB44A6"/>
    <w:rsid w:val="00FB47A6"/>
    <w:rsid w:val="00FB48E4"/>
    <w:rsid w:val="00FB4A7E"/>
    <w:rsid w:val="00FB4BD8"/>
    <w:rsid w:val="00FB4BF3"/>
    <w:rsid w:val="00FB4F76"/>
    <w:rsid w:val="00FB50C3"/>
    <w:rsid w:val="00FB5129"/>
    <w:rsid w:val="00FB515D"/>
    <w:rsid w:val="00FB5227"/>
    <w:rsid w:val="00FB523A"/>
    <w:rsid w:val="00FB52E0"/>
    <w:rsid w:val="00FB5946"/>
    <w:rsid w:val="00FB598B"/>
    <w:rsid w:val="00FB6238"/>
    <w:rsid w:val="00FB624C"/>
    <w:rsid w:val="00FB6674"/>
    <w:rsid w:val="00FB66A7"/>
    <w:rsid w:val="00FB67BD"/>
    <w:rsid w:val="00FB67FD"/>
    <w:rsid w:val="00FB6ACA"/>
    <w:rsid w:val="00FB6C11"/>
    <w:rsid w:val="00FB75B2"/>
    <w:rsid w:val="00FB75BC"/>
    <w:rsid w:val="00FB764D"/>
    <w:rsid w:val="00FB7665"/>
    <w:rsid w:val="00FB7979"/>
    <w:rsid w:val="00FB79FC"/>
    <w:rsid w:val="00FB7A02"/>
    <w:rsid w:val="00FB7A95"/>
    <w:rsid w:val="00FB7BF0"/>
    <w:rsid w:val="00FB7E51"/>
    <w:rsid w:val="00FC0013"/>
    <w:rsid w:val="00FC006A"/>
    <w:rsid w:val="00FC0293"/>
    <w:rsid w:val="00FC0389"/>
    <w:rsid w:val="00FC07FF"/>
    <w:rsid w:val="00FC0ED1"/>
    <w:rsid w:val="00FC10B6"/>
    <w:rsid w:val="00FC1401"/>
    <w:rsid w:val="00FC140A"/>
    <w:rsid w:val="00FC14D5"/>
    <w:rsid w:val="00FC1517"/>
    <w:rsid w:val="00FC1710"/>
    <w:rsid w:val="00FC1A0A"/>
    <w:rsid w:val="00FC1B5A"/>
    <w:rsid w:val="00FC1E7F"/>
    <w:rsid w:val="00FC22BC"/>
    <w:rsid w:val="00FC2637"/>
    <w:rsid w:val="00FC2679"/>
    <w:rsid w:val="00FC2961"/>
    <w:rsid w:val="00FC2AD6"/>
    <w:rsid w:val="00FC2D61"/>
    <w:rsid w:val="00FC309D"/>
    <w:rsid w:val="00FC35FE"/>
    <w:rsid w:val="00FC3806"/>
    <w:rsid w:val="00FC38EE"/>
    <w:rsid w:val="00FC3CAF"/>
    <w:rsid w:val="00FC3FFA"/>
    <w:rsid w:val="00FC439F"/>
    <w:rsid w:val="00FC4407"/>
    <w:rsid w:val="00FC45DC"/>
    <w:rsid w:val="00FC483F"/>
    <w:rsid w:val="00FC48D8"/>
    <w:rsid w:val="00FC4A42"/>
    <w:rsid w:val="00FC4A67"/>
    <w:rsid w:val="00FC4BEB"/>
    <w:rsid w:val="00FC4EE8"/>
    <w:rsid w:val="00FC509D"/>
    <w:rsid w:val="00FC5751"/>
    <w:rsid w:val="00FC5A44"/>
    <w:rsid w:val="00FC5FEA"/>
    <w:rsid w:val="00FC6028"/>
    <w:rsid w:val="00FC602B"/>
    <w:rsid w:val="00FC6049"/>
    <w:rsid w:val="00FC6083"/>
    <w:rsid w:val="00FC62EB"/>
    <w:rsid w:val="00FC64C3"/>
    <w:rsid w:val="00FC6532"/>
    <w:rsid w:val="00FC6816"/>
    <w:rsid w:val="00FC6837"/>
    <w:rsid w:val="00FC68F2"/>
    <w:rsid w:val="00FC68F9"/>
    <w:rsid w:val="00FC6DE5"/>
    <w:rsid w:val="00FC6E77"/>
    <w:rsid w:val="00FC6F2D"/>
    <w:rsid w:val="00FC7337"/>
    <w:rsid w:val="00FC748F"/>
    <w:rsid w:val="00FC758B"/>
    <w:rsid w:val="00FC78AE"/>
    <w:rsid w:val="00FC79BF"/>
    <w:rsid w:val="00FC7C8E"/>
    <w:rsid w:val="00FC7E78"/>
    <w:rsid w:val="00FC7F8F"/>
    <w:rsid w:val="00FD0092"/>
    <w:rsid w:val="00FD00D6"/>
    <w:rsid w:val="00FD0512"/>
    <w:rsid w:val="00FD0966"/>
    <w:rsid w:val="00FD09ED"/>
    <w:rsid w:val="00FD0C50"/>
    <w:rsid w:val="00FD0D41"/>
    <w:rsid w:val="00FD0E10"/>
    <w:rsid w:val="00FD0E17"/>
    <w:rsid w:val="00FD1046"/>
    <w:rsid w:val="00FD1251"/>
    <w:rsid w:val="00FD142D"/>
    <w:rsid w:val="00FD1740"/>
    <w:rsid w:val="00FD175C"/>
    <w:rsid w:val="00FD17BD"/>
    <w:rsid w:val="00FD18BA"/>
    <w:rsid w:val="00FD1F13"/>
    <w:rsid w:val="00FD20A1"/>
    <w:rsid w:val="00FD2201"/>
    <w:rsid w:val="00FD2598"/>
    <w:rsid w:val="00FD296D"/>
    <w:rsid w:val="00FD2A2D"/>
    <w:rsid w:val="00FD2BF8"/>
    <w:rsid w:val="00FD3859"/>
    <w:rsid w:val="00FD3B07"/>
    <w:rsid w:val="00FD3EF0"/>
    <w:rsid w:val="00FD3F32"/>
    <w:rsid w:val="00FD3F58"/>
    <w:rsid w:val="00FD42F9"/>
    <w:rsid w:val="00FD43D2"/>
    <w:rsid w:val="00FD44A5"/>
    <w:rsid w:val="00FD4512"/>
    <w:rsid w:val="00FD4895"/>
    <w:rsid w:val="00FD4B33"/>
    <w:rsid w:val="00FD515D"/>
    <w:rsid w:val="00FD54D5"/>
    <w:rsid w:val="00FD5652"/>
    <w:rsid w:val="00FD56DE"/>
    <w:rsid w:val="00FD5A08"/>
    <w:rsid w:val="00FD5ACE"/>
    <w:rsid w:val="00FD5AFC"/>
    <w:rsid w:val="00FD5D9D"/>
    <w:rsid w:val="00FD6990"/>
    <w:rsid w:val="00FD6C85"/>
    <w:rsid w:val="00FD73A1"/>
    <w:rsid w:val="00FD75DF"/>
    <w:rsid w:val="00FD7660"/>
    <w:rsid w:val="00FD7872"/>
    <w:rsid w:val="00FD79A3"/>
    <w:rsid w:val="00FD7C18"/>
    <w:rsid w:val="00FD7C98"/>
    <w:rsid w:val="00FD7CC7"/>
    <w:rsid w:val="00FD7D75"/>
    <w:rsid w:val="00FD7E4D"/>
    <w:rsid w:val="00FD7EE0"/>
    <w:rsid w:val="00FE0069"/>
    <w:rsid w:val="00FE027C"/>
    <w:rsid w:val="00FE077A"/>
    <w:rsid w:val="00FE077B"/>
    <w:rsid w:val="00FE07CE"/>
    <w:rsid w:val="00FE0B24"/>
    <w:rsid w:val="00FE0C6C"/>
    <w:rsid w:val="00FE0CE5"/>
    <w:rsid w:val="00FE146C"/>
    <w:rsid w:val="00FE18F1"/>
    <w:rsid w:val="00FE1976"/>
    <w:rsid w:val="00FE1983"/>
    <w:rsid w:val="00FE1B68"/>
    <w:rsid w:val="00FE1D27"/>
    <w:rsid w:val="00FE1D69"/>
    <w:rsid w:val="00FE1E90"/>
    <w:rsid w:val="00FE20DE"/>
    <w:rsid w:val="00FE2649"/>
    <w:rsid w:val="00FE2B96"/>
    <w:rsid w:val="00FE2C00"/>
    <w:rsid w:val="00FE2C95"/>
    <w:rsid w:val="00FE2DB9"/>
    <w:rsid w:val="00FE329A"/>
    <w:rsid w:val="00FE3326"/>
    <w:rsid w:val="00FE3451"/>
    <w:rsid w:val="00FE3B23"/>
    <w:rsid w:val="00FE433E"/>
    <w:rsid w:val="00FE446C"/>
    <w:rsid w:val="00FE473B"/>
    <w:rsid w:val="00FE482E"/>
    <w:rsid w:val="00FE4F6A"/>
    <w:rsid w:val="00FE4F8E"/>
    <w:rsid w:val="00FE5064"/>
    <w:rsid w:val="00FE50D2"/>
    <w:rsid w:val="00FE5372"/>
    <w:rsid w:val="00FE5627"/>
    <w:rsid w:val="00FE573E"/>
    <w:rsid w:val="00FE57E0"/>
    <w:rsid w:val="00FE5858"/>
    <w:rsid w:val="00FE5901"/>
    <w:rsid w:val="00FE5CA1"/>
    <w:rsid w:val="00FE5D2D"/>
    <w:rsid w:val="00FE5D4E"/>
    <w:rsid w:val="00FE5D8E"/>
    <w:rsid w:val="00FE5E3F"/>
    <w:rsid w:val="00FE5F73"/>
    <w:rsid w:val="00FE62DE"/>
    <w:rsid w:val="00FE64DC"/>
    <w:rsid w:val="00FE66D2"/>
    <w:rsid w:val="00FE66F7"/>
    <w:rsid w:val="00FE6ACC"/>
    <w:rsid w:val="00FE6B40"/>
    <w:rsid w:val="00FE6D61"/>
    <w:rsid w:val="00FE7197"/>
    <w:rsid w:val="00FE721D"/>
    <w:rsid w:val="00FE760C"/>
    <w:rsid w:val="00FE78A5"/>
    <w:rsid w:val="00FE78EA"/>
    <w:rsid w:val="00FE7C05"/>
    <w:rsid w:val="00FE7EAF"/>
    <w:rsid w:val="00FF00FB"/>
    <w:rsid w:val="00FF01B3"/>
    <w:rsid w:val="00FF0452"/>
    <w:rsid w:val="00FF07BD"/>
    <w:rsid w:val="00FF084E"/>
    <w:rsid w:val="00FF0C72"/>
    <w:rsid w:val="00FF0DA0"/>
    <w:rsid w:val="00FF108C"/>
    <w:rsid w:val="00FF1293"/>
    <w:rsid w:val="00FF13D5"/>
    <w:rsid w:val="00FF166E"/>
    <w:rsid w:val="00FF16AD"/>
    <w:rsid w:val="00FF1848"/>
    <w:rsid w:val="00FF18B3"/>
    <w:rsid w:val="00FF1ACA"/>
    <w:rsid w:val="00FF1E01"/>
    <w:rsid w:val="00FF2612"/>
    <w:rsid w:val="00FF29EE"/>
    <w:rsid w:val="00FF2ABA"/>
    <w:rsid w:val="00FF2B0A"/>
    <w:rsid w:val="00FF2B15"/>
    <w:rsid w:val="00FF2BB6"/>
    <w:rsid w:val="00FF2C07"/>
    <w:rsid w:val="00FF2C39"/>
    <w:rsid w:val="00FF2EF1"/>
    <w:rsid w:val="00FF30BA"/>
    <w:rsid w:val="00FF35B4"/>
    <w:rsid w:val="00FF3625"/>
    <w:rsid w:val="00FF3CB6"/>
    <w:rsid w:val="00FF3DE0"/>
    <w:rsid w:val="00FF4071"/>
    <w:rsid w:val="00FF42B2"/>
    <w:rsid w:val="00FF4845"/>
    <w:rsid w:val="00FF48C2"/>
    <w:rsid w:val="00FF4983"/>
    <w:rsid w:val="00FF4A67"/>
    <w:rsid w:val="00FF521E"/>
    <w:rsid w:val="00FF53A7"/>
    <w:rsid w:val="00FF53D1"/>
    <w:rsid w:val="00FF55E1"/>
    <w:rsid w:val="00FF5EFC"/>
    <w:rsid w:val="00FF6233"/>
    <w:rsid w:val="00FF63B3"/>
    <w:rsid w:val="00FF656C"/>
    <w:rsid w:val="00FF675D"/>
    <w:rsid w:val="00FF6B1D"/>
    <w:rsid w:val="00FF6ED1"/>
    <w:rsid w:val="00FF6FC7"/>
    <w:rsid w:val="00FF70EF"/>
    <w:rsid w:val="00FF724D"/>
    <w:rsid w:val="00FF7467"/>
    <w:rsid w:val="00FF74B6"/>
    <w:rsid w:val="00FF74C5"/>
    <w:rsid w:val="00FF7583"/>
    <w:rsid w:val="00FF7593"/>
    <w:rsid w:val="00FF7E7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6C"/>
    <w:pPr>
      <w:spacing w:before="120" w:after="120" w:line="280" w:lineRule="atLeast"/>
      <w:jc w:val="both"/>
    </w:pPr>
    <w:rPr>
      <w:rFonts w:ascii="Calibri" w:eastAsiaTheme="minorEastAsia" w:hAnsi="Calibri"/>
      <w:lang w:eastAsia="en-NZ"/>
    </w:rPr>
  </w:style>
  <w:style w:type="paragraph" w:styleId="Heading1">
    <w:name w:val="heading 1"/>
    <w:basedOn w:val="Normal"/>
    <w:next w:val="Normal"/>
    <w:link w:val="Heading1Char"/>
    <w:qFormat/>
    <w:rsid w:val="002E0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81C"/>
    <w:rPr>
      <w:color w:val="0000FF" w:themeColor="hyperlink"/>
      <w:u w:val="none"/>
    </w:rPr>
  </w:style>
  <w:style w:type="paragraph" w:styleId="BodyText">
    <w:name w:val="Body Text"/>
    <w:basedOn w:val="Normal"/>
    <w:link w:val="BodyTextChar"/>
    <w:qFormat/>
    <w:rsid w:val="002E0D6C"/>
    <w:pPr>
      <w:jc w:val="left"/>
    </w:pPr>
  </w:style>
  <w:style w:type="character" w:customStyle="1" w:styleId="BodyTextChar">
    <w:name w:val="Body Text Char"/>
    <w:basedOn w:val="DefaultParagraphFont"/>
    <w:link w:val="BodyText"/>
    <w:rsid w:val="002E0D6C"/>
    <w:rPr>
      <w:rFonts w:ascii="Calibri" w:eastAsiaTheme="minorEastAsia" w:hAnsi="Calibri"/>
      <w:lang w:eastAsia="en-NZ"/>
    </w:rPr>
  </w:style>
  <w:style w:type="paragraph" w:styleId="Header">
    <w:name w:val="header"/>
    <w:basedOn w:val="Normal"/>
    <w:link w:val="HeaderChar"/>
    <w:uiPriority w:val="99"/>
    <w:semiHidden/>
    <w:rsid w:val="002E0D6C"/>
    <w:pPr>
      <w:jc w:val="center"/>
    </w:pPr>
    <w:rPr>
      <w:rFonts w:ascii="Arial" w:hAnsi="Arial"/>
      <w:sz w:val="16"/>
    </w:rPr>
  </w:style>
  <w:style w:type="character" w:customStyle="1" w:styleId="HeaderChar">
    <w:name w:val="Header Char"/>
    <w:basedOn w:val="DefaultParagraphFont"/>
    <w:link w:val="Header"/>
    <w:uiPriority w:val="99"/>
    <w:semiHidden/>
    <w:rsid w:val="002E0D6C"/>
    <w:rPr>
      <w:rFonts w:ascii="Arial" w:eastAsiaTheme="minorEastAsia" w:hAnsi="Arial"/>
      <w:sz w:val="16"/>
      <w:lang w:eastAsia="en-NZ"/>
    </w:rPr>
  </w:style>
  <w:style w:type="paragraph" w:customStyle="1" w:styleId="Heading">
    <w:name w:val="Heading"/>
    <w:basedOn w:val="Heading1"/>
    <w:next w:val="Normal"/>
    <w:semiHidden/>
    <w:rsid w:val="002E0D6C"/>
    <w:pPr>
      <w:tabs>
        <w:tab w:val="left" w:pos="851"/>
      </w:tabs>
      <w:spacing w:before="0" w:after="480" w:line="240" w:lineRule="auto"/>
      <w:jc w:val="left"/>
      <w:outlineLvl w:val="9"/>
    </w:pPr>
    <w:rPr>
      <w:rFonts w:ascii="Calibri" w:hAnsi="Calibri"/>
      <w:color w:val="005A4C"/>
      <w:sz w:val="48"/>
    </w:rPr>
  </w:style>
  <w:style w:type="paragraph" w:customStyle="1" w:styleId="Imprint">
    <w:name w:val="Imprint"/>
    <w:basedOn w:val="Normal"/>
    <w:semiHidden/>
    <w:rsid w:val="002E0D6C"/>
    <w:pPr>
      <w:jc w:val="left"/>
    </w:pPr>
  </w:style>
  <w:style w:type="character" w:customStyle="1" w:styleId="Heading1Char">
    <w:name w:val="Heading 1 Char"/>
    <w:basedOn w:val="DefaultParagraphFont"/>
    <w:link w:val="Heading1"/>
    <w:uiPriority w:val="9"/>
    <w:rsid w:val="002E0D6C"/>
    <w:rPr>
      <w:rFonts w:asciiTheme="majorHAnsi" w:eastAsiaTheme="majorEastAsia" w:hAnsiTheme="majorHAnsi" w:cstheme="majorBidi"/>
      <w:b/>
      <w:bCs/>
      <w:color w:val="365F91" w:themeColor="accent1" w:themeShade="BF"/>
      <w:sz w:val="28"/>
      <w:szCs w:val="28"/>
      <w:lang w:eastAsia="en-NZ"/>
    </w:rPr>
  </w:style>
  <w:style w:type="paragraph" w:styleId="BalloonText">
    <w:name w:val="Balloon Text"/>
    <w:basedOn w:val="Normal"/>
    <w:link w:val="BalloonTextChar"/>
    <w:uiPriority w:val="99"/>
    <w:semiHidden/>
    <w:unhideWhenUsed/>
    <w:rsid w:val="002E0D6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D6C"/>
    <w:rPr>
      <w:rFonts w:ascii="Tahoma" w:eastAsiaTheme="minorEastAsia" w:hAnsi="Tahoma" w:cs="Tahoma"/>
      <w:sz w:val="16"/>
      <w:szCs w:val="16"/>
      <w:lang w:eastAsia="en-NZ"/>
    </w:rPr>
  </w:style>
  <w:style w:type="paragraph" w:styleId="ListParagraph">
    <w:name w:val="List Paragraph"/>
    <w:basedOn w:val="Normal"/>
    <w:uiPriority w:val="34"/>
    <w:qFormat/>
    <w:rsid w:val="009B2B6E"/>
    <w:pPr>
      <w:spacing w:before="0" w:after="200" w:line="276" w:lineRule="auto"/>
      <w:ind w:left="720"/>
      <w:contextualSpacing/>
      <w:jc w:val="left"/>
    </w:pPr>
    <w:rPr>
      <w:rFonts w:asciiTheme="minorHAnsi" w:eastAsiaTheme="minorHAnsi" w:hAnsiTheme="minorHAnsi"/>
      <w:lang w:eastAsia="en-US"/>
    </w:rPr>
  </w:style>
  <w:style w:type="paragraph" w:styleId="FootnoteText">
    <w:name w:val="footnote text"/>
    <w:basedOn w:val="Normal"/>
    <w:link w:val="FootnoteTextChar"/>
    <w:uiPriority w:val="99"/>
    <w:unhideWhenUsed/>
    <w:rsid w:val="009B2B6E"/>
    <w:pPr>
      <w:spacing w:before="0"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uiPriority w:val="99"/>
    <w:rsid w:val="009B2B6E"/>
    <w:rPr>
      <w:rFonts w:ascii="Arial" w:eastAsia="Times New Roman" w:hAnsi="Arial" w:cs="Times New Roman"/>
      <w:sz w:val="20"/>
      <w:szCs w:val="20"/>
    </w:rPr>
  </w:style>
  <w:style w:type="character" w:styleId="FootnoteReference">
    <w:name w:val="footnote reference"/>
    <w:unhideWhenUsed/>
    <w:rsid w:val="009B2B6E"/>
    <w:rPr>
      <w:vertAlign w:val="superscript"/>
    </w:rPr>
  </w:style>
  <w:style w:type="paragraph" w:styleId="TOCHeading">
    <w:name w:val="TOC Heading"/>
    <w:basedOn w:val="Heading1"/>
    <w:next w:val="Normal"/>
    <w:uiPriority w:val="39"/>
    <w:semiHidden/>
    <w:unhideWhenUsed/>
    <w:qFormat/>
    <w:rsid w:val="00184CCE"/>
    <w:pPr>
      <w:spacing w:line="276" w:lineRule="auto"/>
      <w:jc w:val="left"/>
      <w:outlineLvl w:val="9"/>
    </w:pPr>
    <w:rPr>
      <w:lang w:val="en-US" w:eastAsia="en-US"/>
    </w:rPr>
  </w:style>
  <w:style w:type="paragraph" w:styleId="TOC1">
    <w:name w:val="toc 1"/>
    <w:basedOn w:val="Normal"/>
    <w:next w:val="Normal"/>
    <w:autoRedefine/>
    <w:uiPriority w:val="39"/>
    <w:unhideWhenUsed/>
    <w:rsid w:val="00C46D73"/>
    <w:pPr>
      <w:tabs>
        <w:tab w:val="left" w:pos="426"/>
        <w:tab w:val="right" w:pos="9016"/>
      </w:tabs>
      <w:spacing w:after="100"/>
      <w:ind w:left="426" w:right="804" w:hanging="426"/>
    </w:pPr>
  </w:style>
  <w:style w:type="paragraph" w:styleId="Footer">
    <w:name w:val="footer"/>
    <w:basedOn w:val="Normal"/>
    <w:link w:val="FooterChar"/>
    <w:uiPriority w:val="99"/>
    <w:unhideWhenUsed/>
    <w:rsid w:val="00CC74C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74CA"/>
    <w:rPr>
      <w:rFonts w:ascii="Calibri" w:eastAsiaTheme="minorEastAsia" w:hAnsi="Calibri"/>
      <w:lang w:eastAsia="en-NZ"/>
    </w:rPr>
  </w:style>
  <w:style w:type="paragraph" w:customStyle="1" w:styleId="Footereven">
    <w:name w:val="Footer even"/>
    <w:basedOn w:val="Normal"/>
    <w:rsid w:val="00D223C3"/>
    <w:pPr>
      <w:pBdr>
        <w:top w:val="single" w:sz="4" w:space="4" w:color="auto"/>
      </w:pBdr>
      <w:tabs>
        <w:tab w:val="left" w:pos="851"/>
      </w:tabs>
      <w:spacing w:before="0" w:after="0" w:line="240" w:lineRule="auto"/>
    </w:pPr>
    <w:rPr>
      <w:rFonts w:eastAsia="Times New Roman" w:cs="Times New Roman"/>
      <w:sz w:val="16"/>
      <w:szCs w:val="20"/>
      <w:lang w:eastAsia="en-US"/>
    </w:rPr>
  </w:style>
  <w:style w:type="paragraph" w:customStyle="1" w:styleId="Footerodd">
    <w:name w:val="Footer odd"/>
    <w:basedOn w:val="Normal"/>
    <w:rsid w:val="00371F2B"/>
    <w:pPr>
      <w:pBdr>
        <w:top w:val="single" w:sz="4" w:space="4" w:color="auto"/>
      </w:pBdr>
      <w:tabs>
        <w:tab w:val="right" w:pos="8222"/>
        <w:tab w:val="right" w:pos="9026"/>
      </w:tabs>
      <w:spacing w:before="0" w:after="0" w:line="240" w:lineRule="auto"/>
      <w:jc w:val="left"/>
    </w:pPr>
    <w:rPr>
      <w:rFonts w:eastAsia="Times New Roman" w:cs="Times New Roman"/>
      <w:noProof/>
      <w:sz w:val="16"/>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mfe.govt.nz"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www.carbontracker.org/carbonbubble" TargetMode="External"/><Relationship Id="rId1" Type="http://schemas.openxmlformats.org/officeDocument/2006/relationships/hyperlink" Target="http://www.ipt.ntnu.no/~pskalle/files/TechnicalPapers/1998.BlowOu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05C1F-964E-493A-9E27-CA360933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3912</Words>
  <Characters>21756</Characters>
  <Application>Microsoft Office Word</Application>
  <DocSecurity>0</DocSecurity>
  <Lines>518</Lines>
  <Paragraphs>288</Paragraphs>
  <ScaleCrop>false</ScaleCrop>
  <HeadingPairs>
    <vt:vector size="2" baseType="variant">
      <vt:variant>
        <vt:lpstr>Title</vt:lpstr>
      </vt:variant>
      <vt:variant>
        <vt:i4>1</vt:i4>
      </vt:variant>
    </vt:vector>
  </HeadingPairs>
  <TitlesOfParts>
    <vt:vector size="1" baseType="lpstr">
      <vt:lpstr/>
    </vt:vector>
  </TitlesOfParts>
  <Company>Ministry for the Environment</Company>
  <LinksUpToDate>false</LinksUpToDate>
  <CharactersWithSpaces>25380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stirlingl</dc:creator>
  <cp:keywords/>
  <dc:description/>
  <cp:lastModifiedBy>Emma Caroline Turrell</cp:lastModifiedBy>
  <cp:revision>2</cp:revision>
  <dcterms:created xsi:type="dcterms:W3CDTF">2014-03-04T21:39:00Z</dcterms:created>
  <dcterms:modified xsi:type="dcterms:W3CDTF">2014-03-04T21:39:00Z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-1594189375</vt:i4>
  </property>
  <property fmtid="{D5CDD505-2E9C-101B-9397-08002B2CF9AE}" pid="3" name="_NewReviewCycle">
    <vt:lpwstr/>
  </property>
  <property fmtid="{D5CDD505-2E9C-101B-9397-08002B2CF9AE}" pid="4" name="_EmailSubject">
    <vt:lpwstr/>
  </property>
  <property fmtid="{D5CDD505-2E9C-101B-9397-08002B2CF9AE}" pid="5" name="_AuthorEmail">
    <vt:lpwstr>Nick.Stocker@mfe.govt.nz</vt:lpwstr>
  </property>
  <property fmtid="{D5CDD505-2E9C-101B-9397-08002B2CF9AE}" pid="6" name="_AuthorEmailDisplayName">
    <vt:lpwstr>Nick Stocker</vt:lpwstr>
  </property>
  <property fmtid="{D5CDD505-2E9C-101B-9397-08002B2CF9AE}" pid="7" name="_PreviousAdHocReviewCycleID">
    <vt:i4>-112679875</vt:i4>
  </property>
  <property fmtid="{D5CDD505-2E9C-101B-9397-08002B2CF9AE}" pid="8" name="_ReviewingToolsShownOnce">
    <vt:lpwstr/>
  </property>
</Properties>
</file>