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F11" w:rsidRDefault="008B2F11" w:rsidP="00421B13">
      <w:pPr>
        <w:jc w:val="center"/>
        <w:rPr>
          <w:b/>
          <w:sz w:val="60"/>
          <w:szCs w:val="60"/>
        </w:rPr>
      </w:pPr>
    </w:p>
    <w:p w:rsidR="008B2F11" w:rsidRDefault="008B2F11" w:rsidP="00421B13">
      <w:pPr>
        <w:jc w:val="center"/>
        <w:rPr>
          <w:b/>
          <w:sz w:val="60"/>
          <w:szCs w:val="60"/>
        </w:rPr>
      </w:pPr>
    </w:p>
    <w:p w:rsidR="008B2F11" w:rsidRDefault="008B2F11" w:rsidP="00421B13">
      <w:pPr>
        <w:jc w:val="center"/>
        <w:rPr>
          <w:b/>
          <w:sz w:val="60"/>
          <w:szCs w:val="60"/>
        </w:rPr>
      </w:pPr>
    </w:p>
    <w:p w:rsidR="008B2F11" w:rsidRDefault="008B2F11" w:rsidP="00421B13">
      <w:pPr>
        <w:jc w:val="center"/>
        <w:rPr>
          <w:b/>
          <w:sz w:val="60"/>
          <w:szCs w:val="60"/>
        </w:rPr>
      </w:pPr>
    </w:p>
    <w:p w:rsidR="008B2F11" w:rsidRDefault="008B2F11" w:rsidP="00421B13">
      <w:pPr>
        <w:jc w:val="center"/>
        <w:rPr>
          <w:b/>
          <w:sz w:val="60"/>
          <w:szCs w:val="60"/>
        </w:rPr>
      </w:pPr>
    </w:p>
    <w:p w:rsidR="00421B13" w:rsidRDefault="00D04D6D" w:rsidP="00421B13">
      <w:pPr>
        <w:jc w:val="center"/>
        <w:rPr>
          <w:b/>
          <w:sz w:val="60"/>
          <w:szCs w:val="60"/>
        </w:rPr>
      </w:pPr>
      <w:r>
        <w:rPr>
          <w:noProof/>
          <w:lang w:eastAsia="en-NZ"/>
        </w:rPr>
        <w:drawing>
          <wp:anchor distT="0" distB="0" distL="114300" distR="114300" simplePos="0" relativeHeight="251658240" behindDoc="0" locked="0" layoutInCell="1" allowOverlap="1" wp14:anchorId="1B0AD479" wp14:editId="0985DC49">
            <wp:simplePos x="0" y="0"/>
            <wp:positionH relativeFrom="column">
              <wp:posOffset>89535</wp:posOffset>
            </wp:positionH>
            <wp:positionV relativeFrom="paragraph">
              <wp:posOffset>-3592830</wp:posOffset>
            </wp:positionV>
            <wp:extent cx="2427605" cy="690245"/>
            <wp:effectExtent l="0" t="0" r="0" b="0"/>
            <wp:wrapSquare wrapText="bothSides"/>
            <wp:docPr id="2" name="Picture 2" descr="B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_Logo"/>
                    <pic:cNvPicPr>
                      <a:picLocks noChangeAspect="1" noChangeArrowheads="1"/>
                    </pic:cNvPicPr>
                  </pic:nvPicPr>
                  <pic:blipFill>
                    <a:blip r:embed="rId9" cstate="print">
                      <a:extLst>
                        <a:ext uri="{28A0092B-C50C-407E-A947-70E740481C1C}">
                          <a14:useLocalDpi xmlns:a14="http://schemas.microsoft.com/office/drawing/2010/main" val="0"/>
                        </a:ext>
                      </a:extLst>
                    </a:blip>
                    <a:srcRect l="2927" t="8191" r="2281" b="7092"/>
                    <a:stretch>
                      <a:fillRect/>
                    </a:stretch>
                  </pic:blipFill>
                  <pic:spPr bwMode="auto">
                    <a:xfrm>
                      <a:off x="0" y="0"/>
                      <a:ext cx="2427605" cy="6902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21B13">
        <w:rPr>
          <w:b/>
          <w:sz w:val="60"/>
          <w:szCs w:val="60"/>
        </w:rPr>
        <w:t>Section 32 Evaluation Report</w:t>
      </w:r>
    </w:p>
    <w:p w:rsidR="00421B13" w:rsidRDefault="00421B13" w:rsidP="00421B13">
      <w:pPr>
        <w:jc w:val="center"/>
        <w:rPr>
          <w:b/>
          <w:sz w:val="40"/>
          <w:szCs w:val="40"/>
        </w:rPr>
      </w:pPr>
      <w:proofErr w:type="gramStart"/>
      <w:r>
        <w:rPr>
          <w:b/>
          <w:sz w:val="40"/>
          <w:szCs w:val="40"/>
        </w:rPr>
        <w:t>for</w:t>
      </w:r>
      <w:proofErr w:type="gramEnd"/>
      <w:r>
        <w:rPr>
          <w:b/>
          <w:sz w:val="40"/>
          <w:szCs w:val="40"/>
        </w:rPr>
        <w:t xml:space="preserve"> proposed amendments to the National Policy Statement for Freshwater Management 2014</w:t>
      </w:r>
    </w:p>
    <w:p w:rsidR="0090133B" w:rsidRDefault="0090133B" w:rsidP="00421B13">
      <w:pPr>
        <w:spacing w:after="0"/>
        <w:rPr>
          <w:b/>
          <w:sz w:val="40"/>
          <w:szCs w:val="40"/>
        </w:rPr>
      </w:pPr>
    </w:p>
    <w:p w:rsidR="0090133B" w:rsidRDefault="0090133B">
      <w:pPr>
        <w:rPr>
          <w:b/>
          <w:sz w:val="40"/>
          <w:szCs w:val="40"/>
        </w:rPr>
      </w:pPr>
    </w:p>
    <w:p w:rsidR="0090133B" w:rsidRDefault="008B2F11">
      <w:pPr>
        <w:rPr>
          <w:b/>
          <w:sz w:val="40"/>
          <w:szCs w:val="40"/>
        </w:rPr>
      </w:pPr>
      <w:r>
        <w:rPr>
          <w:b/>
          <w:noProof/>
          <w:sz w:val="40"/>
          <w:szCs w:val="40"/>
          <w:lang w:eastAsia="en-NZ"/>
        </w:rPr>
        <w:drawing>
          <wp:anchor distT="0" distB="0" distL="114300" distR="114300" simplePos="0" relativeHeight="251659264" behindDoc="0" locked="0" layoutInCell="1" allowOverlap="1" wp14:anchorId="6F608414" wp14:editId="64B7EFDF">
            <wp:simplePos x="0" y="0"/>
            <wp:positionH relativeFrom="column">
              <wp:posOffset>153035</wp:posOffset>
            </wp:positionH>
            <wp:positionV relativeFrom="paragraph">
              <wp:posOffset>2474595</wp:posOffset>
            </wp:positionV>
            <wp:extent cx="2664460" cy="678815"/>
            <wp:effectExtent l="0" t="0" r="2540" b="6985"/>
            <wp:wrapSquare wrapText="bothSides"/>
            <wp:docPr id="3" name="Picture 3" descr="\\Anchor\BhadraZ$\Desktop\All-of-govt NZ Gov.jpg (3198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chor\BhadraZ$\Desktop\All-of-govt NZ Gov.jpg (31986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4460" cy="678815"/>
                    </a:xfrm>
                    <a:prstGeom prst="rect">
                      <a:avLst/>
                    </a:prstGeom>
                    <a:noFill/>
                    <a:ln>
                      <a:noFill/>
                    </a:ln>
                  </pic:spPr>
                </pic:pic>
              </a:graphicData>
            </a:graphic>
            <wp14:sizeRelH relativeFrom="page">
              <wp14:pctWidth>0</wp14:pctWidth>
            </wp14:sizeRelH>
            <wp14:sizeRelV relativeFrom="page">
              <wp14:pctHeight>0</wp14:pctHeight>
            </wp14:sizeRelV>
          </wp:anchor>
        </w:drawing>
      </w:r>
      <w:r w:rsidR="0090133B">
        <w:rPr>
          <w:b/>
          <w:sz w:val="40"/>
          <w:szCs w:val="40"/>
        </w:rPr>
        <w:br w:type="page"/>
      </w:r>
    </w:p>
    <w:p w:rsidR="00DD55C6" w:rsidRDefault="00DD55C6" w:rsidP="00DD55C6">
      <w:pPr>
        <w:autoSpaceDE w:val="0"/>
        <w:autoSpaceDN w:val="0"/>
        <w:adjustRightInd w:val="0"/>
        <w:spacing w:after="0" w:line="240" w:lineRule="auto"/>
        <w:rPr>
          <w:rFonts w:cs="TimesNewRomanPSMT"/>
          <w:sz w:val="20"/>
          <w:szCs w:val="20"/>
        </w:rPr>
      </w:pPr>
      <w:r w:rsidRPr="00E97119">
        <w:rPr>
          <w:rFonts w:cs="TimesNewRomanPSMT"/>
          <w:sz w:val="20"/>
          <w:szCs w:val="20"/>
        </w:rPr>
        <w:lastRenderedPageBreak/>
        <w:t>This report may be cited as:</w:t>
      </w:r>
    </w:p>
    <w:p w:rsidR="00E97119" w:rsidRPr="00E97119" w:rsidRDefault="00E97119" w:rsidP="00DD55C6">
      <w:pPr>
        <w:autoSpaceDE w:val="0"/>
        <w:autoSpaceDN w:val="0"/>
        <w:adjustRightInd w:val="0"/>
        <w:spacing w:after="0" w:line="240" w:lineRule="auto"/>
        <w:rPr>
          <w:rFonts w:cs="TimesNewRomanPSMT"/>
          <w:sz w:val="20"/>
          <w:szCs w:val="20"/>
        </w:rPr>
      </w:pPr>
    </w:p>
    <w:p w:rsidR="00DD55C6" w:rsidRPr="00E97119" w:rsidRDefault="00DD55C6" w:rsidP="00DD55C6">
      <w:pPr>
        <w:autoSpaceDE w:val="0"/>
        <w:autoSpaceDN w:val="0"/>
        <w:adjustRightInd w:val="0"/>
        <w:spacing w:after="0" w:line="240" w:lineRule="auto"/>
        <w:rPr>
          <w:rFonts w:cs="Times New Roman"/>
          <w:i/>
          <w:iCs/>
          <w:sz w:val="20"/>
          <w:szCs w:val="20"/>
        </w:rPr>
      </w:pPr>
      <w:proofErr w:type="spellStart"/>
      <w:r w:rsidRPr="00E97119">
        <w:rPr>
          <w:rFonts w:cs="TimesNewRomanPSMT"/>
          <w:sz w:val="20"/>
          <w:szCs w:val="20"/>
        </w:rPr>
        <w:t>MfE</w:t>
      </w:r>
      <w:proofErr w:type="spellEnd"/>
      <w:r w:rsidRPr="00E97119">
        <w:rPr>
          <w:rFonts w:cs="TimesNewRomanPSMT"/>
          <w:sz w:val="20"/>
          <w:szCs w:val="20"/>
        </w:rPr>
        <w:t xml:space="preserve"> 201</w:t>
      </w:r>
      <w:r w:rsidR="00E97119" w:rsidRPr="00E97119">
        <w:rPr>
          <w:rFonts w:cs="TimesNewRomanPSMT"/>
          <w:sz w:val="20"/>
          <w:szCs w:val="20"/>
        </w:rPr>
        <w:t>7</w:t>
      </w:r>
      <w:r w:rsidRPr="00E97119">
        <w:rPr>
          <w:rFonts w:cs="TimesNewRomanPSMT"/>
          <w:sz w:val="20"/>
          <w:szCs w:val="20"/>
        </w:rPr>
        <w:t xml:space="preserve">; </w:t>
      </w:r>
      <w:proofErr w:type="gramStart"/>
      <w:r w:rsidRPr="00E97119">
        <w:rPr>
          <w:rFonts w:cs="Times New Roman"/>
          <w:i/>
          <w:iCs/>
          <w:sz w:val="20"/>
          <w:szCs w:val="20"/>
        </w:rPr>
        <w:t>Proposed</w:t>
      </w:r>
      <w:proofErr w:type="gramEnd"/>
      <w:r w:rsidRPr="00E97119">
        <w:rPr>
          <w:rFonts w:cs="Times New Roman"/>
          <w:i/>
          <w:iCs/>
          <w:sz w:val="20"/>
          <w:szCs w:val="20"/>
        </w:rPr>
        <w:t xml:space="preserve"> amendments to the National Policy Statement for Freshwater</w:t>
      </w:r>
    </w:p>
    <w:p w:rsidR="00DD55C6" w:rsidRPr="00E97119" w:rsidRDefault="00DD55C6" w:rsidP="00DD55C6">
      <w:pPr>
        <w:pStyle w:val="Imprint"/>
        <w:rPr>
          <w:rFonts w:asciiTheme="minorHAnsi" w:hAnsiTheme="minorHAnsi"/>
          <w:sz w:val="20"/>
        </w:rPr>
      </w:pPr>
      <w:proofErr w:type="gramStart"/>
      <w:r w:rsidRPr="00E97119">
        <w:rPr>
          <w:rFonts w:asciiTheme="minorHAnsi" w:hAnsiTheme="minorHAnsi"/>
          <w:i/>
          <w:iCs/>
          <w:sz w:val="20"/>
        </w:rPr>
        <w:t>Management, Section 32 evaluation.</w:t>
      </w:r>
      <w:proofErr w:type="gramEnd"/>
      <w:r w:rsidRPr="00E97119">
        <w:rPr>
          <w:rFonts w:asciiTheme="minorHAnsi" w:hAnsiTheme="minorHAnsi"/>
          <w:i/>
          <w:iCs/>
          <w:sz w:val="20"/>
        </w:rPr>
        <w:t xml:space="preserve"> </w:t>
      </w:r>
      <w:r w:rsidRPr="00E97119">
        <w:rPr>
          <w:rFonts w:asciiTheme="minorHAnsi" w:hAnsiTheme="minorHAnsi" w:cs="TimesNewRomanPSMT"/>
          <w:sz w:val="20"/>
        </w:rPr>
        <w:t>Wellington: Ministry for the Environment.</w:t>
      </w:r>
    </w:p>
    <w:p w:rsidR="00DD55C6" w:rsidRDefault="00DD55C6" w:rsidP="008B2F11">
      <w:pPr>
        <w:pStyle w:val="Imprint"/>
      </w:pPr>
    </w:p>
    <w:p w:rsidR="00DD55C6" w:rsidRDefault="00DD55C6" w:rsidP="008B2F11">
      <w:pPr>
        <w:pStyle w:val="Imprint"/>
      </w:pPr>
    </w:p>
    <w:p w:rsidR="00DD55C6" w:rsidRDefault="00DD55C6" w:rsidP="008B2F11">
      <w:pPr>
        <w:pStyle w:val="Imprint"/>
      </w:pPr>
    </w:p>
    <w:p w:rsidR="00DD55C6" w:rsidRDefault="00DD55C6" w:rsidP="008B2F11">
      <w:pPr>
        <w:pStyle w:val="Imprint"/>
      </w:pPr>
    </w:p>
    <w:p w:rsidR="00DD55C6" w:rsidRDefault="00DD55C6" w:rsidP="008B2F11">
      <w:pPr>
        <w:pStyle w:val="Imprint"/>
      </w:pPr>
    </w:p>
    <w:p w:rsidR="00DD55C6" w:rsidRDefault="00DD55C6" w:rsidP="008B2F11">
      <w:pPr>
        <w:pStyle w:val="Imprint"/>
      </w:pPr>
    </w:p>
    <w:p w:rsidR="00DD55C6" w:rsidRDefault="00DD55C6" w:rsidP="008B2F11">
      <w:pPr>
        <w:pStyle w:val="Imprint"/>
      </w:pPr>
    </w:p>
    <w:p w:rsidR="00DD55C6" w:rsidRDefault="00DD55C6" w:rsidP="008B2F11">
      <w:pPr>
        <w:pStyle w:val="Imprint"/>
      </w:pPr>
    </w:p>
    <w:p w:rsidR="00DD55C6" w:rsidRDefault="00DD55C6" w:rsidP="008B2F11">
      <w:pPr>
        <w:pStyle w:val="Imprint"/>
      </w:pPr>
    </w:p>
    <w:p w:rsidR="00DD55C6" w:rsidRDefault="00DD55C6" w:rsidP="008B2F11">
      <w:pPr>
        <w:pStyle w:val="Imprint"/>
      </w:pPr>
    </w:p>
    <w:p w:rsidR="00DD55C6" w:rsidRDefault="00DD55C6" w:rsidP="008B2F11">
      <w:pPr>
        <w:pStyle w:val="Imprint"/>
      </w:pPr>
    </w:p>
    <w:p w:rsidR="00DD55C6" w:rsidRDefault="00DD55C6" w:rsidP="008B2F11">
      <w:pPr>
        <w:pStyle w:val="Imprint"/>
      </w:pPr>
    </w:p>
    <w:p w:rsidR="00DD55C6" w:rsidRDefault="00DD55C6" w:rsidP="008B2F11">
      <w:pPr>
        <w:pStyle w:val="Imprint"/>
      </w:pPr>
    </w:p>
    <w:p w:rsidR="00DD55C6" w:rsidRDefault="00DD55C6" w:rsidP="008B2F11">
      <w:pPr>
        <w:pStyle w:val="Imprint"/>
      </w:pPr>
    </w:p>
    <w:p w:rsidR="00DD55C6" w:rsidRDefault="00DD55C6" w:rsidP="008B2F11">
      <w:pPr>
        <w:pStyle w:val="Imprint"/>
      </w:pPr>
    </w:p>
    <w:p w:rsidR="00DD55C6" w:rsidRDefault="00DD55C6" w:rsidP="008B2F11">
      <w:pPr>
        <w:pStyle w:val="Imprint"/>
      </w:pPr>
    </w:p>
    <w:p w:rsidR="00DD55C6" w:rsidRDefault="00DD55C6" w:rsidP="008B2F11">
      <w:pPr>
        <w:pStyle w:val="Imprint"/>
      </w:pPr>
    </w:p>
    <w:p w:rsidR="00DD55C6" w:rsidRDefault="00DD55C6" w:rsidP="008B2F11">
      <w:pPr>
        <w:pStyle w:val="Imprint"/>
      </w:pPr>
    </w:p>
    <w:p w:rsidR="00DD55C6" w:rsidRDefault="00DD55C6" w:rsidP="008B2F11">
      <w:pPr>
        <w:pStyle w:val="Imprint"/>
      </w:pPr>
    </w:p>
    <w:p w:rsidR="00DD55C6" w:rsidRDefault="00DD55C6" w:rsidP="008B2F11">
      <w:pPr>
        <w:pStyle w:val="Imprint"/>
      </w:pPr>
    </w:p>
    <w:p w:rsidR="00DD55C6" w:rsidRDefault="00DD55C6" w:rsidP="008B2F11">
      <w:pPr>
        <w:pStyle w:val="Imprint"/>
      </w:pPr>
    </w:p>
    <w:p w:rsidR="00DD55C6" w:rsidRDefault="00DD55C6" w:rsidP="008B2F11">
      <w:pPr>
        <w:pStyle w:val="Imprint"/>
      </w:pPr>
    </w:p>
    <w:p w:rsidR="00DD55C6" w:rsidRDefault="00DD55C6" w:rsidP="008B2F11">
      <w:pPr>
        <w:pStyle w:val="Imprint"/>
      </w:pPr>
    </w:p>
    <w:p w:rsidR="00DD55C6" w:rsidRDefault="00DD55C6" w:rsidP="008B2F11">
      <w:pPr>
        <w:pStyle w:val="Imprint"/>
      </w:pPr>
    </w:p>
    <w:p w:rsidR="00DD55C6" w:rsidRDefault="00DD55C6" w:rsidP="008B2F11">
      <w:pPr>
        <w:pStyle w:val="Imprint"/>
        <w:rPr>
          <w:rFonts w:asciiTheme="minorHAnsi" w:hAnsiTheme="minorHAnsi"/>
          <w:sz w:val="20"/>
        </w:rPr>
      </w:pPr>
    </w:p>
    <w:p w:rsidR="0002131A" w:rsidRDefault="0002131A" w:rsidP="008B2F11">
      <w:pPr>
        <w:pStyle w:val="Imprint"/>
        <w:rPr>
          <w:rFonts w:asciiTheme="minorHAnsi" w:hAnsiTheme="minorHAnsi"/>
          <w:sz w:val="20"/>
        </w:rPr>
      </w:pPr>
    </w:p>
    <w:p w:rsidR="0002131A" w:rsidRDefault="0002131A" w:rsidP="008B2F11">
      <w:pPr>
        <w:pStyle w:val="Imprint"/>
        <w:rPr>
          <w:rFonts w:asciiTheme="minorHAnsi" w:hAnsiTheme="minorHAnsi"/>
          <w:sz w:val="20"/>
        </w:rPr>
      </w:pPr>
    </w:p>
    <w:p w:rsidR="0002131A" w:rsidRDefault="0002131A" w:rsidP="008B2F11">
      <w:pPr>
        <w:pStyle w:val="Imprint"/>
        <w:rPr>
          <w:rFonts w:asciiTheme="minorHAnsi" w:hAnsiTheme="minorHAnsi"/>
          <w:sz w:val="20"/>
        </w:rPr>
      </w:pPr>
    </w:p>
    <w:p w:rsidR="0002131A" w:rsidRDefault="0002131A" w:rsidP="008B2F11">
      <w:pPr>
        <w:pStyle w:val="Imprint"/>
        <w:rPr>
          <w:rFonts w:asciiTheme="minorHAnsi" w:hAnsiTheme="minorHAnsi"/>
          <w:sz w:val="20"/>
        </w:rPr>
      </w:pPr>
    </w:p>
    <w:p w:rsidR="0002131A" w:rsidRDefault="0002131A" w:rsidP="008B2F11">
      <w:pPr>
        <w:pStyle w:val="Imprint"/>
        <w:rPr>
          <w:rFonts w:asciiTheme="minorHAnsi" w:hAnsiTheme="minorHAnsi"/>
          <w:sz w:val="20"/>
        </w:rPr>
      </w:pPr>
    </w:p>
    <w:p w:rsidR="0002131A" w:rsidRDefault="0002131A" w:rsidP="008B2F11">
      <w:pPr>
        <w:pStyle w:val="Imprint"/>
        <w:rPr>
          <w:rFonts w:asciiTheme="minorHAnsi" w:hAnsiTheme="minorHAnsi"/>
          <w:sz w:val="20"/>
        </w:rPr>
      </w:pPr>
    </w:p>
    <w:p w:rsidR="0002131A" w:rsidRPr="00E97119" w:rsidRDefault="0002131A" w:rsidP="008B2F11">
      <w:pPr>
        <w:pStyle w:val="Imprint"/>
        <w:rPr>
          <w:rFonts w:asciiTheme="minorHAnsi" w:hAnsiTheme="minorHAnsi"/>
          <w:sz w:val="20"/>
        </w:rPr>
      </w:pPr>
    </w:p>
    <w:p w:rsidR="008B2F11" w:rsidRPr="00E97119" w:rsidRDefault="008B2F11" w:rsidP="008B2F11">
      <w:pPr>
        <w:pStyle w:val="Imprint"/>
        <w:rPr>
          <w:rFonts w:asciiTheme="minorHAnsi" w:hAnsiTheme="minorHAnsi"/>
          <w:sz w:val="20"/>
        </w:rPr>
      </w:pPr>
      <w:r w:rsidRPr="00E97119">
        <w:rPr>
          <w:rFonts w:asciiTheme="minorHAnsi" w:hAnsiTheme="minorHAnsi"/>
          <w:sz w:val="20"/>
        </w:rPr>
        <w:t>Published in February 2017 by the</w:t>
      </w:r>
      <w:r w:rsidRPr="00E97119">
        <w:rPr>
          <w:rFonts w:asciiTheme="minorHAnsi" w:hAnsiTheme="minorHAnsi"/>
          <w:sz w:val="20"/>
        </w:rPr>
        <w:br/>
        <w:t>Ministry for the Environment</w:t>
      </w:r>
      <w:r w:rsidRPr="00E97119">
        <w:rPr>
          <w:rFonts w:asciiTheme="minorHAnsi" w:hAnsiTheme="minorHAnsi"/>
          <w:sz w:val="20"/>
        </w:rPr>
        <w:br/>
      </w:r>
      <w:proofErr w:type="spellStart"/>
      <w:r w:rsidRPr="00E97119">
        <w:rPr>
          <w:rFonts w:asciiTheme="minorHAnsi" w:hAnsiTheme="minorHAnsi"/>
          <w:sz w:val="20"/>
        </w:rPr>
        <w:t>Manatū</w:t>
      </w:r>
      <w:proofErr w:type="spellEnd"/>
      <w:r w:rsidRPr="00E97119">
        <w:rPr>
          <w:rFonts w:asciiTheme="minorHAnsi" w:hAnsiTheme="minorHAnsi"/>
          <w:sz w:val="20"/>
        </w:rPr>
        <w:t xml:space="preserve"> </w:t>
      </w:r>
      <w:proofErr w:type="spellStart"/>
      <w:r w:rsidRPr="00E97119">
        <w:rPr>
          <w:rFonts w:asciiTheme="minorHAnsi" w:hAnsiTheme="minorHAnsi"/>
          <w:sz w:val="20"/>
        </w:rPr>
        <w:t>Mō</w:t>
      </w:r>
      <w:proofErr w:type="spellEnd"/>
      <w:r w:rsidRPr="00E97119">
        <w:rPr>
          <w:rFonts w:asciiTheme="minorHAnsi" w:hAnsiTheme="minorHAnsi"/>
          <w:sz w:val="20"/>
        </w:rPr>
        <w:t xml:space="preserve"> </w:t>
      </w:r>
      <w:proofErr w:type="spellStart"/>
      <w:r w:rsidRPr="00E97119">
        <w:rPr>
          <w:rFonts w:asciiTheme="minorHAnsi" w:hAnsiTheme="minorHAnsi"/>
          <w:sz w:val="20"/>
        </w:rPr>
        <w:t>Te</w:t>
      </w:r>
      <w:proofErr w:type="spellEnd"/>
      <w:r w:rsidRPr="00E97119">
        <w:rPr>
          <w:rFonts w:asciiTheme="minorHAnsi" w:hAnsiTheme="minorHAnsi"/>
          <w:sz w:val="20"/>
        </w:rPr>
        <w:t xml:space="preserve"> </w:t>
      </w:r>
      <w:proofErr w:type="spellStart"/>
      <w:r w:rsidRPr="00E97119">
        <w:rPr>
          <w:rFonts w:asciiTheme="minorHAnsi" w:hAnsiTheme="minorHAnsi"/>
          <w:sz w:val="20"/>
        </w:rPr>
        <w:t>Taiao</w:t>
      </w:r>
      <w:proofErr w:type="spellEnd"/>
      <w:r w:rsidRPr="00E97119">
        <w:rPr>
          <w:rFonts w:asciiTheme="minorHAnsi" w:hAnsiTheme="minorHAnsi"/>
          <w:sz w:val="20"/>
        </w:rPr>
        <w:br/>
        <w:t>PO Box 10362, Wellington 6143, New Zealand</w:t>
      </w:r>
    </w:p>
    <w:p w:rsidR="008B2F11" w:rsidRPr="00E97119" w:rsidRDefault="008B2F11" w:rsidP="008B2F11">
      <w:pPr>
        <w:pStyle w:val="Imprint"/>
        <w:rPr>
          <w:rFonts w:asciiTheme="minorHAnsi" w:hAnsiTheme="minorHAnsi"/>
          <w:sz w:val="20"/>
        </w:rPr>
      </w:pPr>
    </w:p>
    <w:p w:rsidR="008B2F11" w:rsidRPr="00ED323E" w:rsidRDefault="00ED323E" w:rsidP="008B2F11">
      <w:pPr>
        <w:pStyle w:val="Imprint"/>
        <w:tabs>
          <w:tab w:val="left" w:pos="720"/>
        </w:tabs>
        <w:spacing w:before="240"/>
        <w:ind w:left="720" w:hanging="720"/>
        <w:rPr>
          <w:rFonts w:asciiTheme="minorHAnsi" w:hAnsiTheme="minorHAnsi"/>
          <w:sz w:val="18"/>
        </w:rPr>
      </w:pPr>
      <w:r>
        <w:rPr>
          <w:rFonts w:asciiTheme="minorHAnsi" w:hAnsiTheme="minorHAnsi"/>
          <w:sz w:val="20"/>
        </w:rPr>
        <w:t>ISBN</w:t>
      </w:r>
      <w:r w:rsidR="008B2F11" w:rsidRPr="00E97119">
        <w:rPr>
          <w:rFonts w:asciiTheme="minorHAnsi" w:hAnsiTheme="minorHAnsi"/>
          <w:sz w:val="20"/>
        </w:rPr>
        <w:t xml:space="preserve">: </w:t>
      </w:r>
      <w:r w:rsidRPr="00ED323E">
        <w:rPr>
          <w:rFonts w:asciiTheme="minorHAnsi" w:eastAsia="Arial" w:hAnsiTheme="minorHAnsi"/>
          <w:color w:val="000000"/>
          <w:sz w:val="20"/>
        </w:rPr>
        <w:t>978-0-908339-86-0 (online)</w:t>
      </w:r>
    </w:p>
    <w:p w:rsidR="008B2F11" w:rsidRPr="00E97119" w:rsidRDefault="008B2F11" w:rsidP="008B2F11">
      <w:pPr>
        <w:pStyle w:val="Imprint"/>
        <w:rPr>
          <w:rFonts w:asciiTheme="minorHAnsi" w:hAnsiTheme="minorHAnsi"/>
          <w:sz w:val="20"/>
        </w:rPr>
      </w:pPr>
      <w:r w:rsidRPr="00E97119">
        <w:rPr>
          <w:rFonts w:asciiTheme="minorHAnsi" w:hAnsiTheme="minorHAnsi"/>
          <w:sz w:val="20"/>
        </w:rPr>
        <w:t xml:space="preserve">Publication number: </w:t>
      </w:r>
      <w:r w:rsidRPr="0002131A">
        <w:rPr>
          <w:rFonts w:asciiTheme="minorHAnsi" w:hAnsiTheme="minorHAnsi"/>
          <w:sz w:val="20"/>
        </w:rPr>
        <w:t xml:space="preserve">ME </w:t>
      </w:r>
      <w:r w:rsidR="0002131A" w:rsidRPr="0002131A">
        <w:rPr>
          <w:rFonts w:asciiTheme="minorHAnsi" w:hAnsiTheme="minorHAnsi"/>
          <w:sz w:val="20"/>
        </w:rPr>
        <w:t>1291</w:t>
      </w:r>
    </w:p>
    <w:p w:rsidR="008B2F11" w:rsidRPr="00E97119" w:rsidRDefault="008B2F11" w:rsidP="008B2F11">
      <w:pPr>
        <w:pStyle w:val="Imprint"/>
        <w:spacing w:before="240"/>
        <w:rPr>
          <w:rFonts w:asciiTheme="minorHAnsi" w:hAnsiTheme="minorHAnsi"/>
          <w:sz w:val="20"/>
        </w:rPr>
      </w:pPr>
      <w:r w:rsidRPr="00E97119">
        <w:rPr>
          <w:rFonts w:asciiTheme="minorHAnsi" w:hAnsiTheme="minorHAnsi"/>
          <w:sz w:val="20"/>
        </w:rPr>
        <w:t>© Crown copyright New Zealand 201</w:t>
      </w:r>
      <w:r w:rsidR="00ED323E">
        <w:rPr>
          <w:rFonts w:asciiTheme="minorHAnsi" w:hAnsiTheme="minorHAnsi"/>
          <w:sz w:val="20"/>
        </w:rPr>
        <w:t>7</w:t>
      </w:r>
    </w:p>
    <w:p w:rsidR="008B2F11" w:rsidRPr="00E97119" w:rsidRDefault="00DD55C6" w:rsidP="00E97119">
      <w:pPr>
        <w:pStyle w:val="Imprint"/>
        <w:spacing w:before="240"/>
        <w:rPr>
          <w:color w:val="000000"/>
        </w:rPr>
        <w:sectPr w:rsidR="008B2F11" w:rsidRPr="00E97119">
          <w:pgSz w:w="11907" w:h="16840"/>
          <w:pgMar w:top="1701" w:right="1418" w:bottom="1701" w:left="1418" w:header="567" w:footer="567" w:gutter="567"/>
          <w:pgNumType w:fmt="lowerRoman"/>
          <w:cols w:space="720"/>
        </w:sectPr>
      </w:pPr>
      <w:r w:rsidRPr="00E97119">
        <w:rPr>
          <w:rFonts w:asciiTheme="minorHAnsi" w:hAnsiTheme="minorHAnsi"/>
          <w:noProof/>
          <w:sz w:val="20"/>
          <w:lang w:eastAsia="en-NZ"/>
        </w:rPr>
        <w:drawing>
          <wp:anchor distT="0" distB="0" distL="114300" distR="114300" simplePos="0" relativeHeight="251660288" behindDoc="0" locked="0" layoutInCell="1" allowOverlap="1" wp14:anchorId="7F7A1A8B" wp14:editId="0A595337">
            <wp:simplePos x="0" y="0"/>
            <wp:positionH relativeFrom="column">
              <wp:posOffset>-10160</wp:posOffset>
            </wp:positionH>
            <wp:positionV relativeFrom="paragraph">
              <wp:posOffset>733425</wp:posOffset>
            </wp:positionV>
            <wp:extent cx="1970405" cy="623570"/>
            <wp:effectExtent l="0" t="0" r="0" b="5080"/>
            <wp:wrapSquare wrapText="bothSides"/>
            <wp:docPr id="5" name="Picture 5" descr="B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0405" cy="6235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B2F11" w:rsidRPr="00E97119">
        <w:rPr>
          <w:rFonts w:asciiTheme="minorHAnsi" w:hAnsiTheme="minorHAnsi"/>
          <w:sz w:val="20"/>
        </w:rPr>
        <w:t>This document is available on the Ministry for the Environment’s website</w:t>
      </w:r>
      <w:proofErr w:type="gramStart"/>
      <w:r w:rsidR="008B2F11" w:rsidRPr="00E97119">
        <w:rPr>
          <w:rFonts w:asciiTheme="minorHAnsi" w:hAnsiTheme="minorHAnsi"/>
          <w:sz w:val="20"/>
        </w:rPr>
        <w:t>:</w:t>
      </w:r>
      <w:proofErr w:type="gramEnd"/>
      <w:r w:rsidR="008B2F11" w:rsidRPr="00E97119">
        <w:rPr>
          <w:rFonts w:asciiTheme="minorHAnsi" w:hAnsiTheme="minorHAnsi"/>
          <w:sz w:val="20"/>
        </w:rPr>
        <w:br/>
      </w:r>
      <w:hyperlink r:id="rId11" w:history="1">
        <w:r w:rsidR="00E97119" w:rsidRPr="00E97119">
          <w:rPr>
            <w:rStyle w:val="Hyperlink"/>
            <w:rFonts w:asciiTheme="minorHAnsi" w:eastAsiaTheme="majorEastAsia" w:hAnsiTheme="minorHAnsi"/>
            <w:color w:val="auto"/>
            <w:sz w:val="20"/>
            <w:u w:val="none"/>
          </w:rPr>
          <w:t>www.mfe.govt.nz</w:t>
        </w:r>
      </w:hyperlink>
    </w:p>
    <w:sdt>
      <w:sdtPr>
        <w:rPr>
          <w:rFonts w:asciiTheme="minorHAnsi" w:eastAsiaTheme="minorHAnsi" w:hAnsiTheme="minorHAnsi" w:cstheme="minorBidi"/>
          <w:b w:val="0"/>
          <w:bCs w:val="0"/>
          <w:color w:val="auto"/>
          <w:sz w:val="22"/>
          <w:szCs w:val="22"/>
          <w:lang w:val="en-NZ" w:eastAsia="en-US"/>
        </w:rPr>
        <w:id w:val="-1460713818"/>
        <w:docPartObj>
          <w:docPartGallery w:val="Table of Contents"/>
          <w:docPartUnique/>
        </w:docPartObj>
      </w:sdtPr>
      <w:sdtContent>
        <w:p w:rsidR="00421B13" w:rsidRDefault="00421B13" w:rsidP="00421B13">
          <w:pPr>
            <w:pStyle w:val="TOCHeading"/>
            <w:numPr>
              <w:ilvl w:val="0"/>
              <w:numId w:val="0"/>
            </w:numPr>
            <w:jc w:val="both"/>
          </w:pPr>
          <w:r>
            <w:t>Contents</w:t>
          </w:r>
        </w:p>
        <w:p w:rsidR="006307D1" w:rsidRDefault="00421B13">
          <w:pPr>
            <w:pStyle w:val="TOC1"/>
            <w:tabs>
              <w:tab w:val="right" w:leader="dot" w:pos="9016"/>
            </w:tabs>
            <w:rPr>
              <w:rFonts w:eastAsiaTheme="minorEastAsia"/>
              <w:noProof/>
              <w:lang w:eastAsia="en-NZ"/>
            </w:rPr>
          </w:pPr>
          <w:r>
            <w:fldChar w:fldCharType="begin"/>
          </w:r>
          <w:r>
            <w:instrText xml:space="preserve"> TOC \o "1-3" \h \z \u </w:instrText>
          </w:r>
          <w:r>
            <w:fldChar w:fldCharType="separate"/>
          </w:r>
          <w:hyperlink w:anchor="_Toc475522388" w:history="1">
            <w:r w:rsidR="006307D1" w:rsidRPr="00206DA0">
              <w:rPr>
                <w:rStyle w:val="Hyperlink"/>
                <w:noProof/>
              </w:rPr>
              <w:t>Executive summary</w:t>
            </w:r>
            <w:r w:rsidR="006307D1">
              <w:rPr>
                <w:noProof/>
                <w:webHidden/>
              </w:rPr>
              <w:tab/>
            </w:r>
            <w:r w:rsidR="006307D1">
              <w:rPr>
                <w:noProof/>
                <w:webHidden/>
              </w:rPr>
              <w:fldChar w:fldCharType="begin"/>
            </w:r>
            <w:r w:rsidR="006307D1">
              <w:rPr>
                <w:noProof/>
                <w:webHidden/>
              </w:rPr>
              <w:instrText xml:space="preserve"> PAGEREF _Toc475522388 \h </w:instrText>
            </w:r>
            <w:r w:rsidR="006307D1">
              <w:rPr>
                <w:noProof/>
                <w:webHidden/>
              </w:rPr>
            </w:r>
            <w:r w:rsidR="006307D1">
              <w:rPr>
                <w:noProof/>
                <w:webHidden/>
              </w:rPr>
              <w:fldChar w:fldCharType="separate"/>
            </w:r>
            <w:r w:rsidR="006307D1">
              <w:rPr>
                <w:noProof/>
                <w:webHidden/>
              </w:rPr>
              <w:t>6</w:t>
            </w:r>
            <w:r w:rsidR="006307D1">
              <w:rPr>
                <w:noProof/>
                <w:webHidden/>
              </w:rPr>
              <w:fldChar w:fldCharType="end"/>
            </w:r>
          </w:hyperlink>
        </w:p>
        <w:p w:rsidR="006307D1" w:rsidRDefault="00B1302F">
          <w:pPr>
            <w:pStyle w:val="TOC1"/>
            <w:tabs>
              <w:tab w:val="left" w:pos="440"/>
              <w:tab w:val="right" w:leader="dot" w:pos="9016"/>
            </w:tabs>
            <w:rPr>
              <w:rFonts w:eastAsiaTheme="minorEastAsia"/>
              <w:noProof/>
              <w:lang w:eastAsia="en-NZ"/>
            </w:rPr>
          </w:pPr>
          <w:hyperlink w:anchor="_Toc475522389" w:history="1">
            <w:r w:rsidR="006307D1" w:rsidRPr="00206DA0">
              <w:rPr>
                <w:rStyle w:val="Hyperlink"/>
                <w:noProof/>
              </w:rPr>
              <w:t>1</w:t>
            </w:r>
            <w:r w:rsidR="006307D1">
              <w:rPr>
                <w:rFonts w:eastAsiaTheme="minorEastAsia"/>
                <w:noProof/>
                <w:lang w:eastAsia="en-NZ"/>
              </w:rPr>
              <w:tab/>
            </w:r>
            <w:r w:rsidR="006307D1" w:rsidRPr="00206DA0">
              <w:rPr>
                <w:rStyle w:val="Hyperlink"/>
                <w:noProof/>
              </w:rPr>
              <w:t>Introduction</w:t>
            </w:r>
            <w:r w:rsidR="006307D1">
              <w:rPr>
                <w:noProof/>
                <w:webHidden/>
              </w:rPr>
              <w:tab/>
            </w:r>
            <w:r w:rsidR="006307D1">
              <w:rPr>
                <w:noProof/>
                <w:webHidden/>
              </w:rPr>
              <w:fldChar w:fldCharType="begin"/>
            </w:r>
            <w:r w:rsidR="006307D1">
              <w:rPr>
                <w:noProof/>
                <w:webHidden/>
              </w:rPr>
              <w:instrText xml:space="preserve"> PAGEREF _Toc475522389 \h </w:instrText>
            </w:r>
            <w:r w:rsidR="006307D1">
              <w:rPr>
                <w:noProof/>
                <w:webHidden/>
              </w:rPr>
            </w:r>
            <w:r w:rsidR="006307D1">
              <w:rPr>
                <w:noProof/>
                <w:webHidden/>
              </w:rPr>
              <w:fldChar w:fldCharType="separate"/>
            </w:r>
            <w:r w:rsidR="006307D1">
              <w:rPr>
                <w:noProof/>
                <w:webHidden/>
              </w:rPr>
              <w:t>7</w:t>
            </w:r>
            <w:r w:rsidR="006307D1">
              <w:rPr>
                <w:noProof/>
                <w:webHidden/>
              </w:rPr>
              <w:fldChar w:fldCharType="end"/>
            </w:r>
          </w:hyperlink>
        </w:p>
        <w:p w:rsidR="006307D1" w:rsidRDefault="00B1302F">
          <w:pPr>
            <w:pStyle w:val="TOC2"/>
            <w:tabs>
              <w:tab w:val="left" w:pos="880"/>
              <w:tab w:val="right" w:leader="dot" w:pos="9016"/>
            </w:tabs>
            <w:rPr>
              <w:rFonts w:eastAsiaTheme="minorEastAsia"/>
              <w:noProof/>
              <w:lang w:eastAsia="en-NZ"/>
            </w:rPr>
          </w:pPr>
          <w:hyperlink w:anchor="_Toc475522390" w:history="1">
            <w:r w:rsidR="006307D1" w:rsidRPr="00206DA0">
              <w:rPr>
                <w:rStyle w:val="Hyperlink"/>
                <w:noProof/>
              </w:rPr>
              <w:t>1.1</w:t>
            </w:r>
            <w:r w:rsidR="006307D1">
              <w:rPr>
                <w:rFonts w:eastAsiaTheme="minorEastAsia"/>
                <w:noProof/>
                <w:lang w:eastAsia="en-NZ"/>
              </w:rPr>
              <w:tab/>
            </w:r>
            <w:r w:rsidR="006307D1" w:rsidRPr="00206DA0">
              <w:rPr>
                <w:rStyle w:val="Hyperlink"/>
                <w:noProof/>
              </w:rPr>
              <w:t>Why we do a section 32 evaluation?</w:t>
            </w:r>
            <w:r w:rsidR="006307D1">
              <w:rPr>
                <w:noProof/>
                <w:webHidden/>
              </w:rPr>
              <w:tab/>
            </w:r>
            <w:r w:rsidR="006307D1">
              <w:rPr>
                <w:noProof/>
                <w:webHidden/>
              </w:rPr>
              <w:fldChar w:fldCharType="begin"/>
            </w:r>
            <w:r w:rsidR="006307D1">
              <w:rPr>
                <w:noProof/>
                <w:webHidden/>
              </w:rPr>
              <w:instrText xml:space="preserve"> PAGEREF _Toc475522390 \h </w:instrText>
            </w:r>
            <w:r w:rsidR="006307D1">
              <w:rPr>
                <w:noProof/>
                <w:webHidden/>
              </w:rPr>
            </w:r>
            <w:r w:rsidR="006307D1">
              <w:rPr>
                <w:noProof/>
                <w:webHidden/>
              </w:rPr>
              <w:fldChar w:fldCharType="separate"/>
            </w:r>
            <w:r w:rsidR="006307D1">
              <w:rPr>
                <w:noProof/>
                <w:webHidden/>
              </w:rPr>
              <w:t>7</w:t>
            </w:r>
            <w:r w:rsidR="006307D1">
              <w:rPr>
                <w:noProof/>
                <w:webHidden/>
              </w:rPr>
              <w:fldChar w:fldCharType="end"/>
            </w:r>
          </w:hyperlink>
        </w:p>
        <w:p w:rsidR="006307D1" w:rsidRDefault="00B1302F">
          <w:pPr>
            <w:pStyle w:val="TOC2"/>
            <w:tabs>
              <w:tab w:val="left" w:pos="880"/>
              <w:tab w:val="right" w:leader="dot" w:pos="9016"/>
            </w:tabs>
            <w:rPr>
              <w:rFonts w:eastAsiaTheme="minorEastAsia"/>
              <w:noProof/>
              <w:lang w:eastAsia="en-NZ"/>
            </w:rPr>
          </w:pPr>
          <w:hyperlink w:anchor="_Toc475522391" w:history="1">
            <w:r w:rsidR="006307D1" w:rsidRPr="00206DA0">
              <w:rPr>
                <w:rStyle w:val="Hyperlink"/>
                <w:noProof/>
              </w:rPr>
              <w:t>1.2</w:t>
            </w:r>
            <w:r w:rsidR="006307D1">
              <w:rPr>
                <w:rFonts w:eastAsiaTheme="minorEastAsia"/>
                <w:noProof/>
                <w:lang w:eastAsia="en-NZ"/>
              </w:rPr>
              <w:tab/>
            </w:r>
            <w:r w:rsidR="006307D1" w:rsidRPr="00206DA0">
              <w:rPr>
                <w:rStyle w:val="Hyperlink"/>
                <w:noProof/>
              </w:rPr>
              <w:t>What is a National Policy Statement?</w:t>
            </w:r>
            <w:r w:rsidR="006307D1">
              <w:rPr>
                <w:noProof/>
                <w:webHidden/>
              </w:rPr>
              <w:tab/>
            </w:r>
            <w:r w:rsidR="006307D1">
              <w:rPr>
                <w:noProof/>
                <w:webHidden/>
              </w:rPr>
              <w:fldChar w:fldCharType="begin"/>
            </w:r>
            <w:r w:rsidR="006307D1">
              <w:rPr>
                <w:noProof/>
                <w:webHidden/>
              </w:rPr>
              <w:instrText xml:space="preserve"> PAGEREF _Toc475522391 \h </w:instrText>
            </w:r>
            <w:r w:rsidR="006307D1">
              <w:rPr>
                <w:noProof/>
                <w:webHidden/>
              </w:rPr>
            </w:r>
            <w:r w:rsidR="006307D1">
              <w:rPr>
                <w:noProof/>
                <w:webHidden/>
              </w:rPr>
              <w:fldChar w:fldCharType="separate"/>
            </w:r>
            <w:r w:rsidR="006307D1">
              <w:rPr>
                <w:noProof/>
                <w:webHidden/>
              </w:rPr>
              <w:t>7</w:t>
            </w:r>
            <w:r w:rsidR="006307D1">
              <w:rPr>
                <w:noProof/>
                <w:webHidden/>
              </w:rPr>
              <w:fldChar w:fldCharType="end"/>
            </w:r>
          </w:hyperlink>
        </w:p>
        <w:p w:rsidR="006307D1" w:rsidRDefault="00B1302F">
          <w:pPr>
            <w:pStyle w:val="TOC2"/>
            <w:tabs>
              <w:tab w:val="left" w:pos="880"/>
              <w:tab w:val="right" w:leader="dot" w:pos="9016"/>
            </w:tabs>
            <w:rPr>
              <w:rFonts w:eastAsiaTheme="minorEastAsia"/>
              <w:noProof/>
              <w:lang w:eastAsia="en-NZ"/>
            </w:rPr>
          </w:pPr>
          <w:hyperlink w:anchor="_Toc475522392" w:history="1">
            <w:r w:rsidR="006307D1" w:rsidRPr="00206DA0">
              <w:rPr>
                <w:rStyle w:val="Hyperlink"/>
                <w:noProof/>
              </w:rPr>
              <w:t>1.3</w:t>
            </w:r>
            <w:r w:rsidR="006307D1">
              <w:rPr>
                <w:rFonts w:eastAsiaTheme="minorEastAsia"/>
                <w:noProof/>
                <w:lang w:eastAsia="en-NZ"/>
              </w:rPr>
              <w:tab/>
            </w:r>
            <w:r w:rsidR="006307D1" w:rsidRPr="00206DA0">
              <w:rPr>
                <w:rStyle w:val="Hyperlink"/>
                <w:noProof/>
              </w:rPr>
              <w:t>The National Policy Statement for Freshwater Management</w:t>
            </w:r>
            <w:r w:rsidR="006307D1">
              <w:rPr>
                <w:noProof/>
                <w:webHidden/>
              </w:rPr>
              <w:tab/>
            </w:r>
            <w:r w:rsidR="006307D1">
              <w:rPr>
                <w:noProof/>
                <w:webHidden/>
              </w:rPr>
              <w:fldChar w:fldCharType="begin"/>
            </w:r>
            <w:r w:rsidR="006307D1">
              <w:rPr>
                <w:noProof/>
                <w:webHidden/>
              </w:rPr>
              <w:instrText xml:space="preserve"> PAGEREF _Toc475522392 \h </w:instrText>
            </w:r>
            <w:r w:rsidR="006307D1">
              <w:rPr>
                <w:noProof/>
                <w:webHidden/>
              </w:rPr>
            </w:r>
            <w:r w:rsidR="006307D1">
              <w:rPr>
                <w:noProof/>
                <w:webHidden/>
              </w:rPr>
              <w:fldChar w:fldCharType="separate"/>
            </w:r>
            <w:r w:rsidR="006307D1">
              <w:rPr>
                <w:noProof/>
                <w:webHidden/>
              </w:rPr>
              <w:t>7</w:t>
            </w:r>
            <w:r w:rsidR="006307D1">
              <w:rPr>
                <w:noProof/>
                <w:webHidden/>
              </w:rPr>
              <w:fldChar w:fldCharType="end"/>
            </w:r>
          </w:hyperlink>
        </w:p>
        <w:p w:rsidR="006307D1" w:rsidRDefault="00B1302F">
          <w:pPr>
            <w:pStyle w:val="TOC2"/>
            <w:tabs>
              <w:tab w:val="left" w:pos="880"/>
              <w:tab w:val="right" w:leader="dot" w:pos="9016"/>
            </w:tabs>
            <w:rPr>
              <w:rFonts w:eastAsiaTheme="minorEastAsia"/>
              <w:noProof/>
              <w:lang w:eastAsia="en-NZ"/>
            </w:rPr>
          </w:pPr>
          <w:hyperlink w:anchor="_Toc475522393" w:history="1">
            <w:r w:rsidR="006307D1" w:rsidRPr="00206DA0">
              <w:rPr>
                <w:rStyle w:val="Hyperlink"/>
                <w:noProof/>
              </w:rPr>
              <w:t>1.4</w:t>
            </w:r>
            <w:r w:rsidR="006307D1">
              <w:rPr>
                <w:rFonts w:eastAsiaTheme="minorEastAsia"/>
                <w:noProof/>
                <w:lang w:eastAsia="en-NZ"/>
              </w:rPr>
              <w:tab/>
            </w:r>
            <w:r w:rsidR="006307D1" w:rsidRPr="00206DA0">
              <w:rPr>
                <w:rStyle w:val="Hyperlink"/>
                <w:noProof/>
              </w:rPr>
              <w:t>Amending the National Policy Statement for Freshwater Management</w:t>
            </w:r>
            <w:r w:rsidR="006307D1">
              <w:rPr>
                <w:noProof/>
                <w:webHidden/>
              </w:rPr>
              <w:tab/>
            </w:r>
            <w:r w:rsidR="006307D1">
              <w:rPr>
                <w:noProof/>
                <w:webHidden/>
              </w:rPr>
              <w:fldChar w:fldCharType="begin"/>
            </w:r>
            <w:r w:rsidR="006307D1">
              <w:rPr>
                <w:noProof/>
                <w:webHidden/>
              </w:rPr>
              <w:instrText xml:space="preserve"> PAGEREF _Toc475522393 \h </w:instrText>
            </w:r>
            <w:r w:rsidR="006307D1">
              <w:rPr>
                <w:noProof/>
                <w:webHidden/>
              </w:rPr>
            </w:r>
            <w:r w:rsidR="006307D1">
              <w:rPr>
                <w:noProof/>
                <w:webHidden/>
              </w:rPr>
              <w:fldChar w:fldCharType="separate"/>
            </w:r>
            <w:r w:rsidR="006307D1">
              <w:rPr>
                <w:noProof/>
                <w:webHidden/>
              </w:rPr>
              <w:t>8</w:t>
            </w:r>
            <w:r w:rsidR="006307D1">
              <w:rPr>
                <w:noProof/>
                <w:webHidden/>
              </w:rPr>
              <w:fldChar w:fldCharType="end"/>
            </w:r>
          </w:hyperlink>
        </w:p>
        <w:p w:rsidR="006307D1" w:rsidRDefault="00B1302F">
          <w:pPr>
            <w:pStyle w:val="TOC3"/>
            <w:tabs>
              <w:tab w:val="left" w:pos="1320"/>
              <w:tab w:val="right" w:leader="dot" w:pos="9016"/>
            </w:tabs>
            <w:rPr>
              <w:rFonts w:eastAsiaTheme="minorEastAsia"/>
              <w:noProof/>
              <w:lang w:eastAsia="en-NZ"/>
            </w:rPr>
          </w:pPr>
          <w:hyperlink w:anchor="_Toc475522394" w:history="1">
            <w:r w:rsidR="006307D1" w:rsidRPr="00206DA0">
              <w:rPr>
                <w:rStyle w:val="Hyperlink"/>
                <w:noProof/>
              </w:rPr>
              <w:t>1.4.1</w:t>
            </w:r>
            <w:r w:rsidR="006307D1">
              <w:rPr>
                <w:rFonts w:eastAsiaTheme="minorEastAsia"/>
                <w:noProof/>
                <w:lang w:eastAsia="en-NZ"/>
              </w:rPr>
              <w:tab/>
            </w:r>
            <w:r w:rsidR="006307D1" w:rsidRPr="00206DA0">
              <w:rPr>
                <w:rStyle w:val="Hyperlink"/>
                <w:noProof/>
              </w:rPr>
              <w:t>Scale and significance of the proposed amendments</w:t>
            </w:r>
            <w:r w:rsidR="006307D1">
              <w:rPr>
                <w:noProof/>
                <w:webHidden/>
              </w:rPr>
              <w:tab/>
            </w:r>
            <w:r w:rsidR="006307D1">
              <w:rPr>
                <w:noProof/>
                <w:webHidden/>
              </w:rPr>
              <w:fldChar w:fldCharType="begin"/>
            </w:r>
            <w:r w:rsidR="006307D1">
              <w:rPr>
                <w:noProof/>
                <w:webHidden/>
              </w:rPr>
              <w:instrText xml:space="preserve"> PAGEREF _Toc475522394 \h </w:instrText>
            </w:r>
            <w:r w:rsidR="006307D1">
              <w:rPr>
                <w:noProof/>
                <w:webHidden/>
              </w:rPr>
            </w:r>
            <w:r w:rsidR="006307D1">
              <w:rPr>
                <w:noProof/>
                <w:webHidden/>
              </w:rPr>
              <w:fldChar w:fldCharType="separate"/>
            </w:r>
            <w:r w:rsidR="006307D1">
              <w:rPr>
                <w:noProof/>
                <w:webHidden/>
              </w:rPr>
              <w:t>9</w:t>
            </w:r>
            <w:r w:rsidR="006307D1">
              <w:rPr>
                <w:noProof/>
                <w:webHidden/>
              </w:rPr>
              <w:fldChar w:fldCharType="end"/>
            </w:r>
          </w:hyperlink>
        </w:p>
        <w:p w:rsidR="006307D1" w:rsidRDefault="00B1302F">
          <w:pPr>
            <w:pStyle w:val="TOC3"/>
            <w:tabs>
              <w:tab w:val="left" w:pos="1320"/>
              <w:tab w:val="right" w:leader="dot" w:pos="9016"/>
            </w:tabs>
            <w:rPr>
              <w:rFonts w:eastAsiaTheme="minorEastAsia"/>
              <w:noProof/>
              <w:lang w:eastAsia="en-NZ"/>
            </w:rPr>
          </w:pPr>
          <w:hyperlink w:anchor="_Toc475522395" w:history="1">
            <w:r w:rsidR="006307D1" w:rsidRPr="00206DA0">
              <w:rPr>
                <w:rStyle w:val="Hyperlink"/>
                <w:noProof/>
              </w:rPr>
              <w:t>1.4.2</w:t>
            </w:r>
            <w:r w:rsidR="006307D1">
              <w:rPr>
                <w:rFonts w:eastAsiaTheme="minorEastAsia"/>
                <w:noProof/>
                <w:lang w:eastAsia="en-NZ"/>
              </w:rPr>
              <w:tab/>
            </w:r>
            <w:r w:rsidR="006307D1" w:rsidRPr="00206DA0">
              <w:rPr>
                <w:rStyle w:val="Hyperlink"/>
                <w:noProof/>
              </w:rPr>
              <w:t>Alternative options to guidance and implementation support</w:t>
            </w:r>
            <w:r w:rsidR="006307D1">
              <w:rPr>
                <w:noProof/>
                <w:webHidden/>
              </w:rPr>
              <w:tab/>
            </w:r>
            <w:r w:rsidR="006307D1">
              <w:rPr>
                <w:noProof/>
                <w:webHidden/>
              </w:rPr>
              <w:fldChar w:fldCharType="begin"/>
            </w:r>
            <w:r w:rsidR="006307D1">
              <w:rPr>
                <w:noProof/>
                <w:webHidden/>
              </w:rPr>
              <w:instrText xml:space="preserve"> PAGEREF _Toc475522395 \h </w:instrText>
            </w:r>
            <w:r w:rsidR="006307D1">
              <w:rPr>
                <w:noProof/>
                <w:webHidden/>
              </w:rPr>
            </w:r>
            <w:r w:rsidR="006307D1">
              <w:rPr>
                <w:noProof/>
                <w:webHidden/>
              </w:rPr>
              <w:fldChar w:fldCharType="separate"/>
            </w:r>
            <w:r w:rsidR="006307D1">
              <w:rPr>
                <w:noProof/>
                <w:webHidden/>
              </w:rPr>
              <w:t>9</w:t>
            </w:r>
            <w:r w:rsidR="006307D1">
              <w:rPr>
                <w:noProof/>
                <w:webHidden/>
              </w:rPr>
              <w:fldChar w:fldCharType="end"/>
            </w:r>
          </w:hyperlink>
        </w:p>
        <w:p w:rsidR="006307D1" w:rsidRDefault="00B1302F">
          <w:pPr>
            <w:pStyle w:val="TOC3"/>
            <w:tabs>
              <w:tab w:val="left" w:pos="1320"/>
              <w:tab w:val="right" w:leader="dot" w:pos="9016"/>
            </w:tabs>
            <w:rPr>
              <w:rFonts w:eastAsiaTheme="minorEastAsia"/>
              <w:noProof/>
              <w:lang w:eastAsia="en-NZ"/>
            </w:rPr>
          </w:pPr>
          <w:hyperlink w:anchor="_Toc475522396" w:history="1">
            <w:r w:rsidR="006307D1" w:rsidRPr="00206DA0">
              <w:rPr>
                <w:rStyle w:val="Hyperlink"/>
                <w:noProof/>
              </w:rPr>
              <w:t>1.4.3</w:t>
            </w:r>
            <w:r w:rsidR="006307D1">
              <w:rPr>
                <w:rFonts w:eastAsiaTheme="minorEastAsia"/>
                <w:noProof/>
                <w:lang w:eastAsia="en-NZ"/>
              </w:rPr>
              <w:tab/>
            </w:r>
            <w:r w:rsidR="006307D1" w:rsidRPr="00206DA0">
              <w:rPr>
                <w:rStyle w:val="Hyperlink"/>
                <w:noProof/>
              </w:rPr>
              <w:t>Minor and consequential changes</w:t>
            </w:r>
            <w:r w:rsidR="006307D1">
              <w:rPr>
                <w:noProof/>
                <w:webHidden/>
              </w:rPr>
              <w:tab/>
            </w:r>
            <w:r w:rsidR="006307D1">
              <w:rPr>
                <w:noProof/>
                <w:webHidden/>
              </w:rPr>
              <w:fldChar w:fldCharType="begin"/>
            </w:r>
            <w:r w:rsidR="006307D1">
              <w:rPr>
                <w:noProof/>
                <w:webHidden/>
              </w:rPr>
              <w:instrText xml:space="preserve"> PAGEREF _Toc475522396 \h </w:instrText>
            </w:r>
            <w:r w:rsidR="006307D1">
              <w:rPr>
                <w:noProof/>
                <w:webHidden/>
              </w:rPr>
            </w:r>
            <w:r w:rsidR="006307D1">
              <w:rPr>
                <w:noProof/>
                <w:webHidden/>
              </w:rPr>
              <w:fldChar w:fldCharType="separate"/>
            </w:r>
            <w:r w:rsidR="006307D1">
              <w:rPr>
                <w:noProof/>
                <w:webHidden/>
              </w:rPr>
              <w:t>9</w:t>
            </w:r>
            <w:r w:rsidR="006307D1">
              <w:rPr>
                <w:noProof/>
                <w:webHidden/>
              </w:rPr>
              <w:fldChar w:fldCharType="end"/>
            </w:r>
          </w:hyperlink>
        </w:p>
        <w:p w:rsidR="006307D1" w:rsidRDefault="00B1302F">
          <w:pPr>
            <w:pStyle w:val="TOC1"/>
            <w:tabs>
              <w:tab w:val="left" w:pos="440"/>
              <w:tab w:val="right" w:leader="dot" w:pos="9016"/>
            </w:tabs>
            <w:rPr>
              <w:rFonts w:eastAsiaTheme="minorEastAsia"/>
              <w:noProof/>
              <w:lang w:eastAsia="en-NZ"/>
            </w:rPr>
          </w:pPr>
          <w:hyperlink w:anchor="_Toc475522397" w:history="1">
            <w:r w:rsidR="006307D1" w:rsidRPr="00206DA0">
              <w:rPr>
                <w:rStyle w:val="Hyperlink"/>
                <w:noProof/>
              </w:rPr>
              <w:t>2</w:t>
            </w:r>
            <w:r w:rsidR="006307D1">
              <w:rPr>
                <w:rFonts w:eastAsiaTheme="minorEastAsia"/>
                <w:noProof/>
                <w:lang w:eastAsia="en-NZ"/>
              </w:rPr>
              <w:tab/>
            </w:r>
            <w:r w:rsidR="006307D1" w:rsidRPr="00206DA0">
              <w:rPr>
                <w:rStyle w:val="Hyperlink"/>
                <w:noProof/>
              </w:rPr>
              <w:t>Evaluation approach</w:t>
            </w:r>
            <w:r w:rsidR="006307D1">
              <w:rPr>
                <w:noProof/>
                <w:webHidden/>
              </w:rPr>
              <w:tab/>
            </w:r>
            <w:r w:rsidR="006307D1">
              <w:rPr>
                <w:noProof/>
                <w:webHidden/>
              </w:rPr>
              <w:fldChar w:fldCharType="begin"/>
            </w:r>
            <w:r w:rsidR="006307D1">
              <w:rPr>
                <w:noProof/>
                <w:webHidden/>
              </w:rPr>
              <w:instrText xml:space="preserve"> PAGEREF _Toc475522397 \h </w:instrText>
            </w:r>
            <w:r w:rsidR="006307D1">
              <w:rPr>
                <w:noProof/>
                <w:webHidden/>
              </w:rPr>
            </w:r>
            <w:r w:rsidR="006307D1">
              <w:rPr>
                <w:noProof/>
                <w:webHidden/>
              </w:rPr>
              <w:fldChar w:fldCharType="separate"/>
            </w:r>
            <w:r w:rsidR="006307D1">
              <w:rPr>
                <w:noProof/>
                <w:webHidden/>
              </w:rPr>
              <w:t>9</w:t>
            </w:r>
            <w:r w:rsidR="006307D1">
              <w:rPr>
                <w:noProof/>
                <w:webHidden/>
              </w:rPr>
              <w:fldChar w:fldCharType="end"/>
            </w:r>
          </w:hyperlink>
        </w:p>
        <w:p w:rsidR="006307D1" w:rsidRDefault="00B1302F">
          <w:pPr>
            <w:pStyle w:val="TOC1"/>
            <w:tabs>
              <w:tab w:val="left" w:pos="440"/>
              <w:tab w:val="right" w:leader="dot" w:pos="9016"/>
            </w:tabs>
            <w:rPr>
              <w:rFonts w:eastAsiaTheme="minorEastAsia"/>
              <w:noProof/>
              <w:lang w:eastAsia="en-NZ"/>
            </w:rPr>
          </w:pPr>
          <w:hyperlink w:anchor="_Toc475522398" w:history="1">
            <w:r w:rsidR="006307D1" w:rsidRPr="00206DA0">
              <w:rPr>
                <w:rStyle w:val="Hyperlink"/>
                <w:noProof/>
              </w:rPr>
              <w:t>3</w:t>
            </w:r>
            <w:r w:rsidR="006307D1">
              <w:rPr>
                <w:rFonts w:eastAsiaTheme="minorEastAsia"/>
                <w:noProof/>
                <w:lang w:eastAsia="en-NZ"/>
              </w:rPr>
              <w:tab/>
            </w:r>
            <w:r w:rsidR="006307D1" w:rsidRPr="00206DA0">
              <w:rPr>
                <w:rStyle w:val="Hyperlink"/>
                <w:noProof/>
              </w:rPr>
              <w:t>Amendments to clarify how regional councils can give effect to the objective – ‘maintain or improve’ the overall quality of fresh water</w:t>
            </w:r>
            <w:r w:rsidR="006307D1">
              <w:rPr>
                <w:noProof/>
                <w:webHidden/>
              </w:rPr>
              <w:tab/>
            </w:r>
            <w:r w:rsidR="006307D1">
              <w:rPr>
                <w:noProof/>
                <w:webHidden/>
              </w:rPr>
              <w:fldChar w:fldCharType="begin"/>
            </w:r>
            <w:r w:rsidR="006307D1">
              <w:rPr>
                <w:noProof/>
                <w:webHidden/>
              </w:rPr>
              <w:instrText xml:space="preserve"> PAGEREF _Toc475522398 \h </w:instrText>
            </w:r>
            <w:r w:rsidR="006307D1">
              <w:rPr>
                <w:noProof/>
                <w:webHidden/>
              </w:rPr>
            </w:r>
            <w:r w:rsidR="006307D1">
              <w:rPr>
                <w:noProof/>
                <w:webHidden/>
              </w:rPr>
              <w:fldChar w:fldCharType="separate"/>
            </w:r>
            <w:r w:rsidR="006307D1">
              <w:rPr>
                <w:noProof/>
                <w:webHidden/>
              </w:rPr>
              <w:t>11</w:t>
            </w:r>
            <w:r w:rsidR="006307D1">
              <w:rPr>
                <w:noProof/>
                <w:webHidden/>
              </w:rPr>
              <w:fldChar w:fldCharType="end"/>
            </w:r>
          </w:hyperlink>
        </w:p>
        <w:p w:rsidR="006307D1" w:rsidRDefault="00B1302F">
          <w:pPr>
            <w:pStyle w:val="TOC2"/>
            <w:tabs>
              <w:tab w:val="left" w:pos="880"/>
              <w:tab w:val="right" w:leader="dot" w:pos="9016"/>
            </w:tabs>
            <w:rPr>
              <w:rFonts w:eastAsiaTheme="minorEastAsia"/>
              <w:noProof/>
              <w:lang w:eastAsia="en-NZ"/>
            </w:rPr>
          </w:pPr>
          <w:hyperlink w:anchor="_Toc475522399" w:history="1">
            <w:r w:rsidR="006307D1" w:rsidRPr="00206DA0">
              <w:rPr>
                <w:rStyle w:val="Hyperlink"/>
                <w:noProof/>
              </w:rPr>
              <w:t>3.1</w:t>
            </w:r>
            <w:r w:rsidR="006307D1">
              <w:rPr>
                <w:rFonts w:eastAsiaTheme="minorEastAsia"/>
                <w:noProof/>
                <w:lang w:eastAsia="en-NZ"/>
              </w:rPr>
              <w:tab/>
            </w:r>
            <w:r w:rsidR="006307D1" w:rsidRPr="00206DA0">
              <w:rPr>
                <w:rStyle w:val="Hyperlink"/>
                <w:noProof/>
              </w:rPr>
              <w:t>Status quo and problem statement</w:t>
            </w:r>
            <w:r w:rsidR="006307D1">
              <w:rPr>
                <w:noProof/>
                <w:webHidden/>
              </w:rPr>
              <w:tab/>
            </w:r>
            <w:r w:rsidR="006307D1">
              <w:rPr>
                <w:noProof/>
                <w:webHidden/>
              </w:rPr>
              <w:fldChar w:fldCharType="begin"/>
            </w:r>
            <w:r w:rsidR="006307D1">
              <w:rPr>
                <w:noProof/>
                <w:webHidden/>
              </w:rPr>
              <w:instrText xml:space="preserve"> PAGEREF _Toc475522399 \h </w:instrText>
            </w:r>
            <w:r w:rsidR="006307D1">
              <w:rPr>
                <w:noProof/>
                <w:webHidden/>
              </w:rPr>
            </w:r>
            <w:r w:rsidR="006307D1">
              <w:rPr>
                <w:noProof/>
                <w:webHidden/>
              </w:rPr>
              <w:fldChar w:fldCharType="separate"/>
            </w:r>
            <w:r w:rsidR="006307D1">
              <w:rPr>
                <w:noProof/>
                <w:webHidden/>
              </w:rPr>
              <w:t>11</w:t>
            </w:r>
            <w:r w:rsidR="006307D1">
              <w:rPr>
                <w:noProof/>
                <w:webHidden/>
              </w:rPr>
              <w:fldChar w:fldCharType="end"/>
            </w:r>
          </w:hyperlink>
        </w:p>
        <w:p w:rsidR="006307D1" w:rsidRDefault="00B1302F">
          <w:pPr>
            <w:pStyle w:val="TOC2"/>
            <w:tabs>
              <w:tab w:val="left" w:pos="880"/>
              <w:tab w:val="right" w:leader="dot" w:pos="9016"/>
            </w:tabs>
            <w:rPr>
              <w:rFonts w:eastAsiaTheme="minorEastAsia"/>
              <w:noProof/>
              <w:lang w:eastAsia="en-NZ"/>
            </w:rPr>
          </w:pPr>
          <w:hyperlink w:anchor="_Toc475522400" w:history="1">
            <w:r w:rsidR="006307D1" w:rsidRPr="00206DA0">
              <w:rPr>
                <w:rStyle w:val="Hyperlink"/>
                <w:noProof/>
              </w:rPr>
              <w:t>3.2</w:t>
            </w:r>
            <w:r w:rsidR="006307D1">
              <w:rPr>
                <w:rFonts w:eastAsiaTheme="minorEastAsia"/>
                <w:noProof/>
                <w:lang w:eastAsia="en-NZ"/>
              </w:rPr>
              <w:tab/>
            </w:r>
            <w:r w:rsidR="006307D1" w:rsidRPr="00206DA0">
              <w:rPr>
                <w:rStyle w:val="Hyperlink"/>
                <w:noProof/>
              </w:rPr>
              <w:t>What are the proposals?</w:t>
            </w:r>
            <w:r w:rsidR="006307D1">
              <w:rPr>
                <w:noProof/>
                <w:webHidden/>
              </w:rPr>
              <w:tab/>
            </w:r>
            <w:r w:rsidR="006307D1">
              <w:rPr>
                <w:noProof/>
                <w:webHidden/>
              </w:rPr>
              <w:fldChar w:fldCharType="begin"/>
            </w:r>
            <w:r w:rsidR="006307D1">
              <w:rPr>
                <w:noProof/>
                <w:webHidden/>
              </w:rPr>
              <w:instrText xml:space="preserve"> PAGEREF _Toc475522400 \h </w:instrText>
            </w:r>
            <w:r w:rsidR="006307D1">
              <w:rPr>
                <w:noProof/>
                <w:webHidden/>
              </w:rPr>
            </w:r>
            <w:r w:rsidR="006307D1">
              <w:rPr>
                <w:noProof/>
                <w:webHidden/>
              </w:rPr>
              <w:fldChar w:fldCharType="separate"/>
            </w:r>
            <w:r w:rsidR="006307D1">
              <w:rPr>
                <w:noProof/>
                <w:webHidden/>
              </w:rPr>
              <w:t>12</w:t>
            </w:r>
            <w:r w:rsidR="006307D1">
              <w:rPr>
                <w:noProof/>
                <w:webHidden/>
              </w:rPr>
              <w:fldChar w:fldCharType="end"/>
            </w:r>
          </w:hyperlink>
        </w:p>
        <w:p w:rsidR="006307D1" w:rsidRDefault="00B1302F">
          <w:pPr>
            <w:pStyle w:val="TOC2"/>
            <w:tabs>
              <w:tab w:val="left" w:pos="880"/>
              <w:tab w:val="right" w:leader="dot" w:pos="9016"/>
            </w:tabs>
            <w:rPr>
              <w:rFonts w:eastAsiaTheme="minorEastAsia"/>
              <w:noProof/>
              <w:lang w:eastAsia="en-NZ"/>
            </w:rPr>
          </w:pPr>
          <w:hyperlink w:anchor="_Toc475522401" w:history="1">
            <w:r w:rsidR="006307D1" w:rsidRPr="00206DA0">
              <w:rPr>
                <w:rStyle w:val="Hyperlink"/>
                <w:noProof/>
              </w:rPr>
              <w:t>3.3</w:t>
            </w:r>
            <w:r w:rsidR="006307D1">
              <w:rPr>
                <w:rFonts w:eastAsiaTheme="minorEastAsia"/>
                <w:noProof/>
                <w:lang w:eastAsia="en-NZ"/>
              </w:rPr>
              <w:tab/>
            </w:r>
            <w:r w:rsidR="006307D1" w:rsidRPr="00206DA0">
              <w:rPr>
                <w:rStyle w:val="Hyperlink"/>
                <w:noProof/>
              </w:rPr>
              <w:t>What are the objectives of the proposals?</w:t>
            </w:r>
            <w:r w:rsidR="006307D1">
              <w:rPr>
                <w:noProof/>
                <w:webHidden/>
              </w:rPr>
              <w:tab/>
            </w:r>
            <w:r w:rsidR="006307D1">
              <w:rPr>
                <w:noProof/>
                <w:webHidden/>
              </w:rPr>
              <w:fldChar w:fldCharType="begin"/>
            </w:r>
            <w:r w:rsidR="006307D1">
              <w:rPr>
                <w:noProof/>
                <w:webHidden/>
              </w:rPr>
              <w:instrText xml:space="preserve"> PAGEREF _Toc475522401 \h </w:instrText>
            </w:r>
            <w:r w:rsidR="006307D1">
              <w:rPr>
                <w:noProof/>
                <w:webHidden/>
              </w:rPr>
            </w:r>
            <w:r w:rsidR="006307D1">
              <w:rPr>
                <w:noProof/>
                <w:webHidden/>
              </w:rPr>
              <w:fldChar w:fldCharType="separate"/>
            </w:r>
            <w:r w:rsidR="006307D1">
              <w:rPr>
                <w:noProof/>
                <w:webHidden/>
              </w:rPr>
              <w:t>12</w:t>
            </w:r>
            <w:r w:rsidR="006307D1">
              <w:rPr>
                <w:noProof/>
                <w:webHidden/>
              </w:rPr>
              <w:fldChar w:fldCharType="end"/>
            </w:r>
          </w:hyperlink>
        </w:p>
        <w:p w:rsidR="006307D1" w:rsidRDefault="00B1302F">
          <w:pPr>
            <w:pStyle w:val="TOC2"/>
            <w:tabs>
              <w:tab w:val="left" w:pos="880"/>
              <w:tab w:val="right" w:leader="dot" w:pos="9016"/>
            </w:tabs>
            <w:rPr>
              <w:rFonts w:eastAsiaTheme="minorEastAsia"/>
              <w:noProof/>
              <w:lang w:eastAsia="en-NZ"/>
            </w:rPr>
          </w:pPr>
          <w:hyperlink w:anchor="_Toc475522402" w:history="1">
            <w:r w:rsidR="006307D1" w:rsidRPr="00206DA0">
              <w:rPr>
                <w:rStyle w:val="Hyperlink"/>
                <w:noProof/>
              </w:rPr>
              <w:t>3.4</w:t>
            </w:r>
            <w:r w:rsidR="006307D1">
              <w:rPr>
                <w:rFonts w:eastAsiaTheme="minorEastAsia"/>
                <w:noProof/>
                <w:lang w:eastAsia="en-NZ"/>
              </w:rPr>
              <w:tab/>
            </w:r>
            <w:r w:rsidR="006307D1" w:rsidRPr="00206DA0">
              <w:rPr>
                <w:rStyle w:val="Hyperlink"/>
                <w:noProof/>
              </w:rPr>
              <w:t>Examining the extent to which the objectives are the most appropriate way to achieve the purpose of the Resource Management Act</w:t>
            </w:r>
            <w:r w:rsidR="006307D1">
              <w:rPr>
                <w:noProof/>
                <w:webHidden/>
              </w:rPr>
              <w:tab/>
            </w:r>
            <w:r w:rsidR="006307D1">
              <w:rPr>
                <w:noProof/>
                <w:webHidden/>
              </w:rPr>
              <w:fldChar w:fldCharType="begin"/>
            </w:r>
            <w:r w:rsidR="006307D1">
              <w:rPr>
                <w:noProof/>
                <w:webHidden/>
              </w:rPr>
              <w:instrText xml:space="preserve"> PAGEREF _Toc475522402 \h </w:instrText>
            </w:r>
            <w:r w:rsidR="006307D1">
              <w:rPr>
                <w:noProof/>
                <w:webHidden/>
              </w:rPr>
            </w:r>
            <w:r w:rsidR="006307D1">
              <w:rPr>
                <w:noProof/>
                <w:webHidden/>
              </w:rPr>
              <w:fldChar w:fldCharType="separate"/>
            </w:r>
            <w:r w:rsidR="006307D1">
              <w:rPr>
                <w:noProof/>
                <w:webHidden/>
              </w:rPr>
              <w:t>13</w:t>
            </w:r>
            <w:r w:rsidR="006307D1">
              <w:rPr>
                <w:noProof/>
                <w:webHidden/>
              </w:rPr>
              <w:fldChar w:fldCharType="end"/>
            </w:r>
          </w:hyperlink>
        </w:p>
        <w:p w:rsidR="006307D1" w:rsidRDefault="00B1302F">
          <w:pPr>
            <w:pStyle w:val="TOC2"/>
            <w:tabs>
              <w:tab w:val="left" w:pos="880"/>
              <w:tab w:val="right" w:leader="dot" w:pos="9016"/>
            </w:tabs>
            <w:rPr>
              <w:rFonts w:eastAsiaTheme="minorEastAsia"/>
              <w:noProof/>
              <w:lang w:eastAsia="en-NZ"/>
            </w:rPr>
          </w:pPr>
          <w:hyperlink w:anchor="_Toc475522403" w:history="1">
            <w:r w:rsidR="006307D1" w:rsidRPr="00206DA0">
              <w:rPr>
                <w:rStyle w:val="Hyperlink"/>
                <w:noProof/>
              </w:rPr>
              <w:t>3.5</w:t>
            </w:r>
            <w:r w:rsidR="006307D1">
              <w:rPr>
                <w:rFonts w:eastAsiaTheme="minorEastAsia"/>
                <w:noProof/>
                <w:lang w:eastAsia="en-NZ"/>
              </w:rPr>
              <w:tab/>
            </w:r>
            <w:r w:rsidR="006307D1" w:rsidRPr="00206DA0">
              <w:rPr>
                <w:rStyle w:val="Hyperlink"/>
                <w:noProof/>
              </w:rPr>
              <w:t>Examining whether the proposals are the most appropriate way to achieve the objectives</w:t>
            </w:r>
            <w:r w:rsidR="006307D1">
              <w:rPr>
                <w:noProof/>
                <w:webHidden/>
              </w:rPr>
              <w:tab/>
            </w:r>
            <w:r w:rsidR="006307D1">
              <w:rPr>
                <w:noProof/>
                <w:webHidden/>
              </w:rPr>
              <w:fldChar w:fldCharType="begin"/>
            </w:r>
            <w:r w:rsidR="006307D1">
              <w:rPr>
                <w:noProof/>
                <w:webHidden/>
              </w:rPr>
              <w:instrText xml:space="preserve"> PAGEREF _Toc475522403 \h </w:instrText>
            </w:r>
            <w:r w:rsidR="006307D1">
              <w:rPr>
                <w:noProof/>
                <w:webHidden/>
              </w:rPr>
            </w:r>
            <w:r w:rsidR="006307D1">
              <w:rPr>
                <w:noProof/>
                <w:webHidden/>
              </w:rPr>
              <w:fldChar w:fldCharType="separate"/>
            </w:r>
            <w:r w:rsidR="006307D1">
              <w:rPr>
                <w:noProof/>
                <w:webHidden/>
              </w:rPr>
              <w:t>14</w:t>
            </w:r>
            <w:r w:rsidR="006307D1">
              <w:rPr>
                <w:noProof/>
                <w:webHidden/>
              </w:rPr>
              <w:fldChar w:fldCharType="end"/>
            </w:r>
          </w:hyperlink>
        </w:p>
        <w:p w:rsidR="006307D1" w:rsidRDefault="00B1302F">
          <w:pPr>
            <w:pStyle w:val="TOC3"/>
            <w:tabs>
              <w:tab w:val="left" w:pos="1320"/>
              <w:tab w:val="right" w:leader="dot" w:pos="9016"/>
            </w:tabs>
            <w:rPr>
              <w:rFonts w:eastAsiaTheme="minorEastAsia"/>
              <w:noProof/>
              <w:lang w:eastAsia="en-NZ"/>
            </w:rPr>
          </w:pPr>
          <w:hyperlink w:anchor="_Toc475522404" w:history="1">
            <w:r w:rsidR="006307D1" w:rsidRPr="00206DA0">
              <w:rPr>
                <w:rStyle w:val="Hyperlink"/>
                <w:noProof/>
              </w:rPr>
              <w:t>3.5.1</w:t>
            </w:r>
            <w:r w:rsidR="006307D1">
              <w:rPr>
                <w:rFonts w:eastAsiaTheme="minorEastAsia"/>
                <w:noProof/>
                <w:lang w:eastAsia="en-NZ"/>
              </w:rPr>
              <w:tab/>
            </w:r>
            <w:r w:rsidR="006307D1" w:rsidRPr="00206DA0">
              <w:rPr>
                <w:rStyle w:val="Hyperlink"/>
                <w:noProof/>
              </w:rPr>
              <w:t>Alternative options considered</w:t>
            </w:r>
            <w:r w:rsidR="006307D1">
              <w:rPr>
                <w:noProof/>
                <w:webHidden/>
              </w:rPr>
              <w:tab/>
            </w:r>
            <w:r w:rsidR="006307D1">
              <w:rPr>
                <w:noProof/>
                <w:webHidden/>
              </w:rPr>
              <w:fldChar w:fldCharType="begin"/>
            </w:r>
            <w:r w:rsidR="006307D1">
              <w:rPr>
                <w:noProof/>
                <w:webHidden/>
              </w:rPr>
              <w:instrText xml:space="preserve"> PAGEREF _Toc475522404 \h </w:instrText>
            </w:r>
            <w:r w:rsidR="006307D1">
              <w:rPr>
                <w:noProof/>
                <w:webHidden/>
              </w:rPr>
            </w:r>
            <w:r w:rsidR="006307D1">
              <w:rPr>
                <w:noProof/>
                <w:webHidden/>
              </w:rPr>
              <w:fldChar w:fldCharType="separate"/>
            </w:r>
            <w:r w:rsidR="006307D1">
              <w:rPr>
                <w:noProof/>
                <w:webHidden/>
              </w:rPr>
              <w:t>14</w:t>
            </w:r>
            <w:r w:rsidR="006307D1">
              <w:rPr>
                <w:noProof/>
                <w:webHidden/>
              </w:rPr>
              <w:fldChar w:fldCharType="end"/>
            </w:r>
          </w:hyperlink>
        </w:p>
        <w:p w:rsidR="006307D1" w:rsidRDefault="00B1302F">
          <w:pPr>
            <w:pStyle w:val="TOC3"/>
            <w:tabs>
              <w:tab w:val="left" w:pos="1320"/>
              <w:tab w:val="right" w:leader="dot" w:pos="9016"/>
            </w:tabs>
            <w:rPr>
              <w:rFonts w:eastAsiaTheme="minorEastAsia"/>
              <w:noProof/>
              <w:lang w:eastAsia="en-NZ"/>
            </w:rPr>
          </w:pPr>
          <w:hyperlink w:anchor="_Toc475522405" w:history="1">
            <w:r w:rsidR="006307D1" w:rsidRPr="00206DA0">
              <w:rPr>
                <w:rStyle w:val="Hyperlink"/>
                <w:noProof/>
              </w:rPr>
              <w:t>3.5.2</w:t>
            </w:r>
            <w:r w:rsidR="006307D1">
              <w:rPr>
                <w:rFonts w:eastAsiaTheme="minorEastAsia"/>
                <w:noProof/>
                <w:lang w:eastAsia="en-NZ"/>
              </w:rPr>
              <w:tab/>
            </w:r>
            <w:r w:rsidR="006307D1" w:rsidRPr="00206DA0">
              <w:rPr>
                <w:rStyle w:val="Hyperlink"/>
                <w:noProof/>
              </w:rPr>
              <w:t>Efficiency and effectiveness</w:t>
            </w:r>
            <w:r w:rsidR="006307D1">
              <w:rPr>
                <w:noProof/>
                <w:webHidden/>
              </w:rPr>
              <w:tab/>
            </w:r>
            <w:r w:rsidR="006307D1">
              <w:rPr>
                <w:noProof/>
                <w:webHidden/>
              </w:rPr>
              <w:fldChar w:fldCharType="begin"/>
            </w:r>
            <w:r w:rsidR="006307D1">
              <w:rPr>
                <w:noProof/>
                <w:webHidden/>
              </w:rPr>
              <w:instrText xml:space="preserve"> PAGEREF _Toc475522405 \h </w:instrText>
            </w:r>
            <w:r w:rsidR="006307D1">
              <w:rPr>
                <w:noProof/>
                <w:webHidden/>
              </w:rPr>
            </w:r>
            <w:r w:rsidR="006307D1">
              <w:rPr>
                <w:noProof/>
                <w:webHidden/>
              </w:rPr>
              <w:fldChar w:fldCharType="separate"/>
            </w:r>
            <w:r w:rsidR="006307D1">
              <w:rPr>
                <w:noProof/>
                <w:webHidden/>
              </w:rPr>
              <w:t>14</w:t>
            </w:r>
            <w:r w:rsidR="006307D1">
              <w:rPr>
                <w:noProof/>
                <w:webHidden/>
              </w:rPr>
              <w:fldChar w:fldCharType="end"/>
            </w:r>
          </w:hyperlink>
        </w:p>
        <w:p w:rsidR="006307D1" w:rsidRDefault="00B1302F">
          <w:pPr>
            <w:pStyle w:val="TOC3"/>
            <w:tabs>
              <w:tab w:val="left" w:pos="1320"/>
              <w:tab w:val="right" w:leader="dot" w:pos="9016"/>
            </w:tabs>
            <w:rPr>
              <w:rFonts w:eastAsiaTheme="minorEastAsia"/>
              <w:noProof/>
              <w:lang w:eastAsia="en-NZ"/>
            </w:rPr>
          </w:pPr>
          <w:hyperlink w:anchor="_Toc475522406" w:history="1">
            <w:r w:rsidR="006307D1" w:rsidRPr="00206DA0">
              <w:rPr>
                <w:rStyle w:val="Hyperlink"/>
                <w:noProof/>
              </w:rPr>
              <w:t>3.5.3</w:t>
            </w:r>
            <w:r w:rsidR="006307D1">
              <w:rPr>
                <w:rFonts w:eastAsiaTheme="minorEastAsia"/>
                <w:noProof/>
                <w:lang w:eastAsia="en-NZ"/>
              </w:rPr>
              <w:tab/>
            </w:r>
            <w:r w:rsidR="006307D1" w:rsidRPr="00206DA0">
              <w:rPr>
                <w:rStyle w:val="Hyperlink"/>
                <w:noProof/>
              </w:rPr>
              <w:t>Summary of reasons for deciding on the proposals</w:t>
            </w:r>
            <w:r w:rsidR="006307D1">
              <w:rPr>
                <w:noProof/>
                <w:webHidden/>
              </w:rPr>
              <w:tab/>
            </w:r>
            <w:r w:rsidR="006307D1">
              <w:rPr>
                <w:noProof/>
                <w:webHidden/>
              </w:rPr>
              <w:fldChar w:fldCharType="begin"/>
            </w:r>
            <w:r w:rsidR="006307D1">
              <w:rPr>
                <w:noProof/>
                <w:webHidden/>
              </w:rPr>
              <w:instrText xml:space="preserve"> PAGEREF _Toc475522406 \h </w:instrText>
            </w:r>
            <w:r w:rsidR="006307D1">
              <w:rPr>
                <w:noProof/>
                <w:webHidden/>
              </w:rPr>
            </w:r>
            <w:r w:rsidR="006307D1">
              <w:rPr>
                <w:noProof/>
                <w:webHidden/>
              </w:rPr>
              <w:fldChar w:fldCharType="separate"/>
            </w:r>
            <w:r w:rsidR="006307D1">
              <w:rPr>
                <w:noProof/>
                <w:webHidden/>
              </w:rPr>
              <w:t>15</w:t>
            </w:r>
            <w:r w:rsidR="006307D1">
              <w:rPr>
                <w:noProof/>
                <w:webHidden/>
              </w:rPr>
              <w:fldChar w:fldCharType="end"/>
            </w:r>
          </w:hyperlink>
        </w:p>
        <w:p w:rsidR="006307D1" w:rsidRDefault="00B1302F">
          <w:pPr>
            <w:pStyle w:val="TOC1"/>
            <w:tabs>
              <w:tab w:val="left" w:pos="440"/>
              <w:tab w:val="right" w:leader="dot" w:pos="9016"/>
            </w:tabs>
            <w:rPr>
              <w:rFonts w:eastAsiaTheme="minorEastAsia"/>
              <w:noProof/>
              <w:lang w:eastAsia="en-NZ"/>
            </w:rPr>
          </w:pPr>
          <w:hyperlink w:anchor="_Toc475522407" w:history="1">
            <w:r w:rsidR="006307D1" w:rsidRPr="00206DA0">
              <w:rPr>
                <w:rStyle w:val="Hyperlink"/>
                <w:noProof/>
              </w:rPr>
              <w:t>4</w:t>
            </w:r>
            <w:r w:rsidR="006307D1">
              <w:rPr>
                <w:rFonts w:eastAsiaTheme="minorEastAsia"/>
                <w:noProof/>
                <w:lang w:eastAsia="en-NZ"/>
              </w:rPr>
              <w:tab/>
            </w:r>
            <w:r w:rsidR="006307D1" w:rsidRPr="00206DA0">
              <w:rPr>
                <w:rStyle w:val="Hyperlink"/>
                <w:noProof/>
              </w:rPr>
              <w:t>Primary contact recreation</w:t>
            </w:r>
            <w:r w:rsidR="006307D1">
              <w:rPr>
                <w:noProof/>
                <w:webHidden/>
              </w:rPr>
              <w:tab/>
            </w:r>
            <w:r w:rsidR="006307D1">
              <w:rPr>
                <w:noProof/>
                <w:webHidden/>
              </w:rPr>
              <w:fldChar w:fldCharType="begin"/>
            </w:r>
            <w:r w:rsidR="006307D1">
              <w:rPr>
                <w:noProof/>
                <w:webHidden/>
              </w:rPr>
              <w:instrText xml:space="preserve"> PAGEREF _Toc475522407 \h </w:instrText>
            </w:r>
            <w:r w:rsidR="006307D1">
              <w:rPr>
                <w:noProof/>
                <w:webHidden/>
              </w:rPr>
            </w:r>
            <w:r w:rsidR="006307D1">
              <w:rPr>
                <w:noProof/>
                <w:webHidden/>
              </w:rPr>
              <w:fldChar w:fldCharType="separate"/>
            </w:r>
            <w:r w:rsidR="006307D1">
              <w:rPr>
                <w:noProof/>
                <w:webHidden/>
              </w:rPr>
              <w:t>15</w:t>
            </w:r>
            <w:r w:rsidR="006307D1">
              <w:rPr>
                <w:noProof/>
                <w:webHidden/>
              </w:rPr>
              <w:fldChar w:fldCharType="end"/>
            </w:r>
          </w:hyperlink>
        </w:p>
        <w:p w:rsidR="006307D1" w:rsidRDefault="00B1302F">
          <w:pPr>
            <w:pStyle w:val="TOC2"/>
            <w:tabs>
              <w:tab w:val="left" w:pos="880"/>
              <w:tab w:val="right" w:leader="dot" w:pos="9016"/>
            </w:tabs>
            <w:rPr>
              <w:rFonts w:eastAsiaTheme="minorEastAsia"/>
              <w:noProof/>
              <w:lang w:eastAsia="en-NZ"/>
            </w:rPr>
          </w:pPr>
          <w:hyperlink w:anchor="_Toc475522408" w:history="1">
            <w:r w:rsidR="006307D1" w:rsidRPr="00206DA0">
              <w:rPr>
                <w:rStyle w:val="Hyperlink"/>
                <w:noProof/>
              </w:rPr>
              <w:t>4.1</w:t>
            </w:r>
            <w:r w:rsidR="006307D1">
              <w:rPr>
                <w:rFonts w:eastAsiaTheme="minorEastAsia"/>
                <w:noProof/>
                <w:lang w:eastAsia="en-NZ"/>
              </w:rPr>
              <w:tab/>
            </w:r>
            <w:r w:rsidR="006307D1" w:rsidRPr="00206DA0">
              <w:rPr>
                <w:rStyle w:val="Hyperlink"/>
                <w:noProof/>
              </w:rPr>
              <w:t>Status quo and problem statement</w:t>
            </w:r>
            <w:r w:rsidR="006307D1">
              <w:rPr>
                <w:noProof/>
                <w:webHidden/>
              </w:rPr>
              <w:tab/>
            </w:r>
            <w:r w:rsidR="006307D1">
              <w:rPr>
                <w:noProof/>
                <w:webHidden/>
              </w:rPr>
              <w:fldChar w:fldCharType="begin"/>
            </w:r>
            <w:r w:rsidR="006307D1">
              <w:rPr>
                <w:noProof/>
                <w:webHidden/>
              </w:rPr>
              <w:instrText xml:space="preserve"> PAGEREF _Toc475522408 \h </w:instrText>
            </w:r>
            <w:r w:rsidR="006307D1">
              <w:rPr>
                <w:noProof/>
                <w:webHidden/>
              </w:rPr>
            </w:r>
            <w:r w:rsidR="006307D1">
              <w:rPr>
                <w:noProof/>
                <w:webHidden/>
              </w:rPr>
              <w:fldChar w:fldCharType="separate"/>
            </w:r>
            <w:r w:rsidR="006307D1">
              <w:rPr>
                <w:noProof/>
                <w:webHidden/>
              </w:rPr>
              <w:t>15</w:t>
            </w:r>
            <w:r w:rsidR="006307D1">
              <w:rPr>
                <w:noProof/>
                <w:webHidden/>
              </w:rPr>
              <w:fldChar w:fldCharType="end"/>
            </w:r>
          </w:hyperlink>
        </w:p>
        <w:p w:rsidR="006307D1" w:rsidRDefault="00B1302F">
          <w:pPr>
            <w:pStyle w:val="TOC2"/>
            <w:tabs>
              <w:tab w:val="left" w:pos="880"/>
              <w:tab w:val="right" w:leader="dot" w:pos="9016"/>
            </w:tabs>
            <w:rPr>
              <w:rFonts w:eastAsiaTheme="minorEastAsia"/>
              <w:noProof/>
              <w:lang w:eastAsia="en-NZ"/>
            </w:rPr>
          </w:pPr>
          <w:hyperlink w:anchor="_Toc475522409" w:history="1">
            <w:r w:rsidR="006307D1" w:rsidRPr="00206DA0">
              <w:rPr>
                <w:rStyle w:val="Hyperlink"/>
                <w:noProof/>
              </w:rPr>
              <w:t>4.2</w:t>
            </w:r>
            <w:r w:rsidR="006307D1">
              <w:rPr>
                <w:rFonts w:eastAsiaTheme="minorEastAsia"/>
                <w:noProof/>
                <w:lang w:eastAsia="en-NZ"/>
              </w:rPr>
              <w:tab/>
            </w:r>
            <w:r w:rsidR="006307D1" w:rsidRPr="00206DA0">
              <w:rPr>
                <w:rStyle w:val="Hyperlink"/>
                <w:noProof/>
              </w:rPr>
              <w:t>What are the proposals?</w:t>
            </w:r>
            <w:r w:rsidR="006307D1">
              <w:rPr>
                <w:noProof/>
                <w:webHidden/>
              </w:rPr>
              <w:tab/>
            </w:r>
            <w:r w:rsidR="006307D1">
              <w:rPr>
                <w:noProof/>
                <w:webHidden/>
              </w:rPr>
              <w:fldChar w:fldCharType="begin"/>
            </w:r>
            <w:r w:rsidR="006307D1">
              <w:rPr>
                <w:noProof/>
                <w:webHidden/>
              </w:rPr>
              <w:instrText xml:space="preserve"> PAGEREF _Toc475522409 \h </w:instrText>
            </w:r>
            <w:r w:rsidR="006307D1">
              <w:rPr>
                <w:noProof/>
                <w:webHidden/>
              </w:rPr>
            </w:r>
            <w:r w:rsidR="006307D1">
              <w:rPr>
                <w:noProof/>
                <w:webHidden/>
              </w:rPr>
              <w:fldChar w:fldCharType="separate"/>
            </w:r>
            <w:r w:rsidR="006307D1">
              <w:rPr>
                <w:noProof/>
                <w:webHidden/>
              </w:rPr>
              <w:t>16</w:t>
            </w:r>
            <w:r w:rsidR="006307D1">
              <w:rPr>
                <w:noProof/>
                <w:webHidden/>
              </w:rPr>
              <w:fldChar w:fldCharType="end"/>
            </w:r>
          </w:hyperlink>
        </w:p>
        <w:p w:rsidR="006307D1" w:rsidRDefault="00B1302F">
          <w:pPr>
            <w:pStyle w:val="TOC2"/>
            <w:tabs>
              <w:tab w:val="left" w:pos="880"/>
              <w:tab w:val="right" w:leader="dot" w:pos="9016"/>
            </w:tabs>
            <w:rPr>
              <w:rFonts w:eastAsiaTheme="minorEastAsia"/>
              <w:noProof/>
              <w:lang w:eastAsia="en-NZ"/>
            </w:rPr>
          </w:pPr>
          <w:hyperlink w:anchor="_Toc475522410" w:history="1">
            <w:r w:rsidR="006307D1" w:rsidRPr="00206DA0">
              <w:rPr>
                <w:rStyle w:val="Hyperlink"/>
                <w:noProof/>
              </w:rPr>
              <w:t>4.3</w:t>
            </w:r>
            <w:r w:rsidR="006307D1">
              <w:rPr>
                <w:rFonts w:eastAsiaTheme="minorEastAsia"/>
                <w:noProof/>
                <w:lang w:eastAsia="en-NZ"/>
              </w:rPr>
              <w:tab/>
            </w:r>
            <w:r w:rsidR="006307D1" w:rsidRPr="00206DA0">
              <w:rPr>
                <w:rStyle w:val="Hyperlink"/>
                <w:noProof/>
              </w:rPr>
              <w:t>What are the objectives of the proposal?</w:t>
            </w:r>
            <w:r w:rsidR="006307D1">
              <w:rPr>
                <w:noProof/>
                <w:webHidden/>
              </w:rPr>
              <w:tab/>
            </w:r>
            <w:r w:rsidR="006307D1">
              <w:rPr>
                <w:noProof/>
                <w:webHidden/>
              </w:rPr>
              <w:fldChar w:fldCharType="begin"/>
            </w:r>
            <w:r w:rsidR="006307D1">
              <w:rPr>
                <w:noProof/>
                <w:webHidden/>
              </w:rPr>
              <w:instrText xml:space="preserve"> PAGEREF _Toc475522410 \h </w:instrText>
            </w:r>
            <w:r w:rsidR="006307D1">
              <w:rPr>
                <w:noProof/>
                <w:webHidden/>
              </w:rPr>
            </w:r>
            <w:r w:rsidR="006307D1">
              <w:rPr>
                <w:noProof/>
                <w:webHidden/>
              </w:rPr>
              <w:fldChar w:fldCharType="separate"/>
            </w:r>
            <w:r w:rsidR="006307D1">
              <w:rPr>
                <w:noProof/>
                <w:webHidden/>
              </w:rPr>
              <w:t>17</w:t>
            </w:r>
            <w:r w:rsidR="006307D1">
              <w:rPr>
                <w:noProof/>
                <w:webHidden/>
              </w:rPr>
              <w:fldChar w:fldCharType="end"/>
            </w:r>
          </w:hyperlink>
        </w:p>
        <w:p w:rsidR="006307D1" w:rsidRDefault="00B1302F">
          <w:pPr>
            <w:pStyle w:val="TOC2"/>
            <w:tabs>
              <w:tab w:val="left" w:pos="880"/>
              <w:tab w:val="right" w:leader="dot" w:pos="9016"/>
            </w:tabs>
            <w:rPr>
              <w:rFonts w:eastAsiaTheme="minorEastAsia"/>
              <w:noProof/>
              <w:lang w:eastAsia="en-NZ"/>
            </w:rPr>
          </w:pPr>
          <w:hyperlink w:anchor="_Toc475522411" w:history="1">
            <w:r w:rsidR="006307D1" w:rsidRPr="00206DA0">
              <w:rPr>
                <w:rStyle w:val="Hyperlink"/>
                <w:noProof/>
              </w:rPr>
              <w:t>4.4</w:t>
            </w:r>
            <w:r w:rsidR="006307D1">
              <w:rPr>
                <w:rFonts w:eastAsiaTheme="minorEastAsia"/>
                <w:noProof/>
                <w:lang w:eastAsia="en-NZ"/>
              </w:rPr>
              <w:tab/>
            </w:r>
            <w:r w:rsidR="006307D1" w:rsidRPr="00206DA0">
              <w:rPr>
                <w:rStyle w:val="Hyperlink"/>
                <w:noProof/>
              </w:rPr>
              <w:t>Examining the extent to which the objectives are the most appropriate way to achieve the purpose of the Resource Management Act</w:t>
            </w:r>
            <w:r w:rsidR="006307D1">
              <w:rPr>
                <w:noProof/>
                <w:webHidden/>
              </w:rPr>
              <w:tab/>
            </w:r>
            <w:r w:rsidR="006307D1">
              <w:rPr>
                <w:noProof/>
                <w:webHidden/>
              </w:rPr>
              <w:fldChar w:fldCharType="begin"/>
            </w:r>
            <w:r w:rsidR="006307D1">
              <w:rPr>
                <w:noProof/>
                <w:webHidden/>
              </w:rPr>
              <w:instrText xml:space="preserve"> PAGEREF _Toc475522411 \h </w:instrText>
            </w:r>
            <w:r w:rsidR="006307D1">
              <w:rPr>
                <w:noProof/>
                <w:webHidden/>
              </w:rPr>
            </w:r>
            <w:r w:rsidR="006307D1">
              <w:rPr>
                <w:noProof/>
                <w:webHidden/>
              </w:rPr>
              <w:fldChar w:fldCharType="separate"/>
            </w:r>
            <w:r w:rsidR="006307D1">
              <w:rPr>
                <w:noProof/>
                <w:webHidden/>
              </w:rPr>
              <w:t>17</w:t>
            </w:r>
            <w:r w:rsidR="006307D1">
              <w:rPr>
                <w:noProof/>
                <w:webHidden/>
              </w:rPr>
              <w:fldChar w:fldCharType="end"/>
            </w:r>
          </w:hyperlink>
        </w:p>
        <w:p w:rsidR="006307D1" w:rsidRDefault="00B1302F">
          <w:pPr>
            <w:pStyle w:val="TOC2"/>
            <w:tabs>
              <w:tab w:val="left" w:pos="880"/>
              <w:tab w:val="right" w:leader="dot" w:pos="9016"/>
            </w:tabs>
            <w:rPr>
              <w:rFonts w:eastAsiaTheme="minorEastAsia"/>
              <w:noProof/>
              <w:lang w:eastAsia="en-NZ"/>
            </w:rPr>
          </w:pPr>
          <w:hyperlink w:anchor="_Toc475522412" w:history="1">
            <w:r w:rsidR="006307D1" w:rsidRPr="00206DA0">
              <w:rPr>
                <w:rStyle w:val="Hyperlink"/>
                <w:noProof/>
              </w:rPr>
              <w:t>4.5</w:t>
            </w:r>
            <w:r w:rsidR="006307D1">
              <w:rPr>
                <w:rFonts w:eastAsiaTheme="minorEastAsia"/>
                <w:noProof/>
                <w:lang w:eastAsia="en-NZ"/>
              </w:rPr>
              <w:tab/>
            </w:r>
            <w:r w:rsidR="006307D1" w:rsidRPr="00206DA0">
              <w:rPr>
                <w:rStyle w:val="Hyperlink"/>
                <w:noProof/>
              </w:rPr>
              <w:t>Examining whether the proposal is the most appropriate way to achieve the objectives</w:t>
            </w:r>
            <w:r w:rsidR="006307D1">
              <w:rPr>
                <w:noProof/>
                <w:webHidden/>
              </w:rPr>
              <w:tab/>
            </w:r>
            <w:r w:rsidR="006307D1">
              <w:rPr>
                <w:noProof/>
                <w:webHidden/>
              </w:rPr>
              <w:fldChar w:fldCharType="begin"/>
            </w:r>
            <w:r w:rsidR="006307D1">
              <w:rPr>
                <w:noProof/>
                <w:webHidden/>
              </w:rPr>
              <w:instrText xml:space="preserve"> PAGEREF _Toc475522412 \h </w:instrText>
            </w:r>
            <w:r w:rsidR="006307D1">
              <w:rPr>
                <w:noProof/>
                <w:webHidden/>
              </w:rPr>
            </w:r>
            <w:r w:rsidR="006307D1">
              <w:rPr>
                <w:noProof/>
                <w:webHidden/>
              </w:rPr>
              <w:fldChar w:fldCharType="separate"/>
            </w:r>
            <w:r w:rsidR="006307D1">
              <w:rPr>
                <w:noProof/>
                <w:webHidden/>
              </w:rPr>
              <w:t>17</w:t>
            </w:r>
            <w:r w:rsidR="006307D1">
              <w:rPr>
                <w:noProof/>
                <w:webHidden/>
              </w:rPr>
              <w:fldChar w:fldCharType="end"/>
            </w:r>
          </w:hyperlink>
        </w:p>
        <w:p w:rsidR="006307D1" w:rsidRDefault="00B1302F">
          <w:pPr>
            <w:pStyle w:val="TOC3"/>
            <w:tabs>
              <w:tab w:val="left" w:pos="1320"/>
              <w:tab w:val="right" w:leader="dot" w:pos="9016"/>
            </w:tabs>
            <w:rPr>
              <w:rFonts w:eastAsiaTheme="minorEastAsia"/>
              <w:noProof/>
              <w:lang w:eastAsia="en-NZ"/>
            </w:rPr>
          </w:pPr>
          <w:hyperlink w:anchor="_Toc475522413" w:history="1">
            <w:r w:rsidR="006307D1" w:rsidRPr="00206DA0">
              <w:rPr>
                <w:rStyle w:val="Hyperlink"/>
                <w:noProof/>
              </w:rPr>
              <w:t>4.5.1</w:t>
            </w:r>
            <w:r w:rsidR="006307D1">
              <w:rPr>
                <w:rFonts w:eastAsiaTheme="minorEastAsia"/>
                <w:noProof/>
                <w:lang w:eastAsia="en-NZ"/>
              </w:rPr>
              <w:tab/>
            </w:r>
            <w:r w:rsidR="006307D1" w:rsidRPr="00206DA0">
              <w:rPr>
                <w:rStyle w:val="Hyperlink"/>
                <w:noProof/>
              </w:rPr>
              <w:t>Alternative options considered</w:t>
            </w:r>
            <w:r w:rsidR="006307D1">
              <w:rPr>
                <w:noProof/>
                <w:webHidden/>
              </w:rPr>
              <w:tab/>
            </w:r>
            <w:r w:rsidR="006307D1">
              <w:rPr>
                <w:noProof/>
                <w:webHidden/>
              </w:rPr>
              <w:fldChar w:fldCharType="begin"/>
            </w:r>
            <w:r w:rsidR="006307D1">
              <w:rPr>
                <w:noProof/>
                <w:webHidden/>
              </w:rPr>
              <w:instrText xml:space="preserve"> PAGEREF _Toc475522413 \h </w:instrText>
            </w:r>
            <w:r w:rsidR="006307D1">
              <w:rPr>
                <w:noProof/>
                <w:webHidden/>
              </w:rPr>
            </w:r>
            <w:r w:rsidR="006307D1">
              <w:rPr>
                <w:noProof/>
                <w:webHidden/>
              </w:rPr>
              <w:fldChar w:fldCharType="separate"/>
            </w:r>
            <w:r w:rsidR="006307D1">
              <w:rPr>
                <w:noProof/>
                <w:webHidden/>
              </w:rPr>
              <w:t>17</w:t>
            </w:r>
            <w:r w:rsidR="006307D1">
              <w:rPr>
                <w:noProof/>
                <w:webHidden/>
              </w:rPr>
              <w:fldChar w:fldCharType="end"/>
            </w:r>
          </w:hyperlink>
        </w:p>
        <w:p w:rsidR="006307D1" w:rsidRDefault="00B1302F">
          <w:pPr>
            <w:pStyle w:val="TOC3"/>
            <w:tabs>
              <w:tab w:val="left" w:pos="1320"/>
              <w:tab w:val="right" w:leader="dot" w:pos="9016"/>
            </w:tabs>
            <w:rPr>
              <w:rFonts w:eastAsiaTheme="minorEastAsia"/>
              <w:noProof/>
              <w:lang w:eastAsia="en-NZ"/>
            </w:rPr>
          </w:pPr>
          <w:hyperlink w:anchor="_Toc475522414" w:history="1">
            <w:r w:rsidR="006307D1" w:rsidRPr="00206DA0">
              <w:rPr>
                <w:rStyle w:val="Hyperlink"/>
                <w:noProof/>
              </w:rPr>
              <w:t>4.5.2</w:t>
            </w:r>
            <w:r w:rsidR="006307D1">
              <w:rPr>
                <w:rFonts w:eastAsiaTheme="minorEastAsia"/>
                <w:noProof/>
                <w:lang w:eastAsia="en-NZ"/>
              </w:rPr>
              <w:tab/>
            </w:r>
            <w:r w:rsidR="006307D1" w:rsidRPr="00206DA0">
              <w:rPr>
                <w:rStyle w:val="Hyperlink"/>
                <w:noProof/>
              </w:rPr>
              <w:t>Efficiency and effectiveness</w:t>
            </w:r>
            <w:r w:rsidR="006307D1">
              <w:rPr>
                <w:noProof/>
                <w:webHidden/>
              </w:rPr>
              <w:tab/>
            </w:r>
            <w:r w:rsidR="006307D1">
              <w:rPr>
                <w:noProof/>
                <w:webHidden/>
              </w:rPr>
              <w:fldChar w:fldCharType="begin"/>
            </w:r>
            <w:r w:rsidR="006307D1">
              <w:rPr>
                <w:noProof/>
                <w:webHidden/>
              </w:rPr>
              <w:instrText xml:space="preserve"> PAGEREF _Toc475522414 \h </w:instrText>
            </w:r>
            <w:r w:rsidR="006307D1">
              <w:rPr>
                <w:noProof/>
                <w:webHidden/>
              </w:rPr>
            </w:r>
            <w:r w:rsidR="006307D1">
              <w:rPr>
                <w:noProof/>
                <w:webHidden/>
              </w:rPr>
              <w:fldChar w:fldCharType="separate"/>
            </w:r>
            <w:r w:rsidR="006307D1">
              <w:rPr>
                <w:noProof/>
                <w:webHidden/>
              </w:rPr>
              <w:t>18</w:t>
            </w:r>
            <w:r w:rsidR="006307D1">
              <w:rPr>
                <w:noProof/>
                <w:webHidden/>
              </w:rPr>
              <w:fldChar w:fldCharType="end"/>
            </w:r>
          </w:hyperlink>
        </w:p>
        <w:p w:rsidR="006307D1" w:rsidRDefault="00B1302F">
          <w:pPr>
            <w:pStyle w:val="TOC3"/>
            <w:tabs>
              <w:tab w:val="left" w:pos="1320"/>
              <w:tab w:val="right" w:leader="dot" w:pos="9016"/>
            </w:tabs>
            <w:rPr>
              <w:rFonts w:eastAsiaTheme="minorEastAsia"/>
              <w:noProof/>
              <w:lang w:eastAsia="en-NZ"/>
            </w:rPr>
          </w:pPr>
          <w:hyperlink w:anchor="_Toc475522415" w:history="1">
            <w:r w:rsidR="006307D1" w:rsidRPr="00206DA0">
              <w:rPr>
                <w:rStyle w:val="Hyperlink"/>
                <w:noProof/>
              </w:rPr>
              <w:t>4.5.3</w:t>
            </w:r>
            <w:r w:rsidR="006307D1">
              <w:rPr>
                <w:rFonts w:eastAsiaTheme="minorEastAsia"/>
                <w:noProof/>
                <w:lang w:eastAsia="en-NZ"/>
              </w:rPr>
              <w:tab/>
            </w:r>
            <w:r w:rsidR="006307D1" w:rsidRPr="00206DA0">
              <w:rPr>
                <w:rStyle w:val="Hyperlink"/>
                <w:noProof/>
              </w:rPr>
              <w:t>Summary of reasons for deciding on the proposal</w:t>
            </w:r>
            <w:r w:rsidR="006307D1">
              <w:rPr>
                <w:noProof/>
                <w:webHidden/>
              </w:rPr>
              <w:tab/>
            </w:r>
            <w:r w:rsidR="006307D1">
              <w:rPr>
                <w:noProof/>
                <w:webHidden/>
              </w:rPr>
              <w:fldChar w:fldCharType="begin"/>
            </w:r>
            <w:r w:rsidR="006307D1">
              <w:rPr>
                <w:noProof/>
                <w:webHidden/>
              </w:rPr>
              <w:instrText xml:space="preserve"> PAGEREF _Toc475522415 \h </w:instrText>
            </w:r>
            <w:r w:rsidR="006307D1">
              <w:rPr>
                <w:noProof/>
                <w:webHidden/>
              </w:rPr>
            </w:r>
            <w:r w:rsidR="006307D1">
              <w:rPr>
                <w:noProof/>
                <w:webHidden/>
              </w:rPr>
              <w:fldChar w:fldCharType="separate"/>
            </w:r>
            <w:r w:rsidR="006307D1">
              <w:rPr>
                <w:noProof/>
                <w:webHidden/>
              </w:rPr>
              <w:t>19</w:t>
            </w:r>
            <w:r w:rsidR="006307D1">
              <w:rPr>
                <w:noProof/>
                <w:webHidden/>
              </w:rPr>
              <w:fldChar w:fldCharType="end"/>
            </w:r>
          </w:hyperlink>
        </w:p>
        <w:p w:rsidR="006307D1" w:rsidRDefault="00B1302F">
          <w:pPr>
            <w:pStyle w:val="TOC1"/>
            <w:tabs>
              <w:tab w:val="left" w:pos="440"/>
              <w:tab w:val="right" w:leader="dot" w:pos="9016"/>
            </w:tabs>
            <w:rPr>
              <w:rFonts w:eastAsiaTheme="minorEastAsia"/>
              <w:noProof/>
              <w:lang w:eastAsia="en-NZ"/>
            </w:rPr>
          </w:pPr>
          <w:hyperlink w:anchor="_Toc475522416" w:history="1">
            <w:r w:rsidR="006307D1" w:rsidRPr="00206DA0">
              <w:rPr>
                <w:rStyle w:val="Hyperlink"/>
                <w:noProof/>
              </w:rPr>
              <w:t>5</w:t>
            </w:r>
            <w:r w:rsidR="006307D1">
              <w:rPr>
                <w:rFonts w:eastAsiaTheme="minorEastAsia"/>
                <w:noProof/>
                <w:lang w:eastAsia="en-NZ"/>
              </w:rPr>
              <w:tab/>
            </w:r>
            <w:r w:rsidR="006307D1" w:rsidRPr="00206DA0">
              <w:rPr>
                <w:rStyle w:val="Hyperlink"/>
                <w:noProof/>
              </w:rPr>
              <w:t>Monitoring and macroinvertebrates</w:t>
            </w:r>
            <w:r w:rsidR="006307D1">
              <w:rPr>
                <w:noProof/>
                <w:webHidden/>
              </w:rPr>
              <w:tab/>
            </w:r>
            <w:r w:rsidR="006307D1">
              <w:rPr>
                <w:noProof/>
                <w:webHidden/>
              </w:rPr>
              <w:fldChar w:fldCharType="begin"/>
            </w:r>
            <w:r w:rsidR="006307D1">
              <w:rPr>
                <w:noProof/>
                <w:webHidden/>
              </w:rPr>
              <w:instrText xml:space="preserve"> PAGEREF _Toc475522416 \h </w:instrText>
            </w:r>
            <w:r w:rsidR="006307D1">
              <w:rPr>
                <w:noProof/>
                <w:webHidden/>
              </w:rPr>
            </w:r>
            <w:r w:rsidR="006307D1">
              <w:rPr>
                <w:noProof/>
                <w:webHidden/>
              </w:rPr>
              <w:fldChar w:fldCharType="separate"/>
            </w:r>
            <w:r w:rsidR="006307D1">
              <w:rPr>
                <w:noProof/>
                <w:webHidden/>
              </w:rPr>
              <w:t>19</w:t>
            </w:r>
            <w:r w:rsidR="006307D1">
              <w:rPr>
                <w:noProof/>
                <w:webHidden/>
              </w:rPr>
              <w:fldChar w:fldCharType="end"/>
            </w:r>
          </w:hyperlink>
        </w:p>
        <w:p w:rsidR="006307D1" w:rsidRDefault="00B1302F">
          <w:pPr>
            <w:pStyle w:val="TOC2"/>
            <w:tabs>
              <w:tab w:val="left" w:pos="880"/>
              <w:tab w:val="right" w:leader="dot" w:pos="9016"/>
            </w:tabs>
            <w:rPr>
              <w:rFonts w:eastAsiaTheme="minorEastAsia"/>
              <w:noProof/>
              <w:lang w:eastAsia="en-NZ"/>
            </w:rPr>
          </w:pPr>
          <w:hyperlink w:anchor="_Toc475522417" w:history="1">
            <w:r w:rsidR="006307D1" w:rsidRPr="00206DA0">
              <w:rPr>
                <w:rStyle w:val="Hyperlink"/>
                <w:noProof/>
              </w:rPr>
              <w:t>5.1</w:t>
            </w:r>
            <w:r w:rsidR="006307D1">
              <w:rPr>
                <w:rFonts w:eastAsiaTheme="minorEastAsia"/>
                <w:noProof/>
                <w:lang w:eastAsia="en-NZ"/>
              </w:rPr>
              <w:tab/>
            </w:r>
            <w:r w:rsidR="006307D1" w:rsidRPr="00206DA0">
              <w:rPr>
                <w:rStyle w:val="Hyperlink"/>
                <w:noProof/>
              </w:rPr>
              <w:t>Status quo and problem statement</w:t>
            </w:r>
            <w:r w:rsidR="006307D1">
              <w:rPr>
                <w:noProof/>
                <w:webHidden/>
              </w:rPr>
              <w:tab/>
            </w:r>
            <w:r w:rsidR="006307D1">
              <w:rPr>
                <w:noProof/>
                <w:webHidden/>
              </w:rPr>
              <w:fldChar w:fldCharType="begin"/>
            </w:r>
            <w:r w:rsidR="006307D1">
              <w:rPr>
                <w:noProof/>
                <w:webHidden/>
              </w:rPr>
              <w:instrText xml:space="preserve"> PAGEREF _Toc475522417 \h </w:instrText>
            </w:r>
            <w:r w:rsidR="006307D1">
              <w:rPr>
                <w:noProof/>
                <w:webHidden/>
              </w:rPr>
            </w:r>
            <w:r w:rsidR="006307D1">
              <w:rPr>
                <w:noProof/>
                <w:webHidden/>
              </w:rPr>
              <w:fldChar w:fldCharType="separate"/>
            </w:r>
            <w:r w:rsidR="006307D1">
              <w:rPr>
                <w:noProof/>
                <w:webHidden/>
              </w:rPr>
              <w:t>19</w:t>
            </w:r>
            <w:r w:rsidR="006307D1">
              <w:rPr>
                <w:noProof/>
                <w:webHidden/>
              </w:rPr>
              <w:fldChar w:fldCharType="end"/>
            </w:r>
          </w:hyperlink>
        </w:p>
        <w:p w:rsidR="006307D1" w:rsidRDefault="00B1302F">
          <w:pPr>
            <w:pStyle w:val="TOC2"/>
            <w:tabs>
              <w:tab w:val="left" w:pos="880"/>
              <w:tab w:val="right" w:leader="dot" w:pos="9016"/>
            </w:tabs>
            <w:rPr>
              <w:rFonts w:eastAsiaTheme="minorEastAsia"/>
              <w:noProof/>
              <w:lang w:eastAsia="en-NZ"/>
            </w:rPr>
          </w:pPr>
          <w:hyperlink w:anchor="_Toc475522418" w:history="1">
            <w:r w:rsidR="006307D1" w:rsidRPr="00206DA0">
              <w:rPr>
                <w:rStyle w:val="Hyperlink"/>
                <w:noProof/>
              </w:rPr>
              <w:t>5.2</w:t>
            </w:r>
            <w:r w:rsidR="006307D1">
              <w:rPr>
                <w:rFonts w:eastAsiaTheme="minorEastAsia"/>
                <w:noProof/>
                <w:lang w:eastAsia="en-NZ"/>
              </w:rPr>
              <w:tab/>
            </w:r>
            <w:r w:rsidR="006307D1" w:rsidRPr="00206DA0">
              <w:rPr>
                <w:rStyle w:val="Hyperlink"/>
                <w:noProof/>
              </w:rPr>
              <w:t>What are the proposals?</w:t>
            </w:r>
            <w:r w:rsidR="006307D1">
              <w:rPr>
                <w:noProof/>
                <w:webHidden/>
              </w:rPr>
              <w:tab/>
            </w:r>
            <w:r w:rsidR="006307D1">
              <w:rPr>
                <w:noProof/>
                <w:webHidden/>
              </w:rPr>
              <w:fldChar w:fldCharType="begin"/>
            </w:r>
            <w:r w:rsidR="006307D1">
              <w:rPr>
                <w:noProof/>
                <w:webHidden/>
              </w:rPr>
              <w:instrText xml:space="preserve"> PAGEREF _Toc475522418 \h </w:instrText>
            </w:r>
            <w:r w:rsidR="006307D1">
              <w:rPr>
                <w:noProof/>
                <w:webHidden/>
              </w:rPr>
            </w:r>
            <w:r w:rsidR="006307D1">
              <w:rPr>
                <w:noProof/>
                <w:webHidden/>
              </w:rPr>
              <w:fldChar w:fldCharType="separate"/>
            </w:r>
            <w:r w:rsidR="006307D1">
              <w:rPr>
                <w:noProof/>
                <w:webHidden/>
              </w:rPr>
              <w:t>20</w:t>
            </w:r>
            <w:r w:rsidR="006307D1">
              <w:rPr>
                <w:noProof/>
                <w:webHidden/>
              </w:rPr>
              <w:fldChar w:fldCharType="end"/>
            </w:r>
          </w:hyperlink>
        </w:p>
        <w:p w:rsidR="006307D1" w:rsidRDefault="00B1302F">
          <w:pPr>
            <w:pStyle w:val="TOC2"/>
            <w:tabs>
              <w:tab w:val="left" w:pos="880"/>
              <w:tab w:val="right" w:leader="dot" w:pos="9016"/>
            </w:tabs>
            <w:rPr>
              <w:rFonts w:eastAsiaTheme="minorEastAsia"/>
              <w:noProof/>
              <w:lang w:eastAsia="en-NZ"/>
            </w:rPr>
          </w:pPr>
          <w:hyperlink w:anchor="_Toc475522419" w:history="1">
            <w:r w:rsidR="006307D1" w:rsidRPr="00206DA0">
              <w:rPr>
                <w:rStyle w:val="Hyperlink"/>
                <w:noProof/>
              </w:rPr>
              <w:t>5.3</w:t>
            </w:r>
            <w:r w:rsidR="006307D1">
              <w:rPr>
                <w:rFonts w:eastAsiaTheme="minorEastAsia"/>
                <w:noProof/>
                <w:lang w:eastAsia="en-NZ"/>
              </w:rPr>
              <w:tab/>
            </w:r>
            <w:r w:rsidR="006307D1" w:rsidRPr="00206DA0">
              <w:rPr>
                <w:rStyle w:val="Hyperlink"/>
                <w:noProof/>
              </w:rPr>
              <w:t>What are the objectives of the proposals?</w:t>
            </w:r>
            <w:r w:rsidR="006307D1">
              <w:rPr>
                <w:noProof/>
                <w:webHidden/>
              </w:rPr>
              <w:tab/>
            </w:r>
            <w:r w:rsidR="006307D1">
              <w:rPr>
                <w:noProof/>
                <w:webHidden/>
              </w:rPr>
              <w:fldChar w:fldCharType="begin"/>
            </w:r>
            <w:r w:rsidR="006307D1">
              <w:rPr>
                <w:noProof/>
                <w:webHidden/>
              </w:rPr>
              <w:instrText xml:space="preserve"> PAGEREF _Toc475522419 \h </w:instrText>
            </w:r>
            <w:r w:rsidR="006307D1">
              <w:rPr>
                <w:noProof/>
                <w:webHidden/>
              </w:rPr>
            </w:r>
            <w:r w:rsidR="006307D1">
              <w:rPr>
                <w:noProof/>
                <w:webHidden/>
              </w:rPr>
              <w:fldChar w:fldCharType="separate"/>
            </w:r>
            <w:r w:rsidR="006307D1">
              <w:rPr>
                <w:noProof/>
                <w:webHidden/>
              </w:rPr>
              <w:t>20</w:t>
            </w:r>
            <w:r w:rsidR="006307D1">
              <w:rPr>
                <w:noProof/>
                <w:webHidden/>
              </w:rPr>
              <w:fldChar w:fldCharType="end"/>
            </w:r>
          </w:hyperlink>
        </w:p>
        <w:p w:rsidR="006307D1" w:rsidRDefault="00B1302F">
          <w:pPr>
            <w:pStyle w:val="TOC2"/>
            <w:tabs>
              <w:tab w:val="left" w:pos="880"/>
              <w:tab w:val="right" w:leader="dot" w:pos="9016"/>
            </w:tabs>
            <w:rPr>
              <w:rFonts w:eastAsiaTheme="minorEastAsia"/>
              <w:noProof/>
              <w:lang w:eastAsia="en-NZ"/>
            </w:rPr>
          </w:pPr>
          <w:hyperlink w:anchor="_Toc475522420" w:history="1">
            <w:r w:rsidR="006307D1" w:rsidRPr="00206DA0">
              <w:rPr>
                <w:rStyle w:val="Hyperlink"/>
                <w:noProof/>
              </w:rPr>
              <w:t>5.4</w:t>
            </w:r>
            <w:r w:rsidR="006307D1">
              <w:rPr>
                <w:rFonts w:eastAsiaTheme="minorEastAsia"/>
                <w:noProof/>
                <w:lang w:eastAsia="en-NZ"/>
              </w:rPr>
              <w:tab/>
            </w:r>
            <w:r w:rsidR="006307D1" w:rsidRPr="00206DA0">
              <w:rPr>
                <w:rStyle w:val="Hyperlink"/>
                <w:noProof/>
              </w:rPr>
              <w:t>Examining the extent to which the objectives are the most appropriate way to achieve the purpose of the Resource Management Act</w:t>
            </w:r>
            <w:r w:rsidR="006307D1">
              <w:rPr>
                <w:noProof/>
                <w:webHidden/>
              </w:rPr>
              <w:tab/>
            </w:r>
            <w:r w:rsidR="006307D1">
              <w:rPr>
                <w:noProof/>
                <w:webHidden/>
              </w:rPr>
              <w:fldChar w:fldCharType="begin"/>
            </w:r>
            <w:r w:rsidR="006307D1">
              <w:rPr>
                <w:noProof/>
                <w:webHidden/>
              </w:rPr>
              <w:instrText xml:space="preserve"> PAGEREF _Toc475522420 \h </w:instrText>
            </w:r>
            <w:r w:rsidR="006307D1">
              <w:rPr>
                <w:noProof/>
                <w:webHidden/>
              </w:rPr>
            </w:r>
            <w:r w:rsidR="006307D1">
              <w:rPr>
                <w:noProof/>
                <w:webHidden/>
              </w:rPr>
              <w:fldChar w:fldCharType="separate"/>
            </w:r>
            <w:r w:rsidR="006307D1">
              <w:rPr>
                <w:noProof/>
                <w:webHidden/>
              </w:rPr>
              <w:t>20</w:t>
            </w:r>
            <w:r w:rsidR="006307D1">
              <w:rPr>
                <w:noProof/>
                <w:webHidden/>
              </w:rPr>
              <w:fldChar w:fldCharType="end"/>
            </w:r>
          </w:hyperlink>
        </w:p>
        <w:p w:rsidR="006307D1" w:rsidRDefault="00B1302F">
          <w:pPr>
            <w:pStyle w:val="TOC2"/>
            <w:tabs>
              <w:tab w:val="left" w:pos="880"/>
              <w:tab w:val="right" w:leader="dot" w:pos="9016"/>
            </w:tabs>
            <w:rPr>
              <w:rFonts w:eastAsiaTheme="minorEastAsia"/>
              <w:noProof/>
              <w:lang w:eastAsia="en-NZ"/>
            </w:rPr>
          </w:pPr>
          <w:hyperlink w:anchor="_Toc475522421" w:history="1">
            <w:r w:rsidR="006307D1" w:rsidRPr="00206DA0">
              <w:rPr>
                <w:rStyle w:val="Hyperlink"/>
                <w:noProof/>
              </w:rPr>
              <w:t>5.5</w:t>
            </w:r>
            <w:r w:rsidR="006307D1">
              <w:rPr>
                <w:rFonts w:eastAsiaTheme="minorEastAsia"/>
                <w:noProof/>
                <w:lang w:eastAsia="en-NZ"/>
              </w:rPr>
              <w:tab/>
            </w:r>
            <w:r w:rsidR="006307D1" w:rsidRPr="00206DA0">
              <w:rPr>
                <w:rStyle w:val="Hyperlink"/>
                <w:noProof/>
              </w:rPr>
              <w:t>Examining whether the proposals are the most appropriate way to achieve the objectives</w:t>
            </w:r>
            <w:r w:rsidR="006307D1">
              <w:rPr>
                <w:noProof/>
                <w:webHidden/>
              </w:rPr>
              <w:tab/>
            </w:r>
            <w:r w:rsidR="006307D1">
              <w:rPr>
                <w:noProof/>
                <w:webHidden/>
              </w:rPr>
              <w:fldChar w:fldCharType="begin"/>
            </w:r>
            <w:r w:rsidR="006307D1">
              <w:rPr>
                <w:noProof/>
                <w:webHidden/>
              </w:rPr>
              <w:instrText xml:space="preserve"> PAGEREF _Toc475522421 \h </w:instrText>
            </w:r>
            <w:r w:rsidR="006307D1">
              <w:rPr>
                <w:noProof/>
                <w:webHidden/>
              </w:rPr>
            </w:r>
            <w:r w:rsidR="006307D1">
              <w:rPr>
                <w:noProof/>
                <w:webHidden/>
              </w:rPr>
              <w:fldChar w:fldCharType="separate"/>
            </w:r>
            <w:r w:rsidR="006307D1">
              <w:rPr>
                <w:noProof/>
                <w:webHidden/>
              </w:rPr>
              <w:t>21</w:t>
            </w:r>
            <w:r w:rsidR="006307D1">
              <w:rPr>
                <w:noProof/>
                <w:webHidden/>
              </w:rPr>
              <w:fldChar w:fldCharType="end"/>
            </w:r>
          </w:hyperlink>
        </w:p>
        <w:p w:rsidR="006307D1" w:rsidRDefault="00B1302F">
          <w:pPr>
            <w:pStyle w:val="TOC3"/>
            <w:tabs>
              <w:tab w:val="left" w:pos="1320"/>
              <w:tab w:val="right" w:leader="dot" w:pos="9016"/>
            </w:tabs>
            <w:rPr>
              <w:rFonts w:eastAsiaTheme="minorEastAsia"/>
              <w:noProof/>
              <w:lang w:eastAsia="en-NZ"/>
            </w:rPr>
          </w:pPr>
          <w:hyperlink w:anchor="_Toc475522422" w:history="1">
            <w:r w:rsidR="006307D1" w:rsidRPr="00206DA0">
              <w:rPr>
                <w:rStyle w:val="Hyperlink"/>
                <w:noProof/>
              </w:rPr>
              <w:t>5.5.1</w:t>
            </w:r>
            <w:r w:rsidR="006307D1">
              <w:rPr>
                <w:rFonts w:eastAsiaTheme="minorEastAsia"/>
                <w:noProof/>
                <w:lang w:eastAsia="en-NZ"/>
              </w:rPr>
              <w:tab/>
            </w:r>
            <w:r w:rsidR="006307D1" w:rsidRPr="00206DA0">
              <w:rPr>
                <w:rStyle w:val="Hyperlink"/>
                <w:noProof/>
              </w:rPr>
              <w:t>Alternative options considered</w:t>
            </w:r>
            <w:r w:rsidR="006307D1">
              <w:rPr>
                <w:noProof/>
                <w:webHidden/>
              </w:rPr>
              <w:tab/>
            </w:r>
            <w:r w:rsidR="006307D1">
              <w:rPr>
                <w:noProof/>
                <w:webHidden/>
              </w:rPr>
              <w:fldChar w:fldCharType="begin"/>
            </w:r>
            <w:r w:rsidR="006307D1">
              <w:rPr>
                <w:noProof/>
                <w:webHidden/>
              </w:rPr>
              <w:instrText xml:space="preserve"> PAGEREF _Toc475522422 \h </w:instrText>
            </w:r>
            <w:r w:rsidR="006307D1">
              <w:rPr>
                <w:noProof/>
                <w:webHidden/>
              </w:rPr>
            </w:r>
            <w:r w:rsidR="006307D1">
              <w:rPr>
                <w:noProof/>
                <w:webHidden/>
              </w:rPr>
              <w:fldChar w:fldCharType="separate"/>
            </w:r>
            <w:r w:rsidR="006307D1">
              <w:rPr>
                <w:noProof/>
                <w:webHidden/>
              </w:rPr>
              <w:t>21</w:t>
            </w:r>
            <w:r w:rsidR="006307D1">
              <w:rPr>
                <w:noProof/>
                <w:webHidden/>
              </w:rPr>
              <w:fldChar w:fldCharType="end"/>
            </w:r>
          </w:hyperlink>
        </w:p>
        <w:p w:rsidR="006307D1" w:rsidRDefault="00B1302F">
          <w:pPr>
            <w:pStyle w:val="TOC3"/>
            <w:tabs>
              <w:tab w:val="left" w:pos="1320"/>
              <w:tab w:val="right" w:leader="dot" w:pos="9016"/>
            </w:tabs>
            <w:rPr>
              <w:rFonts w:eastAsiaTheme="minorEastAsia"/>
              <w:noProof/>
              <w:lang w:eastAsia="en-NZ"/>
            </w:rPr>
          </w:pPr>
          <w:hyperlink w:anchor="_Toc475522423" w:history="1">
            <w:r w:rsidR="006307D1" w:rsidRPr="00206DA0">
              <w:rPr>
                <w:rStyle w:val="Hyperlink"/>
                <w:noProof/>
              </w:rPr>
              <w:t>5.5.2</w:t>
            </w:r>
            <w:r w:rsidR="006307D1">
              <w:rPr>
                <w:rFonts w:eastAsiaTheme="minorEastAsia"/>
                <w:noProof/>
                <w:lang w:eastAsia="en-NZ"/>
              </w:rPr>
              <w:tab/>
            </w:r>
            <w:r w:rsidR="006307D1" w:rsidRPr="00206DA0">
              <w:rPr>
                <w:rStyle w:val="Hyperlink"/>
                <w:noProof/>
              </w:rPr>
              <w:t>Efficiency and effectiveness</w:t>
            </w:r>
            <w:r w:rsidR="006307D1">
              <w:rPr>
                <w:noProof/>
                <w:webHidden/>
              </w:rPr>
              <w:tab/>
            </w:r>
            <w:r w:rsidR="006307D1">
              <w:rPr>
                <w:noProof/>
                <w:webHidden/>
              </w:rPr>
              <w:fldChar w:fldCharType="begin"/>
            </w:r>
            <w:r w:rsidR="006307D1">
              <w:rPr>
                <w:noProof/>
                <w:webHidden/>
              </w:rPr>
              <w:instrText xml:space="preserve"> PAGEREF _Toc475522423 \h </w:instrText>
            </w:r>
            <w:r w:rsidR="006307D1">
              <w:rPr>
                <w:noProof/>
                <w:webHidden/>
              </w:rPr>
            </w:r>
            <w:r w:rsidR="006307D1">
              <w:rPr>
                <w:noProof/>
                <w:webHidden/>
              </w:rPr>
              <w:fldChar w:fldCharType="separate"/>
            </w:r>
            <w:r w:rsidR="006307D1">
              <w:rPr>
                <w:noProof/>
                <w:webHidden/>
              </w:rPr>
              <w:t>21</w:t>
            </w:r>
            <w:r w:rsidR="006307D1">
              <w:rPr>
                <w:noProof/>
                <w:webHidden/>
              </w:rPr>
              <w:fldChar w:fldCharType="end"/>
            </w:r>
          </w:hyperlink>
        </w:p>
        <w:p w:rsidR="006307D1" w:rsidRDefault="00B1302F">
          <w:pPr>
            <w:pStyle w:val="TOC3"/>
            <w:tabs>
              <w:tab w:val="left" w:pos="1320"/>
              <w:tab w:val="right" w:leader="dot" w:pos="9016"/>
            </w:tabs>
            <w:rPr>
              <w:rFonts w:eastAsiaTheme="minorEastAsia"/>
              <w:noProof/>
              <w:lang w:eastAsia="en-NZ"/>
            </w:rPr>
          </w:pPr>
          <w:hyperlink w:anchor="_Toc475522424" w:history="1">
            <w:r w:rsidR="006307D1" w:rsidRPr="00206DA0">
              <w:rPr>
                <w:rStyle w:val="Hyperlink"/>
                <w:noProof/>
              </w:rPr>
              <w:t>5.5.3</w:t>
            </w:r>
            <w:r w:rsidR="006307D1">
              <w:rPr>
                <w:rFonts w:eastAsiaTheme="minorEastAsia"/>
                <w:noProof/>
                <w:lang w:eastAsia="en-NZ"/>
              </w:rPr>
              <w:tab/>
            </w:r>
            <w:r w:rsidR="006307D1" w:rsidRPr="00206DA0">
              <w:rPr>
                <w:rStyle w:val="Hyperlink"/>
                <w:noProof/>
              </w:rPr>
              <w:t>Summary of reasons for deciding on the proposals</w:t>
            </w:r>
            <w:r w:rsidR="006307D1">
              <w:rPr>
                <w:noProof/>
                <w:webHidden/>
              </w:rPr>
              <w:tab/>
            </w:r>
            <w:r w:rsidR="006307D1">
              <w:rPr>
                <w:noProof/>
                <w:webHidden/>
              </w:rPr>
              <w:fldChar w:fldCharType="begin"/>
            </w:r>
            <w:r w:rsidR="006307D1">
              <w:rPr>
                <w:noProof/>
                <w:webHidden/>
              </w:rPr>
              <w:instrText xml:space="preserve"> PAGEREF _Toc475522424 \h </w:instrText>
            </w:r>
            <w:r w:rsidR="006307D1">
              <w:rPr>
                <w:noProof/>
                <w:webHidden/>
              </w:rPr>
            </w:r>
            <w:r w:rsidR="006307D1">
              <w:rPr>
                <w:noProof/>
                <w:webHidden/>
              </w:rPr>
              <w:fldChar w:fldCharType="separate"/>
            </w:r>
            <w:r w:rsidR="006307D1">
              <w:rPr>
                <w:noProof/>
                <w:webHidden/>
              </w:rPr>
              <w:t>22</w:t>
            </w:r>
            <w:r w:rsidR="006307D1">
              <w:rPr>
                <w:noProof/>
                <w:webHidden/>
              </w:rPr>
              <w:fldChar w:fldCharType="end"/>
            </w:r>
          </w:hyperlink>
        </w:p>
        <w:p w:rsidR="006307D1" w:rsidRDefault="00B1302F">
          <w:pPr>
            <w:pStyle w:val="TOC1"/>
            <w:tabs>
              <w:tab w:val="left" w:pos="440"/>
              <w:tab w:val="right" w:leader="dot" w:pos="9016"/>
            </w:tabs>
            <w:rPr>
              <w:rFonts w:eastAsiaTheme="minorEastAsia"/>
              <w:noProof/>
              <w:lang w:eastAsia="en-NZ"/>
            </w:rPr>
          </w:pPr>
          <w:hyperlink w:anchor="_Toc475522425" w:history="1">
            <w:r w:rsidR="006307D1" w:rsidRPr="00206DA0">
              <w:rPr>
                <w:rStyle w:val="Hyperlink"/>
                <w:noProof/>
              </w:rPr>
              <w:t>6</w:t>
            </w:r>
            <w:r w:rsidR="006307D1">
              <w:rPr>
                <w:rFonts w:eastAsiaTheme="minorEastAsia"/>
                <w:noProof/>
                <w:lang w:eastAsia="en-NZ"/>
              </w:rPr>
              <w:tab/>
            </w:r>
            <w:r w:rsidR="006307D1" w:rsidRPr="00206DA0">
              <w:rPr>
                <w:rStyle w:val="Hyperlink"/>
                <w:noProof/>
              </w:rPr>
              <w:t>Managing nutrients in rivers</w:t>
            </w:r>
            <w:r w:rsidR="006307D1">
              <w:rPr>
                <w:noProof/>
                <w:webHidden/>
              </w:rPr>
              <w:tab/>
            </w:r>
            <w:r w:rsidR="006307D1">
              <w:rPr>
                <w:noProof/>
                <w:webHidden/>
              </w:rPr>
              <w:fldChar w:fldCharType="begin"/>
            </w:r>
            <w:r w:rsidR="006307D1">
              <w:rPr>
                <w:noProof/>
                <w:webHidden/>
              </w:rPr>
              <w:instrText xml:space="preserve"> PAGEREF _Toc475522425 \h </w:instrText>
            </w:r>
            <w:r w:rsidR="006307D1">
              <w:rPr>
                <w:noProof/>
                <w:webHidden/>
              </w:rPr>
            </w:r>
            <w:r w:rsidR="006307D1">
              <w:rPr>
                <w:noProof/>
                <w:webHidden/>
              </w:rPr>
              <w:fldChar w:fldCharType="separate"/>
            </w:r>
            <w:r w:rsidR="006307D1">
              <w:rPr>
                <w:noProof/>
                <w:webHidden/>
              </w:rPr>
              <w:t>22</w:t>
            </w:r>
            <w:r w:rsidR="006307D1">
              <w:rPr>
                <w:noProof/>
                <w:webHidden/>
              </w:rPr>
              <w:fldChar w:fldCharType="end"/>
            </w:r>
          </w:hyperlink>
        </w:p>
        <w:p w:rsidR="006307D1" w:rsidRDefault="00B1302F">
          <w:pPr>
            <w:pStyle w:val="TOC2"/>
            <w:tabs>
              <w:tab w:val="left" w:pos="880"/>
              <w:tab w:val="right" w:leader="dot" w:pos="9016"/>
            </w:tabs>
            <w:rPr>
              <w:rFonts w:eastAsiaTheme="minorEastAsia"/>
              <w:noProof/>
              <w:lang w:eastAsia="en-NZ"/>
            </w:rPr>
          </w:pPr>
          <w:hyperlink w:anchor="_Toc475522426" w:history="1">
            <w:r w:rsidR="006307D1" w:rsidRPr="00206DA0">
              <w:rPr>
                <w:rStyle w:val="Hyperlink"/>
                <w:noProof/>
              </w:rPr>
              <w:t>6.1</w:t>
            </w:r>
            <w:r w:rsidR="006307D1">
              <w:rPr>
                <w:rFonts w:eastAsiaTheme="minorEastAsia"/>
                <w:noProof/>
                <w:lang w:eastAsia="en-NZ"/>
              </w:rPr>
              <w:tab/>
            </w:r>
            <w:r w:rsidR="006307D1" w:rsidRPr="00206DA0">
              <w:rPr>
                <w:rStyle w:val="Hyperlink"/>
                <w:noProof/>
              </w:rPr>
              <w:t>Status quo/problem statement</w:t>
            </w:r>
            <w:r w:rsidR="006307D1">
              <w:rPr>
                <w:noProof/>
                <w:webHidden/>
              </w:rPr>
              <w:tab/>
            </w:r>
            <w:r w:rsidR="006307D1">
              <w:rPr>
                <w:noProof/>
                <w:webHidden/>
              </w:rPr>
              <w:fldChar w:fldCharType="begin"/>
            </w:r>
            <w:r w:rsidR="006307D1">
              <w:rPr>
                <w:noProof/>
                <w:webHidden/>
              </w:rPr>
              <w:instrText xml:space="preserve"> PAGEREF _Toc475522426 \h </w:instrText>
            </w:r>
            <w:r w:rsidR="006307D1">
              <w:rPr>
                <w:noProof/>
                <w:webHidden/>
              </w:rPr>
            </w:r>
            <w:r w:rsidR="006307D1">
              <w:rPr>
                <w:noProof/>
                <w:webHidden/>
              </w:rPr>
              <w:fldChar w:fldCharType="separate"/>
            </w:r>
            <w:r w:rsidR="006307D1">
              <w:rPr>
                <w:noProof/>
                <w:webHidden/>
              </w:rPr>
              <w:t>22</w:t>
            </w:r>
            <w:r w:rsidR="006307D1">
              <w:rPr>
                <w:noProof/>
                <w:webHidden/>
              </w:rPr>
              <w:fldChar w:fldCharType="end"/>
            </w:r>
          </w:hyperlink>
        </w:p>
        <w:p w:rsidR="006307D1" w:rsidRDefault="00B1302F">
          <w:pPr>
            <w:pStyle w:val="TOC2"/>
            <w:tabs>
              <w:tab w:val="left" w:pos="880"/>
              <w:tab w:val="right" w:leader="dot" w:pos="9016"/>
            </w:tabs>
            <w:rPr>
              <w:rFonts w:eastAsiaTheme="minorEastAsia"/>
              <w:noProof/>
              <w:lang w:eastAsia="en-NZ"/>
            </w:rPr>
          </w:pPr>
          <w:hyperlink w:anchor="_Toc475522427" w:history="1">
            <w:r w:rsidR="006307D1" w:rsidRPr="00206DA0">
              <w:rPr>
                <w:rStyle w:val="Hyperlink"/>
                <w:noProof/>
              </w:rPr>
              <w:t>6.2</w:t>
            </w:r>
            <w:r w:rsidR="006307D1">
              <w:rPr>
                <w:rFonts w:eastAsiaTheme="minorEastAsia"/>
                <w:noProof/>
                <w:lang w:eastAsia="en-NZ"/>
              </w:rPr>
              <w:tab/>
            </w:r>
            <w:r w:rsidR="006307D1" w:rsidRPr="00206DA0">
              <w:rPr>
                <w:rStyle w:val="Hyperlink"/>
                <w:noProof/>
              </w:rPr>
              <w:t>What is the proposal?</w:t>
            </w:r>
            <w:r w:rsidR="006307D1">
              <w:rPr>
                <w:noProof/>
                <w:webHidden/>
              </w:rPr>
              <w:tab/>
            </w:r>
            <w:r w:rsidR="006307D1">
              <w:rPr>
                <w:noProof/>
                <w:webHidden/>
              </w:rPr>
              <w:fldChar w:fldCharType="begin"/>
            </w:r>
            <w:r w:rsidR="006307D1">
              <w:rPr>
                <w:noProof/>
                <w:webHidden/>
              </w:rPr>
              <w:instrText xml:space="preserve"> PAGEREF _Toc475522427 \h </w:instrText>
            </w:r>
            <w:r w:rsidR="006307D1">
              <w:rPr>
                <w:noProof/>
                <w:webHidden/>
              </w:rPr>
            </w:r>
            <w:r w:rsidR="006307D1">
              <w:rPr>
                <w:noProof/>
                <w:webHidden/>
              </w:rPr>
              <w:fldChar w:fldCharType="separate"/>
            </w:r>
            <w:r w:rsidR="006307D1">
              <w:rPr>
                <w:noProof/>
                <w:webHidden/>
              </w:rPr>
              <w:t>23</w:t>
            </w:r>
            <w:r w:rsidR="006307D1">
              <w:rPr>
                <w:noProof/>
                <w:webHidden/>
              </w:rPr>
              <w:fldChar w:fldCharType="end"/>
            </w:r>
          </w:hyperlink>
        </w:p>
        <w:p w:rsidR="006307D1" w:rsidRDefault="00B1302F">
          <w:pPr>
            <w:pStyle w:val="TOC2"/>
            <w:tabs>
              <w:tab w:val="left" w:pos="880"/>
              <w:tab w:val="right" w:leader="dot" w:pos="9016"/>
            </w:tabs>
            <w:rPr>
              <w:rFonts w:eastAsiaTheme="minorEastAsia"/>
              <w:noProof/>
              <w:lang w:eastAsia="en-NZ"/>
            </w:rPr>
          </w:pPr>
          <w:hyperlink w:anchor="_Toc475522428" w:history="1">
            <w:r w:rsidR="006307D1" w:rsidRPr="00206DA0">
              <w:rPr>
                <w:rStyle w:val="Hyperlink"/>
                <w:noProof/>
              </w:rPr>
              <w:t>6.3</w:t>
            </w:r>
            <w:r w:rsidR="006307D1">
              <w:rPr>
                <w:rFonts w:eastAsiaTheme="minorEastAsia"/>
                <w:noProof/>
                <w:lang w:eastAsia="en-NZ"/>
              </w:rPr>
              <w:tab/>
            </w:r>
            <w:r w:rsidR="006307D1" w:rsidRPr="00206DA0">
              <w:rPr>
                <w:rStyle w:val="Hyperlink"/>
                <w:noProof/>
              </w:rPr>
              <w:t>What is the objective of the proposal?</w:t>
            </w:r>
            <w:r w:rsidR="006307D1">
              <w:rPr>
                <w:noProof/>
                <w:webHidden/>
              </w:rPr>
              <w:tab/>
            </w:r>
            <w:r w:rsidR="006307D1">
              <w:rPr>
                <w:noProof/>
                <w:webHidden/>
              </w:rPr>
              <w:fldChar w:fldCharType="begin"/>
            </w:r>
            <w:r w:rsidR="006307D1">
              <w:rPr>
                <w:noProof/>
                <w:webHidden/>
              </w:rPr>
              <w:instrText xml:space="preserve"> PAGEREF _Toc475522428 \h </w:instrText>
            </w:r>
            <w:r w:rsidR="006307D1">
              <w:rPr>
                <w:noProof/>
                <w:webHidden/>
              </w:rPr>
            </w:r>
            <w:r w:rsidR="006307D1">
              <w:rPr>
                <w:noProof/>
                <w:webHidden/>
              </w:rPr>
              <w:fldChar w:fldCharType="separate"/>
            </w:r>
            <w:r w:rsidR="006307D1">
              <w:rPr>
                <w:noProof/>
                <w:webHidden/>
              </w:rPr>
              <w:t>23</w:t>
            </w:r>
            <w:r w:rsidR="006307D1">
              <w:rPr>
                <w:noProof/>
                <w:webHidden/>
              </w:rPr>
              <w:fldChar w:fldCharType="end"/>
            </w:r>
          </w:hyperlink>
        </w:p>
        <w:p w:rsidR="006307D1" w:rsidRDefault="00B1302F">
          <w:pPr>
            <w:pStyle w:val="TOC2"/>
            <w:tabs>
              <w:tab w:val="left" w:pos="880"/>
              <w:tab w:val="right" w:leader="dot" w:pos="9016"/>
            </w:tabs>
            <w:rPr>
              <w:rFonts w:eastAsiaTheme="minorEastAsia"/>
              <w:noProof/>
              <w:lang w:eastAsia="en-NZ"/>
            </w:rPr>
          </w:pPr>
          <w:hyperlink w:anchor="_Toc475522429" w:history="1">
            <w:r w:rsidR="006307D1" w:rsidRPr="00206DA0">
              <w:rPr>
                <w:rStyle w:val="Hyperlink"/>
                <w:noProof/>
              </w:rPr>
              <w:t>6.4</w:t>
            </w:r>
            <w:r w:rsidR="006307D1">
              <w:rPr>
                <w:rFonts w:eastAsiaTheme="minorEastAsia"/>
                <w:noProof/>
                <w:lang w:eastAsia="en-NZ"/>
              </w:rPr>
              <w:tab/>
            </w:r>
            <w:r w:rsidR="006307D1" w:rsidRPr="00206DA0">
              <w:rPr>
                <w:rStyle w:val="Hyperlink"/>
                <w:noProof/>
              </w:rPr>
              <w:t>Examining the extent to which the objectives are the most appropriate way to achieve the purpose of the Resource Management Act</w:t>
            </w:r>
            <w:r w:rsidR="006307D1">
              <w:rPr>
                <w:noProof/>
                <w:webHidden/>
              </w:rPr>
              <w:tab/>
            </w:r>
            <w:r w:rsidR="006307D1">
              <w:rPr>
                <w:noProof/>
                <w:webHidden/>
              </w:rPr>
              <w:fldChar w:fldCharType="begin"/>
            </w:r>
            <w:r w:rsidR="006307D1">
              <w:rPr>
                <w:noProof/>
                <w:webHidden/>
              </w:rPr>
              <w:instrText xml:space="preserve"> PAGEREF _Toc475522429 \h </w:instrText>
            </w:r>
            <w:r w:rsidR="006307D1">
              <w:rPr>
                <w:noProof/>
                <w:webHidden/>
              </w:rPr>
            </w:r>
            <w:r w:rsidR="006307D1">
              <w:rPr>
                <w:noProof/>
                <w:webHidden/>
              </w:rPr>
              <w:fldChar w:fldCharType="separate"/>
            </w:r>
            <w:r w:rsidR="006307D1">
              <w:rPr>
                <w:noProof/>
                <w:webHidden/>
              </w:rPr>
              <w:t>23</w:t>
            </w:r>
            <w:r w:rsidR="006307D1">
              <w:rPr>
                <w:noProof/>
                <w:webHidden/>
              </w:rPr>
              <w:fldChar w:fldCharType="end"/>
            </w:r>
          </w:hyperlink>
        </w:p>
        <w:p w:rsidR="006307D1" w:rsidRDefault="00B1302F">
          <w:pPr>
            <w:pStyle w:val="TOC2"/>
            <w:tabs>
              <w:tab w:val="left" w:pos="880"/>
              <w:tab w:val="right" w:leader="dot" w:pos="9016"/>
            </w:tabs>
            <w:rPr>
              <w:rFonts w:eastAsiaTheme="minorEastAsia"/>
              <w:noProof/>
              <w:lang w:eastAsia="en-NZ"/>
            </w:rPr>
          </w:pPr>
          <w:hyperlink w:anchor="_Toc475522430" w:history="1">
            <w:r w:rsidR="006307D1" w:rsidRPr="00206DA0">
              <w:rPr>
                <w:rStyle w:val="Hyperlink"/>
                <w:noProof/>
              </w:rPr>
              <w:t>6.5</w:t>
            </w:r>
            <w:r w:rsidR="006307D1">
              <w:rPr>
                <w:rFonts w:eastAsiaTheme="minorEastAsia"/>
                <w:noProof/>
                <w:lang w:eastAsia="en-NZ"/>
              </w:rPr>
              <w:tab/>
            </w:r>
            <w:r w:rsidR="006307D1" w:rsidRPr="00206DA0">
              <w:rPr>
                <w:rStyle w:val="Hyperlink"/>
                <w:noProof/>
              </w:rPr>
              <w:t>Examining whether the proposal is the most appropriate way to achieve the objectives</w:t>
            </w:r>
            <w:r w:rsidR="006307D1">
              <w:rPr>
                <w:noProof/>
                <w:webHidden/>
              </w:rPr>
              <w:tab/>
            </w:r>
            <w:r w:rsidR="006307D1">
              <w:rPr>
                <w:noProof/>
                <w:webHidden/>
              </w:rPr>
              <w:fldChar w:fldCharType="begin"/>
            </w:r>
            <w:r w:rsidR="006307D1">
              <w:rPr>
                <w:noProof/>
                <w:webHidden/>
              </w:rPr>
              <w:instrText xml:space="preserve"> PAGEREF _Toc475522430 \h </w:instrText>
            </w:r>
            <w:r w:rsidR="006307D1">
              <w:rPr>
                <w:noProof/>
                <w:webHidden/>
              </w:rPr>
            </w:r>
            <w:r w:rsidR="006307D1">
              <w:rPr>
                <w:noProof/>
                <w:webHidden/>
              </w:rPr>
              <w:fldChar w:fldCharType="separate"/>
            </w:r>
            <w:r w:rsidR="006307D1">
              <w:rPr>
                <w:noProof/>
                <w:webHidden/>
              </w:rPr>
              <w:t>23</w:t>
            </w:r>
            <w:r w:rsidR="006307D1">
              <w:rPr>
                <w:noProof/>
                <w:webHidden/>
              </w:rPr>
              <w:fldChar w:fldCharType="end"/>
            </w:r>
          </w:hyperlink>
        </w:p>
        <w:p w:rsidR="006307D1" w:rsidRDefault="00B1302F">
          <w:pPr>
            <w:pStyle w:val="TOC3"/>
            <w:tabs>
              <w:tab w:val="left" w:pos="1320"/>
              <w:tab w:val="right" w:leader="dot" w:pos="9016"/>
            </w:tabs>
            <w:rPr>
              <w:rFonts w:eastAsiaTheme="minorEastAsia"/>
              <w:noProof/>
              <w:lang w:eastAsia="en-NZ"/>
            </w:rPr>
          </w:pPr>
          <w:hyperlink w:anchor="_Toc475522431" w:history="1">
            <w:r w:rsidR="006307D1" w:rsidRPr="00206DA0">
              <w:rPr>
                <w:rStyle w:val="Hyperlink"/>
                <w:noProof/>
              </w:rPr>
              <w:t>6.5.1</w:t>
            </w:r>
            <w:r w:rsidR="006307D1">
              <w:rPr>
                <w:rFonts w:eastAsiaTheme="minorEastAsia"/>
                <w:noProof/>
                <w:lang w:eastAsia="en-NZ"/>
              </w:rPr>
              <w:tab/>
            </w:r>
            <w:r w:rsidR="006307D1" w:rsidRPr="00206DA0">
              <w:rPr>
                <w:rStyle w:val="Hyperlink"/>
                <w:noProof/>
              </w:rPr>
              <w:t>Alternative options considered</w:t>
            </w:r>
            <w:r w:rsidR="006307D1">
              <w:rPr>
                <w:noProof/>
                <w:webHidden/>
              </w:rPr>
              <w:tab/>
            </w:r>
            <w:r w:rsidR="006307D1">
              <w:rPr>
                <w:noProof/>
                <w:webHidden/>
              </w:rPr>
              <w:fldChar w:fldCharType="begin"/>
            </w:r>
            <w:r w:rsidR="006307D1">
              <w:rPr>
                <w:noProof/>
                <w:webHidden/>
              </w:rPr>
              <w:instrText xml:space="preserve"> PAGEREF _Toc475522431 \h </w:instrText>
            </w:r>
            <w:r w:rsidR="006307D1">
              <w:rPr>
                <w:noProof/>
                <w:webHidden/>
              </w:rPr>
            </w:r>
            <w:r w:rsidR="006307D1">
              <w:rPr>
                <w:noProof/>
                <w:webHidden/>
              </w:rPr>
              <w:fldChar w:fldCharType="separate"/>
            </w:r>
            <w:r w:rsidR="006307D1">
              <w:rPr>
                <w:noProof/>
                <w:webHidden/>
              </w:rPr>
              <w:t>23</w:t>
            </w:r>
            <w:r w:rsidR="006307D1">
              <w:rPr>
                <w:noProof/>
                <w:webHidden/>
              </w:rPr>
              <w:fldChar w:fldCharType="end"/>
            </w:r>
          </w:hyperlink>
        </w:p>
        <w:p w:rsidR="006307D1" w:rsidRDefault="00B1302F">
          <w:pPr>
            <w:pStyle w:val="TOC3"/>
            <w:tabs>
              <w:tab w:val="left" w:pos="1320"/>
              <w:tab w:val="right" w:leader="dot" w:pos="9016"/>
            </w:tabs>
            <w:rPr>
              <w:rFonts w:eastAsiaTheme="minorEastAsia"/>
              <w:noProof/>
              <w:lang w:eastAsia="en-NZ"/>
            </w:rPr>
          </w:pPr>
          <w:hyperlink w:anchor="_Toc475522432" w:history="1">
            <w:r w:rsidR="006307D1" w:rsidRPr="00206DA0">
              <w:rPr>
                <w:rStyle w:val="Hyperlink"/>
                <w:noProof/>
              </w:rPr>
              <w:t>6.5.2</w:t>
            </w:r>
            <w:r w:rsidR="006307D1">
              <w:rPr>
                <w:rFonts w:eastAsiaTheme="minorEastAsia"/>
                <w:noProof/>
                <w:lang w:eastAsia="en-NZ"/>
              </w:rPr>
              <w:tab/>
            </w:r>
            <w:r w:rsidR="006307D1" w:rsidRPr="00206DA0">
              <w:rPr>
                <w:rStyle w:val="Hyperlink"/>
                <w:noProof/>
              </w:rPr>
              <w:t>Efficiency and effectiveness</w:t>
            </w:r>
            <w:r w:rsidR="006307D1">
              <w:rPr>
                <w:noProof/>
                <w:webHidden/>
              </w:rPr>
              <w:tab/>
            </w:r>
            <w:r w:rsidR="006307D1">
              <w:rPr>
                <w:noProof/>
                <w:webHidden/>
              </w:rPr>
              <w:fldChar w:fldCharType="begin"/>
            </w:r>
            <w:r w:rsidR="006307D1">
              <w:rPr>
                <w:noProof/>
                <w:webHidden/>
              </w:rPr>
              <w:instrText xml:space="preserve"> PAGEREF _Toc475522432 \h </w:instrText>
            </w:r>
            <w:r w:rsidR="006307D1">
              <w:rPr>
                <w:noProof/>
                <w:webHidden/>
              </w:rPr>
            </w:r>
            <w:r w:rsidR="006307D1">
              <w:rPr>
                <w:noProof/>
                <w:webHidden/>
              </w:rPr>
              <w:fldChar w:fldCharType="separate"/>
            </w:r>
            <w:r w:rsidR="006307D1">
              <w:rPr>
                <w:noProof/>
                <w:webHidden/>
              </w:rPr>
              <w:t>24</w:t>
            </w:r>
            <w:r w:rsidR="006307D1">
              <w:rPr>
                <w:noProof/>
                <w:webHidden/>
              </w:rPr>
              <w:fldChar w:fldCharType="end"/>
            </w:r>
          </w:hyperlink>
        </w:p>
        <w:p w:rsidR="006307D1" w:rsidRDefault="00B1302F">
          <w:pPr>
            <w:pStyle w:val="TOC3"/>
            <w:tabs>
              <w:tab w:val="left" w:pos="1320"/>
              <w:tab w:val="right" w:leader="dot" w:pos="9016"/>
            </w:tabs>
            <w:rPr>
              <w:rFonts w:eastAsiaTheme="minorEastAsia"/>
              <w:noProof/>
              <w:lang w:eastAsia="en-NZ"/>
            </w:rPr>
          </w:pPr>
          <w:hyperlink w:anchor="_Toc475522433" w:history="1">
            <w:r w:rsidR="006307D1" w:rsidRPr="00206DA0">
              <w:rPr>
                <w:rStyle w:val="Hyperlink"/>
                <w:noProof/>
              </w:rPr>
              <w:t>6.5.3</w:t>
            </w:r>
            <w:r w:rsidR="006307D1">
              <w:rPr>
                <w:rFonts w:eastAsiaTheme="minorEastAsia"/>
                <w:noProof/>
                <w:lang w:eastAsia="en-NZ"/>
              </w:rPr>
              <w:tab/>
            </w:r>
            <w:r w:rsidR="006307D1" w:rsidRPr="00206DA0">
              <w:rPr>
                <w:rStyle w:val="Hyperlink"/>
                <w:noProof/>
              </w:rPr>
              <w:t>Summary of reasons for deciding on the proposals</w:t>
            </w:r>
            <w:r w:rsidR="006307D1">
              <w:rPr>
                <w:noProof/>
                <w:webHidden/>
              </w:rPr>
              <w:tab/>
            </w:r>
            <w:r w:rsidR="006307D1">
              <w:rPr>
                <w:noProof/>
                <w:webHidden/>
              </w:rPr>
              <w:fldChar w:fldCharType="begin"/>
            </w:r>
            <w:r w:rsidR="006307D1">
              <w:rPr>
                <w:noProof/>
                <w:webHidden/>
              </w:rPr>
              <w:instrText xml:space="preserve"> PAGEREF _Toc475522433 \h </w:instrText>
            </w:r>
            <w:r w:rsidR="006307D1">
              <w:rPr>
                <w:noProof/>
                <w:webHidden/>
              </w:rPr>
            </w:r>
            <w:r w:rsidR="006307D1">
              <w:rPr>
                <w:noProof/>
                <w:webHidden/>
              </w:rPr>
              <w:fldChar w:fldCharType="separate"/>
            </w:r>
            <w:r w:rsidR="006307D1">
              <w:rPr>
                <w:noProof/>
                <w:webHidden/>
              </w:rPr>
              <w:t>24</w:t>
            </w:r>
            <w:r w:rsidR="006307D1">
              <w:rPr>
                <w:noProof/>
                <w:webHidden/>
              </w:rPr>
              <w:fldChar w:fldCharType="end"/>
            </w:r>
          </w:hyperlink>
        </w:p>
        <w:p w:rsidR="006307D1" w:rsidRDefault="00B1302F">
          <w:pPr>
            <w:pStyle w:val="TOC1"/>
            <w:tabs>
              <w:tab w:val="left" w:pos="440"/>
              <w:tab w:val="right" w:leader="dot" w:pos="9016"/>
            </w:tabs>
            <w:rPr>
              <w:rFonts w:eastAsiaTheme="minorEastAsia"/>
              <w:noProof/>
              <w:lang w:eastAsia="en-NZ"/>
            </w:rPr>
          </w:pPr>
          <w:hyperlink w:anchor="_Toc475522434" w:history="1">
            <w:r w:rsidR="006307D1" w:rsidRPr="00206DA0">
              <w:rPr>
                <w:rStyle w:val="Hyperlink"/>
                <w:noProof/>
              </w:rPr>
              <w:t>7</w:t>
            </w:r>
            <w:r w:rsidR="006307D1">
              <w:rPr>
                <w:rFonts w:eastAsiaTheme="minorEastAsia"/>
                <w:noProof/>
                <w:lang w:eastAsia="en-NZ"/>
              </w:rPr>
              <w:tab/>
            </w:r>
            <w:r w:rsidR="006307D1" w:rsidRPr="00206DA0">
              <w:rPr>
                <w:rStyle w:val="Hyperlink"/>
                <w:noProof/>
              </w:rPr>
              <w:t>Exceptions to national bottom lines</w:t>
            </w:r>
            <w:r w:rsidR="006307D1">
              <w:rPr>
                <w:noProof/>
                <w:webHidden/>
              </w:rPr>
              <w:tab/>
            </w:r>
            <w:r w:rsidR="006307D1">
              <w:rPr>
                <w:noProof/>
                <w:webHidden/>
              </w:rPr>
              <w:fldChar w:fldCharType="begin"/>
            </w:r>
            <w:r w:rsidR="006307D1">
              <w:rPr>
                <w:noProof/>
                <w:webHidden/>
              </w:rPr>
              <w:instrText xml:space="preserve"> PAGEREF _Toc475522434 \h </w:instrText>
            </w:r>
            <w:r w:rsidR="006307D1">
              <w:rPr>
                <w:noProof/>
                <w:webHidden/>
              </w:rPr>
            </w:r>
            <w:r w:rsidR="006307D1">
              <w:rPr>
                <w:noProof/>
                <w:webHidden/>
              </w:rPr>
              <w:fldChar w:fldCharType="separate"/>
            </w:r>
            <w:r w:rsidR="006307D1">
              <w:rPr>
                <w:noProof/>
                <w:webHidden/>
              </w:rPr>
              <w:t>24</w:t>
            </w:r>
            <w:r w:rsidR="006307D1">
              <w:rPr>
                <w:noProof/>
                <w:webHidden/>
              </w:rPr>
              <w:fldChar w:fldCharType="end"/>
            </w:r>
          </w:hyperlink>
        </w:p>
        <w:p w:rsidR="006307D1" w:rsidRDefault="00B1302F">
          <w:pPr>
            <w:pStyle w:val="TOC2"/>
            <w:tabs>
              <w:tab w:val="left" w:pos="880"/>
              <w:tab w:val="right" w:leader="dot" w:pos="9016"/>
            </w:tabs>
            <w:rPr>
              <w:rFonts w:eastAsiaTheme="minorEastAsia"/>
              <w:noProof/>
              <w:lang w:eastAsia="en-NZ"/>
            </w:rPr>
          </w:pPr>
          <w:hyperlink w:anchor="_Toc475522435" w:history="1">
            <w:r w:rsidR="006307D1" w:rsidRPr="00206DA0">
              <w:rPr>
                <w:rStyle w:val="Hyperlink"/>
                <w:noProof/>
              </w:rPr>
              <w:t>7.1</w:t>
            </w:r>
            <w:r w:rsidR="006307D1">
              <w:rPr>
                <w:rFonts w:eastAsiaTheme="minorEastAsia"/>
                <w:noProof/>
                <w:lang w:eastAsia="en-NZ"/>
              </w:rPr>
              <w:tab/>
            </w:r>
            <w:r w:rsidR="006307D1" w:rsidRPr="00206DA0">
              <w:rPr>
                <w:rStyle w:val="Hyperlink"/>
                <w:noProof/>
              </w:rPr>
              <w:t>Status quo/problem statement</w:t>
            </w:r>
            <w:r w:rsidR="006307D1">
              <w:rPr>
                <w:noProof/>
                <w:webHidden/>
              </w:rPr>
              <w:tab/>
            </w:r>
            <w:r w:rsidR="006307D1">
              <w:rPr>
                <w:noProof/>
                <w:webHidden/>
              </w:rPr>
              <w:fldChar w:fldCharType="begin"/>
            </w:r>
            <w:r w:rsidR="006307D1">
              <w:rPr>
                <w:noProof/>
                <w:webHidden/>
              </w:rPr>
              <w:instrText xml:space="preserve"> PAGEREF _Toc475522435 \h </w:instrText>
            </w:r>
            <w:r w:rsidR="006307D1">
              <w:rPr>
                <w:noProof/>
                <w:webHidden/>
              </w:rPr>
            </w:r>
            <w:r w:rsidR="006307D1">
              <w:rPr>
                <w:noProof/>
                <w:webHidden/>
              </w:rPr>
              <w:fldChar w:fldCharType="separate"/>
            </w:r>
            <w:r w:rsidR="006307D1">
              <w:rPr>
                <w:noProof/>
                <w:webHidden/>
              </w:rPr>
              <w:t>24</w:t>
            </w:r>
            <w:r w:rsidR="006307D1">
              <w:rPr>
                <w:noProof/>
                <w:webHidden/>
              </w:rPr>
              <w:fldChar w:fldCharType="end"/>
            </w:r>
          </w:hyperlink>
        </w:p>
        <w:p w:rsidR="006307D1" w:rsidRDefault="00B1302F">
          <w:pPr>
            <w:pStyle w:val="TOC2"/>
            <w:tabs>
              <w:tab w:val="left" w:pos="880"/>
              <w:tab w:val="right" w:leader="dot" w:pos="9016"/>
            </w:tabs>
            <w:rPr>
              <w:rFonts w:eastAsiaTheme="minorEastAsia"/>
              <w:noProof/>
              <w:lang w:eastAsia="en-NZ"/>
            </w:rPr>
          </w:pPr>
          <w:hyperlink w:anchor="_Toc475522436" w:history="1">
            <w:r w:rsidR="006307D1" w:rsidRPr="00206DA0">
              <w:rPr>
                <w:rStyle w:val="Hyperlink"/>
                <w:noProof/>
              </w:rPr>
              <w:t>7.2</w:t>
            </w:r>
            <w:r w:rsidR="006307D1">
              <w:rPr>
                <w:rFonts w:eastAsiaTheme="minorEastAsia"/>
                <w:noProof/>
                <w:lang w:eastAsia="en-NZ"/>
              </w:rPr>
              <w:tab/>
            </w:r>
            <w:r w:rsidR="006307D1" w:rsidRPr="00206DA0">
              <w:rPr>
                <w:rStyle w:val="Hyperlink"/>
                <w:noProof/>
              </w:rPr>
              <w:t>What are the proposals?</w:t>
            </w:r>
            <w:r w:rsidR="006307D1">
              <w:rPr>
                <w:noProof/>
                <w:webHidden/>
              </w:rPr>
              <w:tab/>
            </w:r>
            <w:r w:rsidR="006307D1">
              <w:rPr>
                <w:noProof/>
                <w:webHidden/>
              </w:rPr>
              <w:fldChar w:fldCharType="begin"/>
            </w:r>
            <w:r w:rsidR="006307D1">
              <w:rPr>
                <w:noProof/>
                <w:webHidden/>
              </w:rPr>
              <w:instrText xml:space="preserve"> PAGEREF _Toc475522436 \h </w:instrText>
            </w:r>
            <w:r w:rsidR="006307D1">
              <w:rPr>
                <w:noProof/>
                <w:webHidden/>
              </w:rPr>
            </w:r>
            <w:r w:rsidR="006307D1">
              <w:rPr>
                <w:noProof/>
                <w:webHidden/>
              </w:rPr>
              <w:fldChar w:fldCharType="separate"/>
            </w:r>
            <w:r w:rsidR="006307D1">
              <w:rPr>
                <w:noProof/>
                <w:webHidden/>
              </w:rPr>
              <w:t>25</w:t>
            </w:r>
            <w:r w:rsidR="006307D1">
              <w:rPr>
                <w:noProof/>
                <w:webHidden/>
              </w:rPr>
              <w:fldChar w:fldCharType="end"/>
            </w:r>
          </w:hyperlink>
        </w:p>
        <w:p w:rsidR="006307D1" w:rsidRDefault="00B1302F">
          <w:pPr>
            <w:pStyle w:val="TOC2"/>
            <w:tabs>
              <w:tab w:val="left" w:pos="880"/>
              <w:tab w:val="right" w:leader="dot" w:pos="9016"/>
            </w:tabs>
            <w:rPr>
              <w:rFonts w:eastAsiaTheme="minorEastAsia"/>
              <w:noProof/>
              <w:lang w:eastAsia="en-NZ"/>
            </w:rPr>
          </w:pPr>
          <w:hyperlink w:anchor="_Toc475522437" w:history="1">
            <w:r w:rsidR="006307D1" w:rsidRPr="00206DA0">
              <w:rPr>
                <w:rStyle w:val="Hyperlink"/>
                <w:noProof/>
              </w:rPr>
              <w:t>7.3</w:t>
            </w:r>
            <w:r w:rsidR="006307D1">
              <w:rPr>
                <w:rFonts w:eastAsiaTheme="minorEastAsia"/>
                <w:noProof/>
                <w:lang w:eastAsia="en-NZ"/>
              </w:rPr>
              <w:tab/>
            </w:r>
            <w:r w:rsidR="006307D1" w:rsidRPr="00206DA0">
              <w:rPr>
                <w:rStyle w:val="Hyperlink"/>
                <w:noProof/>
              </w:rPr>
              <w:t>What are the objectives of the proposals?</w:t>
            </w:r>
            <w:r w:rsidR="006307D1">
              <w:rPr>
                <w:noProof/>
                <w:webHidden/>
              </w:rPr>
              <w:tab/>
            </w:r>
            <w:r w:rsidR="006307D1">
              <w:rPr>
                <w:noProof/>
                <w:webHidden/>
              </w:rPr>
              <w:fldChar w:fldCharType="begin"/>
            </w:r>
            <w:r w:rsidR="006307D1">
              <w:rPr>
                <w:noProof/>
                <w:webHidden/>
              </w:rPr>
              <w:instrText xml:space="preserve"> PAGEREF _Toc475522437 \h </w:instrText>
            </w:r>
            <w:r w:rsidR="006307D1">
              <w:rPr>
                <w:noProof/>
                <w:webHidden/>
              </w:rPr>
            </w:r>
            <w:r w:rsidR="006307D1">
              <w:rPr>
                <w:noProof/>
                <w:webHidden/>
              </w:rPr>
              <w:fldChar w:fldCharType="separate"/>
            </w:r>
            <w:r w:rsidR="006307D1">
              <w:rPr>
                <w:noProof/>
                <w:webHidden/>
              </w:rPr>
              <w:t>25</w:t>
            </w:r>
            <w:r w:rsidR="006307D1">
              <w:rPr>
                <w:noProof/>
                <w:webHidden/>
              </w:rPr>
              <w:fldChar w:fldCharType="end"/>
            </w:r>
          </w:hyperlink>
        </w:p>
        <w:p w:rsidR="006307D1" w:rsidRDefault="00B1302F">
          <w:pPr>
            <w:pStyle w:val="TOC2"/>
            <w:tabs>
              <w:tab w:val="left" w:pos="880"/>
              <w:tab w:val="right" w:leader="dot" w:pos="9016"/>
            </w:tabs>
            <w:rPr>
              <w:rFonts w:eastAsiaTheme="minorEastAsia"/>
              <w:noProof/>
              <w:lang w:eastAsia="en-NZ"/>
            </w:rPr>
          </w:pPr>
          <w:hyperlink w:anchor="_Toc475522438" w:history="1">
            <w:r w:rsidR="006307D1" w:rsidRPr="00206DA0">
              <w:rPr>
                <w:rStyle w:val="Hyperlink"/>
                <w:noProof/>
              </w:rPr>
              <w:t>7.4</w:t>
            </w:r>
            <w:r w:rsidR="006307D1">
              <w:rPr>
                <w:rFonts w:eastAsiaTheme="minorEastAsia"/>
                <w:noProof/>
                <w:lang w:eastAsia="en-NZ"/>
              </w:rPr>
              <w:tab/>
            </w:r>
            <w:r w:rsidR="006307D1" w:rsidRPr="00206DA0">
              <w:rPr>
                <w:rStyle w:val="Hyperlink"/>
                <w:noProof/>
              </w:rPr>
              <w:t>Examining the extent to which the objectives are the most appropriate way to achieve the purpose of the Resource Management Act</w:t>
            </w:r>
            <w:r w:rsidR="006307D1">
              <w:rPr>
                <w:noProof/>
                <w:webHidden/>
              </w:rPr>
              <w:tab/>
            </w:r>
            <w:r w:rsidR="006307D1">
              <w:rPr>
                <w:noProof/>
                <w:webHidden/>
              </w:rPr>
              <w:fldChar w:fldCharType="begin"/>
            </w:r>
            <w:r w:rsidR="006307D1">
              <w:rPr>
                <w:noProof/>
                <w:webHidden/>
              </w:rPr>
              <w:instrText xml:space="preserve"> PAGEREF _Toc475522438 \h </w:instrText>
            </w:r>
            <w:r w:rsidR="006307D1">
              <w:rPr>
                <w:noProof/>
                <w:webHidden/>
              </w:rPr>
            </w:r>
            <w:r w:rsidR="006307D1">
              <w:rPr>
                <w:noProof/>
                <w:webHidden/>
              </w:rPr>
              <w:fldChar w:fldCharType="separate"/>
            </w:r>
            <w:r w:rsidR="006307D1">
              <w:rPr>
                <w:noProof/>
                <w:webHidden/>
              </w:rPr>
              <w:t>25</w:t>
            </w:r>
            <w:r w:rsidR="006307D1">
              <w:rPr>
                <w:noProof/>
                <w:webHidden/>
              </w:rPr>
              <w:fldChar w:fldCharType="end"/>
            </w:r>
          </w:hyperlink>
        </w:p>
        <w:p w:rsidR="006307D1" w:rsidRDefault="00B1302F">
          <w:pPr>
            <w:pStyle w:val="TOC2"/>
            <w:tabs>
              <w:tab w:val="left" w:pos="880"/>
              <w:tab w:val="right" w:leader="dot" w:pos="9016"/>
            </w:tabs>
            <w:rPr>
              <w:rFonts w:eastAsiaTheme="minorEastAsia"/>
              <w:noProof/>
              <w:lang w:eastAsia="en-NZ"/>
            </w:rPr>
          </w:pPr>
          <w:hyperlink w:anchor="_Toc475522439" w:history="1">
            <w:r w:rsidR="006307D1" w:rsidRPr="00206DA0">
              <w:rPr>
                <w:rStyle w:val="Hyperlink"/>
                <w:noProof/>
              </w:rPr>
              <w:t>7.5</w:t>
            </w:r>
            <w:r w:rsidR="006307D1">
              <w:rPr>
                <w:rFonts w:eastAsiaTheme="minorEastAsia"/>
                <w:noProof/>
                <w:lang w:eastAsia="en-NZ"/>
              </w:rPr>
              <w:tab/>
            </w:r>
            <w:r w:rsidR="006307D1" w:rsidRPr="00206DA0">
              <w:rPr>
                <w:rStyle w:val="Hyperlink"/>
                <w:noProof/>
              </w:rPr>
              <w:t>Examining whether the proposals are the most appropriate way to achieve the objectives</w:t>
            </w:r>
            <w:r w:rsidR="006307D1">
              <w:rPr>
                <w:noProof/>
                <w:webHidden/>
              </w:rPr>
              <w:tab/>
            </w:r>
            <w:r w:rsidR="006307D1">
              <w:rPr>
                <w:noProof/>
                <w:webHidden/>
              </w:rPr>
              <w:fldChar w:fldCharType="begin"/>
            </w:r>
            <w:r w:rsidR="006307D1">
              <w:rPr>
                <w:noProof/>
                <w:webHidden/>
              </w:rPr>
              <w:instrText xml:space="preserve"> PAGEREF _Toc475522439 \h </w:instrText>
            </w:r>
            <w:r w:rsidR="006307D1">
              <w:rPr>
                <w:noProof/>
                <w:webHidden/>
              </w:rPr>
            </w:r>
            <w:r w:rsidR="006307D1">
              <w:rPr>
                <w:noProof/>
                <w:webHidden/>
              </w:rPr>
              <w:fldChar w:fldCharType="separate"/>
            </w:r>
            <w:r w:rsidR="006307D1">
              <w:rPr>
                <w:noProof/>
                <w:webHidden/>
              </w:rPr>
              <w:t>26</w:t>
            </w:r>
            <w:r w:rsidR="006307D1">
              <w:rPr>
                <w:noProof/>
                <w:webHidden/>
              </w:rPr>
              <w:fldChar w:fldCharType="end"/>
            </w:r>
          </w:hyperlink>
        </w:p>
        <w:p w:rsidR="006307D1" w:rsidRDefault="00B1302F">
          <w:pPr>
            <w:pStyle w:val="TOC3"/>
            <w:tabs>
              <w:tab w:val="left" w:pos="1320"/>
              <w:tab w:val="right" w:leader="dot" w:pos="9016"/>
            </w:tabs>
            <w:rPr>
              <w:rFonts w:eastAsiaTheme="minorEastAsia"/>
              <w:noProof/>
              <w:lang w:eastAsia="en-NZ"/>
            </w:rPr>
          </w:pPr>
          <w:hyperlink w:anchor="_Toc475522440" w:history="1">
            <w:r w:rsidR="006307D1" w:rsidRPr="00206DA0">
              <w:rPr>
                <w:rStyle w:val="Hyperlink"/>
                <w:noProof/>
              </w:rPr>
              <w:t>7.5.1</w:t>
            </w:r>
            <w:r w:rsidR="006307D1">
              <w:rPr>
                <w:rFonts w:eastAsiaTheme="minorEastAsia"/>
                <w:noProof/>
                <w:lang w:eastAsia="en-NZ"/>
              </w:rPr>
              <w:tab/>
            </w:r>
            <w:r w:rsidR="006307D1" w:rsidRPr="00206DA0">
              <w:rPr>
                <w:rStyle w:val="Hyperlink"/>
                <w:noProof/>
              </w:rPr>
              <w:t>Alternative options considered</w:t>
            </w:r>
            <w:r w:rsidR="006307D1">
              <w:rPr>
                <w:noProof/>
                <w:webHidden/>
              </w:rPr>
              <w:tab/>
            </w:r>
            <w:r w:rsidR="006307D1">
              <w:rPr>
                <w:noProof/>
                <w:webHidden/>
              </w:rPr>
              <w:fldChar w:fldCharType="begin"/>
            </w:r>
            <w:r w:rsidR="006307D1">
              <w:rPr>
                <w:noProof/>
                <w:webHidden/>
              </w:rPr>
              <w:instrText xml:space="preserve"> PAGEREF _Toc475522440 \h </w:instrText>
            </w:r>
            <w:r w:rsidR="006307D1">
              <w:rPr>
                <w:noProof/>
                <w:webHidden/>
              </w:rPr>
            </w:r>
            <w:r w:rsidR="006307D1">
              <w:rPr>
                <w:noProof/>
                <w:webHidden/>
              </w:rPr>
              <w:fldChar w:fldCharType="separate"/>
            </w:r>
            <w:r w:rsidR="006307D1">
              <w:rPr>
                <w:noProof/>
                <w:webHidden/>
              </w:rPr>
              <w:t>26</w:t>
            </w:r>
            <w:r w:rsidR="006307D1">
              <w:rPr>
                <w:noProof/>
                <w:webHidden/>
              </w:rPr>
              <w:fldChar w:fldCharType="end"/>
            </w:r>
          </w:hyperlink>
        </w:p>
        <w:p w:rsidR="006307D1" w:rsidRDefault="00B1302F">
          <w:pPr>
            <w:pStyle w:val="TOC3"/>
            <w:tabs>
              <w:tab w:val="left" w:pos="1320"/>
              <w:tab w:val="right" w:leader="dot" w:pos="9016"/>
            </w:tabs>
            <w:rPr>
              <w:rFonts w:eastAsiaTheme="minorEastAsia"/>
              <w:noProof/>
              <w:lang w:eastAsia="en-NZ"/>
            </w:rPr>
          </w:pPr>
          <w:hyperlink w:anchor="_Toc475522441" w:history="1">
            <w:r w:rsidR="006307D1" w:rsidRPr="00206DA0">
              <w:rPr>
                <w:rStyle w:val="Hyperlink"/>
                <w:noProof/>
              </w:rPr>
              <w:t>7.5.2</w:t>
            </w:r>
            <w:r w:rsidR="006307D1">
              <w:rPr>
                <w:rFonts w:eastAsiaTheme="minorEastAsia"/>
                <w:noProof/>
                <w:lang w:eastAsia="en-NZ"/>
              </w:rPr>
              <w:tab/>
            </w:r>
            <w:r w:rsidR="006307D1" w:rsidRPr="00206DA0">
              <w:rPr>
                <w:rStyle w:val="Hyperlink"/>
                <w:noProof/>
              </w:rPr>
              <w:t>Efficiency and effectiveness</w:t>
            </w:r>
            <w:r w:rsidR="006307D1">
              <w:rPr>
                <w:noProof/>
                <w:webHidden/>
              </w:rPr>
              <w:tab/>
            </w:r>
            <w:r w:rsidR="006307D1">
              <w:rPr>
                <w:noProof/>
                <w:webHidden/>
              </w:rPr>
              <w:fldChar w:fldCharType="begin"/>
            </w:r>
            <w:r w:rsidR="006307D1">
              <w:rPr>
                <w:noProof/>
                <w:webHidden/>
              </w:rPr>
              <w:instrText xml:space="preserve"> PAGEREF _Toc475522441 \h </w:instrText>
            </w:r>
            <w:r w:rsidR="006307D1">
              <w:rPr>
                <w:noProof/>
                <w:webHidden/>
              </w:rPr>
            </w:r>
            <w:r w:rsidR="006307D1">
              <w:rPr>
                <w:noProof/>
                <w:webHidden/>
              </w:rPr>
              <w:fldChar w:fldCharType="separate"/>
            </w:r>
            <w:r w:rsidR="006307D1">
              <w:rPr>
                <w:noProof/>
                <w:webHidden/>
              </w:rPr>
              <w:t>26</w:t>
            </w:r>
            <w:r w:rsidR="006307D1">
              <w:rPr>
                <w:noProof/>
                <w:webHidden/>
              </w:rPr>
              <w:fldChar w:fldCharType="end"/>
            </w:r>
          </w:hyperlink>
        </w:p>
        <w:p w:rsidR="006307D1" w:rsidRDefault="00B1302F">
          <w:pPr>
            <w:pStyle w:val="TOC3"/>
            <w:tabs>
              <w:tab w:val="left" w:pos="1320"/>
              <w:tab w:val="right" w:leader="dot" w:pos="9016"/>
            </w:tabs>
            <w:rPr>
              <w:rFonts w:eastAsiaTheme="minorEastAsia"/>
              <w:noProof/>
              <w:lang w:eastAsia="en-NZ"/>
            </w:rPr>
          </w:pPr>
          <w:hyperlink w:anchor="_Toc475522442" w:history="1">
            <w:r w:rsidR="006307D1" w:rsidRPr="00206DA0">
              <w:rPr>
                <w:rStyle w:val="Hyperlink"/>
                <w:noProof/>
              </w:rPr>
              <w:t>7.5.3</w:t>
            </w:r>
            <w:r w:rsidR="006307D1">
              <w:rPr>
                <w:rFonts w:eastAsiaTheme="minorEastAsia"/>
                <w:noProof/>
                <w:lang w:eastAsia="en-NZ"/>
              </w:rPr>
              <w:tab/>
            </w:r>
            <w:r w:rsidR="006307D1" w:rsidRPr="00206DA0">
              <w:rPr>
                <w:rStyle w:val="Hyperlink"/>
                <w:noProof/>
              </w:rPr>
              <w:t>Summary of reasons for deciding on the proposals</w:t>
            </w:r>
            <w:r w:rsidR="006307D1">
              <w:rPr>
                <w:noProof/>
                <w:webHidden/>
              </w:rPr>
              <w:tab/>
            </w:r>
            <w:r w:rsidR="006307D1">
              <w:rPr>
                <w:noProof/>
                <w:webHidden/>
              </w:rPr>
              <w:fldChar w:fldCharType="begin"/>
            </w:r>
            <w:r w:rsidR="006307D1">
              <w:rPr>
                <w:noProof/>
                <w:webHidden/>
              </w:rPr>
              <w:instrText xml:space="preserve"> PAGEREF _Toc475522442 \h </w:instrText>
            </w:r>
            <w:r w:rsidR="006307D1">
              <w:rPr>
                <w:noProof/>
                <w:webHidden/>
              </w:rPr>
            </w:r>
            <w:r w:rsidR="006307D1">
              <w:rPr>
                <w:noProof/>
                <w:webHidden/>
              </w:rPr>
              <w:fldChar w:fldCharType="separate"/>
            </w:r>
            <w:r w:rsidR="006307D1">
              <w:rPr>
                <w:noProof/>
                <w:webHidden/>
              </w:rPr>
              <w:t>27</w:t>
            </w:r>
            <w:r w:rsidR="006307D1">
              <w:rPr>
                <w:noProof/>
                <w:webHidden/>
              </w:rPr>
              <w:fldChar w:fldCharType="end"/>
            </w:r>
          </w:hyperlink>
        </w:p>
        <w:p w:rsidR="006307D1" w:rsidRDefault="00B1302F">
          <w:pPr>
            <w:pStyle w:val="TOC1"/>
            <w:tabs>
              <w:tab w:val="left" w:pos="440"/>
              <w:tab w:val="right" w:leader="dot" w:pos="9016"/>
            </w:tabs>
            <w:rPr>
              <w:rFonts w:eastAsiaTheme="minorEastAsia"/>
              <w:noProof/>
              <w:lang w:eastAsia="en-NZ"/>
            </w:rPr>
          </w:pPr>
          <w:hyperlink w:anchor="_Toc475522443" w:history="1">
            <w:r w:rsidR="006307D1" w:rsidRPr="00206DA0">
              <w:rPr>
                <w:rStyle w:val="Hyperlink"/>
                <w:noProof/>
              </w:rPr>
              <w:t>8</w:t>
            </w:r>
            <w:r w:rsidR="006307D1">
              <w:rPr>
                <w:rFonts w:eastAsiaTheme="minorEastAsia"/>
                <w:noProof/>
                <w:lang w:eastAsia="en-NZ"/>
              </w:rPr>
              <w:tab/>
            </w:r>
            <w:r w:rsidR="006307D1" w:rsidRPr="00206DA0">
              <w:rPr>
                <w:rStyle w:val="Hyperlink"/>
                <w:noProof/>
              </w:rPr>
              <w:t>Coastal lakes and lagoons</w:t>
            </w:r>
            <w:r w:rsidR="006307D1">
              <w:rPr>
                <w:noProof/>
                <w:webHidden/>
              </w:rPr>
              <w:tab/>
            </w:r>
            <w:r w:rsidR="006307D1">
              <w:rPr>
                <w:noProof/>
                <w:webHidden/>
              </w:rPr>
              <w:fldChar w:fldCharType="begin"/>
            </w:r>
            <w:r w:rsidR="006307D1">
              <w:rPr>
                <w:noProof/>
                <w:webHidden/>
              </w:rPr>
              <w:instrText xml:space="preserve"> PAGEREF _Toc475522443 \h </w:instrText>
            </w:r>
            <w:r w:rsidR="006307D1">
              <w:rPr>
                <w:noProof/>
                <w:webHidden/>
              </w:rPr>
            </w:r>
            <w:r w:rsidR="006307D1">
              <w:rPr>
                <w:noProof/>
                <w:webHidden/>
              </w:rPr>
              <w:fldChar w:fldCharType="separate"/>
            </w:r>
            <w:r w:rsidR="006307D1">
              <w:rPr>
                <w:noProof/>
                <w:webHidden/>
              </w:rPr>
              <w:t>27</w:t>
            </w:r>
            <w:r w:rsidR="006307D1">
              <w:rPr>
                <w:noProof/>
                <w:webHidden/>
              </w:rPr>
              <w:fldChar w:fldCharType="end"/>
            </w:r>
          </w:hyperlink>
        </w:p>
        <w:p w:rsidR="006307D1" w:rsidRDefault="00B1302F">
          <w:pPr>
            <w:pStyle w:val="TOC2"/>
            <w:tabs>
              <w:tab w:val="left" w:pos="880"/>
              <w:tab w:val="right" w:leader="dot" w:pos="9016"/>
            </w:tabs>
            <w:rPr>
              <w:rFonts w:eastAsiaTheme="minorEastAsia"/>
              <w:noProof/>
              <w:lang w:eastAsia="en-NZ"/>
            </w:rPr>
          </w:pPr>
          <w:hyperlink w:anchor="_Toc475522444" w:history="1">
            <w:r w:rsidR="006307D1" w:rsidRPr="00206DA0">
              <w:rPr>
                <w:rStyle w:val="Hyperlink"/>
                <w:noProof/>
              </w:rPr>
              <w:t>8.1</w:t>
            </w:r>
            <w:r w:rsidR="006307D1">
              <w:rPr>
                <w:rFonts w:eastAsiaTheme="minorEastAsia"/>
                <w:noProof/>
                <w:lang w:eastAsia="en-NZ"/>
              </w:rPr>
              <w:tab/>
            </w:r>
            <w:r w:rsidR="006307D1" w:rsidRPr="00206DA0">
              <w:rPr>
                <w:rStyle w:val="Hyperlink"/>
                <w:noProof/>
              </w:rPr>
              <w:t>Status quo/problem statement</w:t>
            </w:r>
            <w:r w:rsidR="006307D1">
              <w:rPr>
                <w:noProof/>
                <w:webHidden/>
              </w:rPr>
              <w:tab/>
            </w:r>
            <w:r w:rsidR="006307D1">
              <w:rPr>
                <w:noProof/>
                <w:webHidden/>
              </w:rPr>
              <w:fldChar w:fldCharType="begin"/>
            </w:r>
            <w:r w:rsidR="006307D1">
              <w:rPr>
                <w:noProof/>
                <w:webHidden/>
              </w:rPr>
              <w:instrText xml:space="preserve"> PAGEREF _Toc475522444 \h </w:instrText>
            </w:r>
            <w:r w:rsidR="006307D1">
              <w:rPr>
                <w:noProof/>
                <w:webHidden/>
              </w:rPr>
            </w:r>
            <w:r w:rsidR="006307D1">
              <w:rPr>
                <w:noProof/>
                <w:webHidden/>
              </w:rPr>
              <w:fldChar w:fldCharType="separate"/>
            </w:r>
            <w:r w:rsidR="006307D1">
              <w:rPr>
                <w:noProof/>
                <w:webHidden/>
              </w:rPr>
              <w:t>27</w:t>
            </w:r>
            <w:r w:rsidR="006307D1">
              <w:rPr>
                <w:noProof/>
                <w:webHidden/>
              </w:rPr>
              <w:fldChar w:fldCharType="end"/>
            </w:r>
          </w:hyperlink>
        </w:p>
        <w:p w:rsidR="006307D1" w:rsidRDefault="00B1302F">
          <w:pPr>
            <w:pStyle w:val="TOC2"/>
            <w:tabs>
              <w:tab w:val="left" w:pos="880"/>
              <w:tab w:val="right" w:leader="dot" w:pos="9016"/>
            </w:tabs>
            <w:rPr>
              <w:rFonts w:eastAsiaTheme="minorEastAsia"/>
              <w:noProof/>
              <w:lang w:eastAsia="en-NZ"/>
            </w:rPr>
          </w:pPr>
          <w:hyperlink w:anchor="_Toc475522445" w:history="1">
            <w:r w:rsidR="006307D1" w:rsidRPr="00206DA0">
              <w:rPr>
                <w:rStyle w:val="Hyperlink"/>
                <w:noProof/>
              </w:rPr>
              <w:t>8.2</w:t>
            </w:r>
            <w:r w:rsidR="006307D1">
              <w:rPr>
                <w:rFonts w:eastAsiaTheme="minorEastAsia"/>
                <w:noProof/>
                <w:lang w:eastAsia="en-NZ"/>
              </w:rPr>
              <w:tab/>
            </w:r>
            <w:r w:rsidR="006307D1" w:rsidRPr="00206DA0">
              <w:rPr>
                <w:rStyle w:val="Hyperlink"/>
                <w:noProof/>
              </w:rPr>
              <w:t>What is the proposal?</w:t>
            </w:r>
            <w:r w:rsidR="006307D1">
              <w:rPr>
                <w:noProof/>
                <w:webHidden/>
              </w:rPr>
              <w:tab/>
            </w:r>
            <w:r w:rsidR="006307D1">
              <w:rPr>
                <w:noProof/>
                <w:webHidden/>
              </w:rPr>
              <w:fldChar w:fldCharType="begin"/>
            </w:r>
            <w:r w:rsidR="006307D1">
              <w:rPr>
                <w:noProof/>
                <w:webHidden/>
              </w:rPr>
              <w:instrText xml:space="preserve"> PAGEREF _Toc475522445 \h </w:instrText>
            </w:r>
            <w:r w:rsidR="006307D1">
              <w:rPr>
                <w:noProof/>
                <w:webHidden/>
              </w:rPr>
            </w:r>
            <w:r w:rsidR="006307D1">
              <w:rPr>
                <w:noProof/>
                <w:webHidden/>
              </w:rPr>
              <w:fldChar w:fldCharType="separate"/>
            </w:r>
            <w:r w:rsidR="006307D1">
              <w:rPr>
                <w:noProof/>
                <w:webHidden/>
              </w:rPr>
              <w:t>27</w:t>
            </w:r>
            <w:r w:rsidR="006307D1">
              <w:rPr>
                <w:noProof/>
                <w:webHidden/>
              </w:rPr>
              <w:fldChar w:fldCharType="end"/>
            </w:r>
          </w:hyperlink>
        </w:p>
        <w:p w:rsidR="006307D1" w:rsidRDefault="00B1302F">
          <w:pPr>
            <w:pStyle w:val="TOC2"/>
            <w:tabs>
              <w:tab w:val="left" w:pos="880"/>
              <w:tab w:val="right" w:leader="dot" w:pos="9016"/>
            </w:tabs>
            <w:rPr>
              <w:rFonts w:eastAsiaTheme="minorEastAsia"/>
              <w:noProof/>
              <w:lang w:eastAsia="en-NZ"/>
            </w:rPr>
          </w:pPr>
          <w:hyperlink w:anchor="_Toc475522446" w:history="1">
            <w:r w:rsidR="006307D1" w:rsidRPr="00206DA0">
              <w:rPr>
                <w:rStyle w:val="Hyperlink"/>
                <w:noProof/>
              </w:rPr>
              <w:t>8.3</w:t>
            </w:r>
            <w:r w:rsidR="006307D1">
              <w:rPr>
                <w:rFonts w:eastAsiaTheme="minorEastAsia"/>
                <w:noProof/>
                <w:lang w:eastAsia="en-NZ"/>
              </w:rPr>
              <w:tab/>
            </w:r>
            <w:r w:rsidR="006307D1" w:rsidRPr="00206DA0">
              <w:rPr>
                <w:rStyle w:val="Hyperlink"/>
                <w:noProof/>
              </w:rPr>
              <w:t>What are the objectives of the proposal?</w:t>
            </w:r>
            <w:r w:rsidR="006307D1">
              <w:rPr>
                <w:noProof/>
                <w:webHidden/>
              </w:rPr>
              <w:tab/>
            </w:r>
            <w:r w:rsidR="006307D1">
              <w:rPr>
                <w:noProof/>
                <w:webHidden/>
              </w:rPr>
              <w:fldChar w:fldCharType="begin"/>
            </w:r>
            <w:r w:rsidR="006307D1">
              <w:rPr>
                <w:noProof/>
                <w:webHidden/>
              </w:rPr>
              <w:instrText xml:space="preserve"> PAGEREF _Toc475522446 \h </w:instrText>
            </w:r>
            <w:r w:rsidR="006307D1">
              <w:rPr>
                <w:noProof/>
                <w:webHidden/>
              </w:rPr>
            </w:r>
            <w:r w:rsidR="006307D1">
              <w:rPr>
                <w:noProof/>
                <w:webHidden/>
              </w:rPr>
              <w:fldChar w:fldCharType="separate"/>
            </w:r>
            <w:r w:rsidR="006307D1">
              <w:rPr>
                <w:noProof/>
                <w:webHidden/>
              </w:rPr>
              <w:t>28</w:t>
            </w:r>
            <w:r w:rsidR="006307D1">
              <w:rPr>
                <w:noProof/>
                <w:webHidden/>
              </w:rPr>
              <w:fldChar w:fldCharType="end"/>
            </w:r>
          </w:hyperlink>
        </w:p>
        <w:p w:rsidR="006307D1" w:rsidRDefault="00B1302F">
          <w:pPr>
            <w:pStyle w:val="TOC2"/>
            <w:tabs>
              <w:tab w:val="left" w:pos="880"/>
              <w:tab w:val="right" w:leader="dot" w:pos="9016"/>
            </w:tabs>
            <w:rPr>
              <w:rFonts w:eastAsiaTheme="minorEastAsia"/>
              <w:noProof/>
              <w:lang w:eastAsia="en-NZ"/>
            </w:rPr>
          </w:pPr>
          <w:hyperlink w:anchor="_Toc475522447" w:history="1">
            <w:r w:rsidR="006307D1" w:rsidRPr="00206DA0">
              <w:rPr>
                <w:rStyle w:val="Hyperlink"/>
                <w:noProof/>
              </w:rPr>
              <w:t>8.4</w:t>
            </w:r>
            <w:r w:rsidR="006307D1">
              <w:rPr>
                <w:rFonts w:eastAsiaTheme="minorEastAsia"/>
                <w:noProof/>
                <w:lang w:eastAsia="en-NZ"/>
              </w:rPr>
              <w:tab/>
            </w:r>
            <w:r w:rsidR="006307D1" w:rsidRPr="00206DA0">
              <w:rPr>
                <w:rStyle w:val="Hyperlink"/>
                <w:noProof/>
              </w:rPr>
              <w:t>Examining the extent to which the objectives are the most appropriate way to achieve the purpose of the Resource Management Act</w:t>
            </w:r>
            <w:r w:rsidR="006307D1">
              <w:rPr>
                <w:noProof/>
                <w:webHidden/>
              </w:rPr>
              <w:tab/>
            </w:r>
            <w:r w:rsidR="006307D1">
              <w:rPr>
                <w:noProof/>
                <w:webHidden/>
              </w:rPr>
              <w:fldChar w:fldCharType="begin"/>
            </w:r>
            <w:r w:rsidR="006307D1">
              <w:rPr>
                <w:noProof/>
                <w:webHidden/>
              </w:rPr>
              <w:instrText xml:space="preserve"> PAGEREF _Toc475522447 \h </w:instrText>
            </w:r>
            <w:r w:rsidR="006307D1">
              <w:rPr>
                <w:noProof/>
                <w:webHidden/>
              </w:rPr>
            </w:r>
            <w:r w:rsidR="006307D1">
              <w:rPr>
                <w:noProof/>
                <w:webHidden/>
              </w:rPr>
              <w:fldChar w:fldCharType="separate"/>
            </w:r>
            <w:r w:rsidR="006307D1">
              <w:rPr>
                <w:noProof/>
                <w:webHidden/>
              </w:rPr>
              <w:t>28</w:t>
            </w:r>
            <w:r w:rsidR="006307D1">
              <w:rPr>
                <w:noProof/>
                <w:webHidden/>
              </w:rPr>
              <w:fldChar w:fldCharType="end"/>
            </w:r>
          </w:hyperlink>
        </w:p>
        <w:p w:rsidR="006307D1" w:rsidRDefault="00B1302F">
          <w:pPr>
            <w:pStyle w:val="TOC2"/>
            <w:tabs>
              <w:tab w:val="left" w:pos="880"/>
              <w:tab w:val="right" w:leader="dot" w:pos="9016"/>
            </w:tabs>
            <w:rPr>
              <w:rFonts w:eastAsiaTheme="minorEastAsia"/>
              <w:noProof/>
              <w:lang w:eastAsia="en-NZ"/>
            </w:rPr>
          </w:pPr>
          <w:hyperlink w:anchor="_Toc475522448" w:history="1">
            <w:r w:rsidR="006307D1" w:rsidRPr="00206DA0">
              <w:rPr>
                <w:rStyle w:val="Hyperlink"/>
                <w:noProof/>
              </w:rPr>
              <w:t>8.5</w:t>
            </w:r>
            <w:r w:rsidR="006307D1">
              <w:rPr>
                <w:rFonts w:eastAsiaTheme="minorEastAsia"/>
                <w:noProof/>
                <w:lang w:eastAsia="en-NZ"/>
              </w:rPr>
              <w:tab/>
            </w:r>
            <w:r w:rsidR="006307D1" w:rsidRPr="00206DA0">
              <w:rPr>
                <w:rStyle w:val="Hyperlink"/>
                <w:noProof/>
              </w:rPr>
              <w:t>Examining whether the proposal is the most appropriate way to achieve the objectives</w:t>
            </w:r>
            <w:r w:rsidR="006307D1">
              <w:rPr>
                <w:noProof/>
                <w:webHidden/>
              </w:rPr>
              <w:tab/>
            </w:r>
            <w:r w:rsidR="006307D1">
              <w:rPr>
                <w:noProof/>
                <w:webHidden/>
              </w:rPr>
              <w:fldChar w:fldCharType="begin"/>
            </w:r>
            <w:r w:rsidR="006307D1">
              <w:rPr>
                <w:noProof/>
                <w:webHidden/>
              </w:rPr>
              <w:instrText xml:space="preserve"> PAGEREF _Toc475522448 \h </w:instrText>
            </w:r>
            <w:r w:rsidR="006307D1">
              <w:rPr>
                <w:noProof/>
                <w:webHidden/>
              </w:rPr>
            </w:r>
            <w:r w:rsidR="006307D1">
              <w:rPr>
                <w:noProof/>
                <w:webHidden/>
              </w:rPr>
              <w:fldChar w:fldCharType="separate"/>
            </w:r>
            <w:r w:rsidR="006307D1">
              <w:rPr>
                <w:noProof/>
                <w:webHidden/>
              </w:rPr>
              <w:t>28</w:t>
            </w:r>
            <w:r w:rsidR="006307D1">
              <w:rPr>
                <w:noProof/>
                <w:webHidden/>
              </w:rPr>
              <w:fldChar w:fldCharType="end"/>
            </w:r>
          </w:hyperlink>
        </w:p>
        <w:p w:rsidR="006307D1" w:rsidRDefault="00B1302F">
          <w:pPr>
            <w:pStyle w:val="TOC3"/>
            <w:tabs>
              <w:tab w:val="left" w:pos="1320"/>
              <w:tab w:val="right" w:leader="dot" w:pos="9016"/>
            </w:tabs>
            <w:rPr>
              <w:rFonts w:eastAsiaTheme="minorEastAsia"/>
              <w:noProof/>
              <w:lang w:eastAsia="en-NZ"/>
            </w:rPr>
          </w:pPr>
          <w:hyperlink w:anchor="_Toc475522449" w:history="1">
            <w:r w:rsidR="006307D1" w:rsidRPr="00206DA0">
              <w:rPr>
                <w:rStyle w:val="Hyperlink"/>
                <w:noProof/>
              </w:rPr>
              <w:t>8.5.1</w:t>
            </w:r>
            <w:r w:rsidR="006307D1">
              <w:rPr>
                <w:rFonts w:eastAsiaTheme="minorEastAsia"/>
                <w:noProof/>
                <w:lang w:eastAsia="en-NZ"/>
              </w:rPr>
              <w:tab/>
            </w:r>
            <w:r w:rsidR="006307D1" w:rsidRPr="00206DA0">
              <w:rPr>
                <w:rStyle w:val="Hyperlink"/>
                <w:noProof/>
              </w:rPr>
              <w:t>Alternative options considered</w:t>
            </w:r>
            <w:r w:rsidR="006307D1">
              <w:rPr>
                <w:noProof/>
                <w:webHidden/>
              </w:rPr>
              <w:tab/>
            </w:r>
            <w:r w:rsidR="006307D1">
              <w:rPr>
                <w:noProof/>
                <w:webHidden/>
              </w:rPr>
              <w:fldChar w:fldCharType="begin"/>
            </w:r>
            <w:r w:rsidR="006307D1">
              <w:rPr>
                <w:noProof/>
                <w:webHidden/>
              </w:rPr>
              <w:instrText xml:space="preserve"> PAGEREF _Toc475522449 \h </w:instrText>
            </w:r>
            <w:r w:rsidR="006307D1">
              <w:rPr>
                <w:noProof/>
                <w:webHidden/>
              </w:rPr>
            </w:r>
            <w:r w:rsidR="006307D1">
              <w:rPr>
                <w:noProof/>
                <w:webHidden/>
              </w:rPr>
              <w:fldChar w:fldCharType="separate"/>
            </w:r>
            <w:r w:rsidR="006307D1">
              <w:rPr>
                <w:noProof/>
                <w:webHidden/>
              </w:rPr>
              <w:t>28</w:t>
            </w:r>
            <w:r w:rsidR="006307D1">
              <w:rPr>
                <w:noProof/>
                <w:webHidden/>
              </w:rPr>
              <w:fldChar w:fldCharType="end"/>
            </w:r>
          </w:hyperlink>
        </w:p>
        <w:p w:rsidR="006307D1" w:rsidRDefault="00B1302F">
          <w:pPr>
            <w:pStyle w:val="TOC3"/>
            <w:tabs>
              <w:tab w:val="left" w:pos="1320"/>
              <w:tab w:val="right" w:leader="dot" w:pos="9016"/>
            </w:tabs>
            <w:rPr>
              <w:rFonts w:eastAsiaTheme="minorEastAsia"/>
              <w:noProof/>
              <w:lang w:eastAsia="en-NZ"/>
            </w:rPr>
          </w:pPr>
          <w:hyperlink w:anchor="_Toc475522450" w:history="1">
            <w:r w:rsidR="006307D1" w:rsidRPr="00206DA0">
              <w:rPr>
                <w:rStyle w:val="Hyperlink"/>
                <w:noProof/>
              </w:rPr>
              <w:t>8.5.2</w:t>
            </w:r>
            <w:r w:rsidR="006307D1">
              <w:rPr>
                <w:rFonts w:eastAsiaTheme="minorEastAsia"/>
                <w:noProof/>
                <w:lang w:eastAsia="en-NZ"/>
              </w:rPr>
              <w:tab/>
            </w:r>
            <w:r w:rsidR="006307D1" w:rsidRPr="00206DA0">
              <w:rPr>
                <w:rStyle w:val="Hyperlink"/>
                <w:noProof/>
              </w:rPr>
              <w:t>Efficiency and effectiveness</w:t>
            </w:r>
            <w:r w:rsidR="006307D1">
              <w:rPr>
                <w:noProof/>
                <w:webHidden/>
              </w:rPr>
              <w:tab/>
            </w:r>
            <w:r w:rsidR="006307D1">
              <w:rPr>
                <w:noProof/>
                <w:webHidden/>
              </w:rPr>
              <w:fldChar w:fldCharType="begin"/>
            </w:r>
            <w:r w:rsidR="006307D1">
              <w:rPr>
                <w:noProof/>
                <w:webHidden/>
              </w:rPr>
              <w:instrText xml:space="preserve"> PAGEREF _Toc475522450 \h </w:instrText>
            </w:r>
            <w:r w:rsidR="006307D1">
              <w:rPr>
                <w:noProof/>
                <w:webHidden/>
              </w:rPr>
            </w:r>
            <w:r w:rsidR="006307D1">
              <w:rPr>
                <w:noProof/>
                <w:webHidden/>
              </w:rPr>
              <w:fldChar w:fldCharType="separate"/>
            </w:r>
            <w:r w:rsidR="006307D1">
              <w:rPr>
                <w:noProof/>
                <w:webHidden/>
              </w:rPr>
              <w:t>28</w:t>
            </w:r>
            <w:r w:rsidR="006307D1">
              <w:rPr>
                <w:noProof/>
                <w:webHidden/>
              </w:rPr>
              <w:fldChar w:fldCharType="end"/>
            </w:r>
          </w:hyperlink>
        </w:p>
        <w:p w:rsidR="006307D1" w:rsidRDefault="00B1302F">
          <w:pPr>
            <w:pStyle w:val="TOC3"/>
            <w:tabs>
              <w:tab w:val="left" w:pos="1320"/>
              <w:tab w:val="right" w:leader="dot" w:pos="9016"/>
            </w:tabs>
            <w:rPr>
              <w:rFonts w:eastAsiaTheme="minorEastAsia"/>
              <w:noProof/>
              <w:lang w:eastAsia="en-NZ"/>
            </w:rPr>
          </w:pPr>
          <w:hyperlink w:anchor="_Toc475522451" w:history="1">
            <w:r w:rsidR="006307D1" w:rsidRPr="00206DA0">
              <w:rPr>
                <w:rStyle w:val="Hyperlink"/>
                <w:noProof/>
              </w:rPr>
              <w:t>8.5.3</w:t>
            </w:r>
            <w:r w:rsidR="006307D1">
              <w:rPr>
                <w:rFonts w:eastAsiaTheme="minorEastAsia"/>
                <w:noProof/>
                <w:lang w:eastAsia="en-NZ"/>
              </w:rPr>
              <w:tab/>
            </w:r>
            <w:r w:rsidR="006307D1" w:rsidRPr="00206DA0">
              <w:rPr>
                <w:rStyle w:val="Hyperlink"/>
                <w:noProof/>
              </w:rPr>
              <w:t>Summary of reasons for deciding on the proposals</w:t>
            </w:r>
            <w:r w:rsidR="006307D1">
              <w:rPr>
                <w:noProof/>
                <w:webHidden/>
              </w:rPr>
              <w:tab/>
            </w:r>
            <w:r w:rsidR="006307D1">
              <w:rPr>
                <w:noProof/>
                <w:webHidden/>
              </w:rPr>
              <w:fldChar w:fldCharType="begin"/>
            </w:r>
            <w:r w:rsidR="006307D1">
              <w:rPr>
                <w:noProof/>
                <w:webHidden/>
              </w:rPr>
              <w:instrText xml:space="preserve"> PAGEREF _Toc475522451 \h </w:instrText>
            </w:r>
            <w:r w:rsidR="006307D1">
              <w:rPr>
                <w:noProof/>
                <w:webHidden/>
              </w:rPr>
            </w:r>
            <w:r w:rsidR="006307D1">
              <w:rPr>
                <w:noProof/>
                <w:webHidden/>
              </w:rPr>
              <w:fldChar w:fldCharType="separate"/>
            </w:r>
            <w:r w:rsidR="006307D1">
              <w:rPr>
                <w:noProof/>
                <w:webHidden/>
              </w:rPr>
              <w:t>29</w:t>
            </w:r>
            <w:r w:rsidR="006307D1">
              <w:rPr>
                <w:noProof/>
                <w:webHidden/>
              </w:rPr>
              <w:fldChar w:fldCharType="end"/>
            </w:r>
          </w:hyperlink>
        </w:p>
        <w:p w:rsidR="006307D1" w:rsidRDefault="00B1302F">
          <w:pPr>
            <w:pStyle w:val="TOC1"/>
            <w:tabs>
              <w:tab w:val="left" w:pos="440"/>
              <w:tab w:val="right" w:leader="dot" w:pos="9016"/>
            </w:tabs>
            <w:rPr>
              <w:rFonts w:eastAsiaTheme="minorEastAsia"/>
              <w:noProof/>
              <w:lang w:eastAsia="en-NZ"/>
            </w:rPr>
          </w:pPr>
          <w:hyperlink w:anchor="_Toc475522452" w:history="1">
            <w:r w:rsidR="006307D1" w:rsidRPr="00206DA0">
              <w:rPr>
                <w:rStyle w:val="Hyperlink"/>
                <w:noProof/>
              </w:rPr>
              <w:t>9</w:t>
            </w:r>
            <w:r w:rsidR="006307D1">
              <w:rPr>
                <w:rFonts w:eastAsiaTheme="minorEastAsia"/>
                <w:noProof/>
                <w:lang w:eastAsia="en-NZ"/>
              </w:rPr>
              <w:tab/>
            </w:r>
            <w:r w:rsidR="006307D1" w:rsidRPr="00206DA0">
              <w:rPr>
                <w:rStyle w:val="Hyperlink"/>
                <w:noProof/>
              </w:rPr>
              <w:t>Te mana o te wai</w:t>
            </w:r>
            <w:r w:rsidR="006307D1">
              <w:rPr>
                <w:noProof/>
                <w:webHidden/>
              </w:rPr>
              <w:tab/>
            </w:r>
            <w:r w:rsidR="006307D1">
              <w:rPr>
                <w:noProof/>
                <w:webHidden/>
              </w:rPr>
              <w:fldChar w:fldCharType="begin"/>
            </w:r>
            <w:r w:rsidR="006307D1">
              <w:rPr>
                <w:noProof/>
                <w:webHidden/>
              </w:rPr>
              <w:instrText xml:space="preserve"> PAGEREF _Toc475522452 \h </w:instrText>
            </w:r>
            <w:r w:rsidR="006307D1">
              <w:rPr>
                <w:noProof/>
                <w:webHidden/>
              </w:rPr>
            </w:r>
            <w:r w:rsidR="006307D1">
              <w:rPr>
                <w:noProof/>
                <w:webHidden/>
              </w:rPr>
              <w:fldChar w:fldCharType="separate"/>
            </w:r>
            <w:r w:rsidR="006307D1">
              <w:rPr>
                <w:noProof/>
                <w:webHidden/>
              </w:rPr>
              <w:t>30</w:t>
            </w:r>
            <w:r w:rsidR="006307D1">
              <w:rPr>
                <w:noProof/>
                <w:webHidden/>
              </w:rPr>
              <w:fldChar w:fldCharType="end"/>
            </w:r>
          </w:hyperlink>
        </w:p>
        <w:p w:rsidR="006307D1" w:rsidRDefault="00B1302F">
          <w:pPr>
            <w:pStyle w:val="TOC2"/>
            <w:tabs>
              <w:tab w:val="left" w:pos="880"/>
              <w:tab w:val="right" w:leader="dot" w:pos="9016"/>
            </w:tabs>
            <w:rPr>
              <w:rFonts w:eastAsiaTheme="minorEastAsia"/>
              <w:noProof/>
              <w:lang w:eastAsia="en-NZ"/>
            </w:rPr>
          </w:pPr>
          <w:hyperlink w:anchor="_Toc475522453" w:history="1">
            <w:r w:rsidR="006307D1" w:rsidRPr="00206DA0">
              <w:rPr>
                <w:rStyle w:val="Hyperlink"/>
                <w:noProof/>
              </w:rPr>
              <w:t>9.1</w:t>
            </w:r>
            <w:r w:rsidR="006307D1">
              <w:rPr>
                <w:rFonts w:eastAsiaTheme="minorEastAsia"/>
                <w:noProof/>
                <w:lang w:eastAsia="en-NZ"/>
              </w:rPr>
              <w:tab/>
            </w:r>
            <w:r w:rsidR="006307D1" w:rsidRPr="00206DA0">
              <w:rPr>
                <w:rStyle w:val="Hyperlink"/>
                <w:noProof/>
              </w:rPr>
              <w:t>Status quo/problem statement</w:t>
            </w:r>
            <w:r w:rsidR="006307D1">
              <w:rPr>
                <w:noProof/>
                <w:webHidden/>
              </w:rPr>
              <w:tab/>
            </w:r>
            <w:r w:rsidR="006307D1">
              <w:rPr>
                <w:noProof/>
                <w:webHidden/>
              </w:rPr>
              <w:fldChar w:fldCharType="begin"/>
            </w:r>
            <w:r w:rsidR="006307D1">
              <w:rPr>
                <w:noProof/>
                <w:webHidden/>
              </w:rPr>
              <w:instrText xml:space="preserve"> PAGEREF _Toc475522453 \h </w:instrText>
            </w:r>
            <w:r w:rsidR="006307D1">
              <w:rPr>
                <w:noProof/>
                <w:webHidden/>
              </w:rPr>
            </w:r>
            <w:r w:rsidR="006307D1">
              <w:rPr>
                <w:noProof/>
                <w:webHidden/>
              </w:rPr>
              <w:fldChar w:fldCharType="separate"/>
            </w:r>
            <w:r w:rsidR="006307D1">
              <w:rPr>
                <w:noProof/>
                <w:webHidden/>
              </w:rPr>
              <w:t>30</w:t>
            </w:r>
            <w:r w:rsidR="006307D1">
              <w:rPr>
                <w:noProof/>
                <w:webHidden/>
              </w:rPr>
              <w:fldChar w:fldCharType="end"/>
            </w:r>
          </w:hyperlink>
        </w:p>
        <w:p w:rsidR="006307D1" w:rsidRDefault="00B1302F">
          <w:pPr>
            <w:pStyle w:val="TOC2"/>
            <w:tabs>
              <w:tab w:val="left" w:pos="880"/>
              <w:tab w:val="right" w:leader="dot" w:pos="9016"/>
            </w:tabs>
            <w:rPr>
              <w:rFonts w:eastAsiaTheme="minorEastAsia"/>
              <w:noProof/>
              <w:lang w:eastAsia="en-NZ"/>
            </w:rPr>
          </w:pPr>
          <w:hyperlink w:anchor="_Toc475522454" w:history="1">
            <w:r w:rsidR="006307D1" w:rsidRPr="00206DA0">
              <w:rPr>
                <w:rStyle w:val="Hyperlink"/>
                <w:noProof/>
              </w:rPr>
              <w:t>9.2</w:t>
            </w:r>
            <w:r w:rsidR="006307D1">
              <w:rPr>
                <w:rFonts w:eastAsiaTheme="minorEastAsia"/>
                <w:noProof/>
                <w:lang w:eastAsia="en-NZ"/>
              </w:rPr>
              <w:tab/>
            </w:r>
            <w:r w:rsidR="006307D1" w:rsidRPr="00206DA0">
              <w:rPr>
                <w:rStyle w:val="Hyperlink"/>
                <w:noProof/>
              </w:rPr>
              <w:t>What are the proposals?</w:t>
            </w:r>
            <w:r w:rsidR="006307D1">
              <w:rPr>
                <w:noProof/>
                <w:webHidden/>
              </w:rPr>
              <w:tab/>
            </w:r>
            <w:r w:rsidR="006307D1">
              <w:rPr>
                <w:noProof/>
                <w:webHidden/>
              </w:rPr>
              <w:fldChar w:fldCharType="begin"/>
            </w:r>
            <w:r w:rsidR="006307D1">
              <w:rPr>
                <w:noProof/>
                <w:webHidden/>
              </w:rPr>
              <w:instrText xml:space="preserve"> PAGEREF _Toc475522454 \h </w:instrText>
            </w:r>
            <w:r w:rsidR="006307D1">
              <w:rPr>
                <w:noProof/>
                <w:webHidden/>
              </w:rPr>
            </w:r>
            <w:r w:rsidR="006307D1">
              <w:rPr>
                <w:noProof/>
                <w:webHidden/>
              </w:rPr>
              <w:fldChar w:fldCharType="separate"/>
            </w:r>
            <w:r w:rsidR="006307D1">
              <w:rPr>
                <w:noProof/>
                <w:webHidden/>
              </w:rPr>
              <w:t>30</w:t>
            </w:r>
            <w:r w:rsidR="006307D1">
              <w:rPr>
                <w:noProof/>
                <w:webHidden/>
              </w:rPr>
              <w:fldChar w:fldCharType="end"/>
            </w:r>
          </w:hyperlink>
        </w:p>
        <w:p w:rsidR="006307D1" w:rsidRDefault="00B1302F">
          <w:pPr>
            <w:pStyle w:val="TOC2"/>
            <w:tabs>
              <w:tab w:val="left" w:pos="880"/>
              <w:tab w:val="right" w:leader="dot" w:pos="9016"/>
            </w:tabs>
            <w:rPr>
              <w:rFonts w:eastAsiaTheme="minorEastAsia"/>
              <w:noProof/>
              <w:lang w:eastAsia="en-NZ"/>
            </w:rPr>
          </w:pPr>
          <w:hyperlink w:anchor="_Toc475522455" w:history="1">
            <w:r w:rsidR="006307D1" w:rsidRPr="00206DA0">
              <w:rPr>
                <w:rStyle w:val="Hyperlink"/>
                <w:noProof/>
              </w:rPr>
              <w:t>9.3</w:t>
            </w:r>
            <w:r w:rsidR="006307D1">
              <w:rPr>
                <w:rFonts w:eastAsiaTheme="minorEastAsia"/>
                <w:noProof/>
                <w:lang w:eastAsia="en-NZ"/>
              </w:rPr>
              <w:tab/>
            </w:r>
            <w:r w:rsidR="006307D1" w:rsidRPr="00206DA0">
              <w:rPr>
                <w:rStyle w:val="Hyperlink"/>
                <w:noProof/>
              </w:rPr>
              <w:t>What are the objectives of the proposals?</w:t>
            </w:r>
            <w:r w:rsidR="006307D1">
              <w:rPr>
                <w:noProof/>
                <w:webHidden/>
              </w:rPr>
              <w:tab/>
            </w:r>
            <w:r w:rsidR="006307D1">
              <w:rPr>
                <w:noProof/>
                <w:webHidden/>
              </w:rPr>
              <w:fldChar w:fldCharType="begin"/>
            </w:r>
            <w:r w:rsidR="006307D1">
              <w:rPr>
                <w:noProof/>
                <w:webHidden/>
              </w:rPr>
              <w:instrText xml:space="preserve"> PAGEREF _Toc475522455 \h </w:instrText>
            </w:r>
            <w:r w:rsidR="006307D1">
              <w:rPr>
                <w:noProof/>
                <w:webHidden/>
              </w:rPr>
            </w:r>
            <w:r w:rsidR="006307D1">
              <w:rPr>
                <w:noProof/>
                <w:webHidden/>
              </w:rPr>
              <w:fldChar w:fldCharType="separate"/>
            </w:r>
            <w:r w:rsidR="006307D1">
              <w:rPr>
                <w:noProof/>
                <w:webHidden/>
              </w:rPr>
              <w:t>30</w:t>
            </w:r>
            <w:r w:rsidR="006307D1">
              <w:rPr>
                <w:noProof/>
                <w:webHidden/>
              </w:rPr>
              <w:fldChar w:fldCharType="end"/>
            </w:r>
          </w:hyperlink>
        </w:p>
        <w:p w:rsidR="006307D1" w:rsidRDefault="00B1302F">
          <w:pPr>
            <w:pStyle w:val="TOC2"/>
            <w:tabs>
              <w:tab w:val="left" w:pos="880"/>
              <w:tab w:val="right" w:leader="dot" w:pos="9016"/>
            </w:tabs>
            <w:rPr>
              <w:rFonts w:eastAsiaTheme="minorEastAsia"/>
              <w:noProof/>
              <w:lang w:eastAsia="en-NZ"/>
            </w:rPr>
          </w:pPr>
          <w:hyperlink w:anchor="_Toc475522456" w:history="1">
            <w:r w:rsidR="006307D1" w:rsidRPr="00206DA0">
              <w:rPr>
                <w:rStyle w:val="Hyperlink"/>
                <w:noProof/>
              </w:rPr>
              <w:t>9.4</w:t>
            </w:r>
            <w:r w:rsidR="006307D1">
              <w:rPr>
                <w:rFonts w:eastAsiaTheme="minorEastAsia"/>
                <w:noProof/>
                <w:lang w:eastAsia="en-NZ"/>
              </w:rPr>
              <w:tab/>
            </w:r>
            <w:r w:rsidR="006307D1" w:rsidRPr="00206DA0">
              <w:rPr>
                <w:rStyle w:val="Hyperlink"/>
                <w:noProof/>
              </w:rPr>
              <w:t>Examining the extent to which the objectives are the most appropriate way to achieve the purpose of the Resource Management Act</w:t>
            </w:r>
            <w:r w:rsidR="006307D1">
              <w:rPr>
                <w:noProof/>
                <w:webHidden/>
              </w:rPr>
              <w:tab/>
            </w:r>
            <w:r w:rsidR="006307D1">
              <w:rPr>
                <w:noProof/>
                <w:webHidden/>
              </w:rPr>
              <w:fldChar w:fldCharType="begin"/>
            </w:r>
            <w:r w:rsidR="006307D1">
              <w:rPr>
                <w:noProof/>
                <w:webHidden/>
              </w:rPr>
              <w:instrText xml:space="preserve"> PAGEREF _Toc475522456 \h </w:instrText>
            </w:r>
            <w:r w:rsidR="006307D1">
              <w:rPr>
                <w:noProof/>
                <w:webHidden/>
              </w:rPr>
            </w:r>
            <w:r w:rsidR="006307D1">
              <w:rPr>
                <w:noProof/>
                <w:webHidden/>
              </w:rPr>
              <w:fldChar w:fldCharType="separate"/>
            </w:r>
            <w:r w:rsidR="006307D1">
              <w:rPr>
                <w:noProof/>
                <w:webHidden/>
              </w:rPr>
              <w:t>31</w:t>
            </w:r>
            <w:r w:rsidR="006307D1">
              <w:rPr>
                <w:noProof/>
                <w:webHidden/>
              </w:rPr>
              <w:fldChar w:fldCharType="end"/>
            </w:r>
          </w:hyperlink>
        </w:p>
        <w:p w:rsidR="006307D1" w:rsidRDefault="00B1302F">
          <w:pPr>
            <w:pStyle w:val="TOC2"/>
            <w:tabs>
              <w:tab w:val="left" w:pos="880"/>
              <w:tab w:val="right" w:leader="dot" w:pos="9016"/>
            </w:tabs>
            <w:rPr>
              <w:rFonts w:eastAsiaTheme="minorEastAsia"/>
              <w:noProof/>
              <w:lang w:eastAsia="en-NZ"/>
            </w:rPr>
          </w:pPr>
          <w:hyperlink w:anchor="_Toc475522457" w:history="1">
            <w:r w:rsidR="006307D1" w:rsidRPr="00206DA0">
              <w:rPr>
                <w:rStyle w:val="Hyperlink"/>
                <w:noProof/>
              </w:rPr>
              <w:t>9.5</w:t>
            </w:r>
            <w:r w:rsidR="006307D1">
              <w:rPr>
                <w:rFonts w:eastAsiaTheme="minorEastAsia"/>
                <w:noProof/>
                <w:lang w:eastAsia="en-NZ"/>
              </w:rPr>
              <w:tab/>
            </w:r>
            <w:r w:rsidR="006307D1" w:rsidRPr="00206DA0">
              <w:rPr>
                <w:rStyle w:val="Hyperlink"/>
                <w:noProof/>
              </w:rPr>
              <w:t>Examining whether the proposals are the most appropriate way to achieve the objectives</w:t>
            </w:r>
            <w:r w:rsidR="006307D1">
              <w:rPr>
                <w:noProof/>
                <w:webHidden/>
              </w:rPr>
              <w:tab/>
            </w:r>
            <w:r w:rsidR="006307D1">
              <w:rPr>
                <w:noProof/>
                <w:webHidden/>
              </w:rPr>
              <w:fldChar w:fldCharType="begin"/>
            </w:r>
            <w:r w:rsidR="006307D1">
              <w:rPr>
                <w:noProof/>
                <w:webHidden/>
              </w:rPr>
              <w:instrText xml:space="preserve"> PAGEREF _Toc475522457 \h </w:instrText>
            </w:r>
            <w:r w:rsidR="006307D1">
              <w:rPr>
                <w:noProof/>
                <w:webHidden/>
              </w:rPr>
            </w:r>
            <w:r w:rsidR="006307D1">
              <w:rPr>
                <w:noProof/>
                <w:webHidden/>
              </w:rPr>
              <w:fldChar w:fldCharType="separate"/>
            </w:r>
            <w:r w:rsidR="006307D1">
              <w:rPr>
                <w:noProof/>
                <w:webHidden/>
              </w:rPr>
              <w:t>31</w:t>
            </w:r>
            <w:r w:rsidR="006307D1">
              <w:rPr>
                <w:noProof/>
                <w:webHidden/>
              </w:rPr>
              <w:fldChar w:fldCharType="end"/>
            </w:r>
          </w:hyperlink>
        </w:p>
        <w:p w:rsidR="006307D1" w:rsidRDefault="00B1302F">
          <w:pPr>
            <w:pStyle w:val="TOC3"/>
            <w:tabs>
              <w:tab w:val="left" w:pos="1320"/>
              <w:tab w:val="right" w:leader="dot" w:pos="9016"/>
            </w:tabs>
            <w:rPr>
              <w:rFonts w:eastAsiaTheme="minorEastAsia"/>
              <w:noProof/>
              <w:lang w:eastAsia="en-NZ"/>
            </w:rPr>
          </w:pPr>
          <w:hyperlink w:anchor="_Toc475522458" w:history="1">
            <w:r w:rsidR="006307D1" w:rsidRPr="00206DA0">
              <w:rPr>
                <w:rStyle w:val="Hyperlink"/>
                <w:noProof/>
              </w:rPr>
              <w:t>9.5.1</w:t>
            </w:r>
            <w:r w:rsidR="006307D1">
              <w:rPr>
                <w:rFonts w:eastAsiaTheme="minorEastAsia"/>
                <w:noProof/>
                <w:lang w:eastAsia="en-NZ"/>
              </w:rPr>
              <w:tab/>
            </w:r>
            <w:r w:rsidR="006307D1" w:rsidRPr="00206DA0">
              <w:rPr>
                <w:rStyle w:val="Hyperlink"/>
                <w:noProof/>
              </w:rPr>
              <w:t>Alternative options considered</w:t>
            </w:r>
            <w:r w:rsidR="006307D1">
              <w:rPr>
                <w:noProof/>
                <w:webHidden/>
              </w:rPr>
              <w:tab/>
            </w:r>
            <w:r w:rsidR="006307D1">
              <w:rPr>
                <w:noProof/>
                <w:webHidden/>
              </w:rPr>
              <w:fldChar w:fldCharType="begin"/>
            </w:r>
            <w:r w:rsidR="006307D1">
              <w:rPr>
                <w:noProof/>
                <w:webHidden/>
              </w:rPr>
              <w:instrText xml:space="preserve"> PAGEREF _Toc475522458 \h </w:instrText>
            </w:r>
            <w:r w:rsidR="006307D1">
              <w:rPr>
                <w:noProof/>
                <w:webHidden/>
              </w:rPr>
            </w:r>
            <w:r w:rsidR="006307D1">
              <w:rPr>
                <w:noProof/>
                <w:webHidden/>
              </w:rPr>
              <w:fldChar w:fldCharType="separate"/>
            </w:r>
            <w:r w:rsidR="006307D1">
              <w:rPr>
                <w:noProof/>
                <w:webHidden/>
              </w:rPr>
              <w:t>31</w:t>
            </w:r>
            <w:r w:rsidR="006307D1">
              <w:rPr>
                <w:noProof/>
                <w:webHidden/>
              </w:rPr>
              <w:fldChar w:fldCharType="end"/>
            </w:r>
          </w:hyperlink>
        </w:p>
        <w:p w:rsidR="006307D1" w:rsidRDefault="00B1302F">
          <w:pPr>
            <w:pStyle w:val="TOC3"/>
            <w:tabs>
              <w:tab w:val="left" w:pos="1320"/>
              <w:tab w:val="right" w:leader="dot" w:pos="9016"/>
            </w:tabs>
            <w:rPr>
              <w:rFonts w:eastAsiaTheme="minorEastAsia"/>
              <w:noProof/>
              <w:lang w:eastAsia="en-NZ"/>
            </w:rPr>
          </w:pPr>
          <w:hyperlink w:anchor="_Toc475522459" w:history="1">
            <w:r w:rsidR="006307D1" w:rsidRPr="00206DA0">
              <w:rPr>
                <w:rStyle w:val="Hyperlink"/>
                <w:noProof/>
              </w:rPr>
              <w:t>9.5.2</w:t>
            </w:r>
            <w:r w:rsidR="006307D1">
              <w:rPr>
                <w:rFonts w:eastAsiaTheme="minorEastAsia"/>
                <w:noProof/>
                <w:lang w:eastAsia="en-NZ"/>
              </w:rPr>
              <w:tab/>
            </w:r>
            <w:r w:rsidR="006307D1" w:rsidRPr="00206DA0">
              <w:rPr>
                <w:rStyle w:val="Hyperlink"/>
                <w:noProof/>
              </w:rPr>
              <w:t>Efficiency and effectiveness</w:t>
            </w:r>
            <w:r w:rsidR="006307D1">
              <w:rPr>
                <w:noProof/>
                <w:webHidden/>
              </w:rPr>
              <w:tab/>
            </w:r>
            <w:r w:rsidR="006307D1">
              <w:rPr>
                <w:noProof/>
                <w:webHidden/>
              </w:rPr>
              <w:fldChar w:fldCharType="begin"/>
            </w:r>
            <w:r w:rsidR="006307D1">
              <w:rPr>
                <w:noProof/>
                <w:webHidden/>
              </w:rPr>
              <w:instrText xml:space="preserve"> PAGEREF _Toc475522459 \h </w:instrText>
            </w:r>
            <w:r w:rsidR="006307D1">
              <w:rPr>
                <w:noProof/>
                <w:webHidden/>
              </w:rPr>
            </w:r>
            <w:r w:rsidR="006307D1">
              <w:rPr>
                <w:noProof/>
                <w:webHidden/>
              </w:rPr>
              <w:fldChar w:fldCharType="separate"/>
            </w:r>
            <w:r w:rsidR="006307D1">
              <w:rPr>
                <w:noProof/>
                <w:webHidden/>
              </w:rPr>
              <w:t>31</w:t>
            </w:r>
            <w:r w:rsidR="006307D1">
              <w:rPr>
                <w:noProof/>
                <w:webHidden/>
              </w:rPr>
              <w:fldChar w:fldCharType="end"/>
            </w:r>
          </w:hyperlink>
        </w:p>
        <w:p w:rsidR="006307D1" w:rsidRDefault="00B1302F">
          <w:pPr>
            <w:pStyle w:val="TOC3"/>
            <w:tabs>
              <w:tab w:val="left" w:pos="1320"/>
              <w:tab w:val="right" w:leader="dot" w:pos="9016"/>
            </w:tabs>
            <w:rPr>
              <w:rFonts w:eastAsiaTheme="minorEastAsia"/>
              <w:noProof/>
              <w:lang w:eastAsia="en-NZ"/>
            </w:rPr>
          </w:pPr>
          <w:hyperlink w:anchor="_Toc475522460" w:history="1">
            <w:r w:rsidR="006307D1" w:rsidRPr="00206DA0">
              <w:rPr>
                <w:rStyle w:val="Hyperlink"/>
                <w:noProof/>
              </w:rPr>
              <w:t>9.5.3</w:t>
            </w:r>
            <w:r w:rsidR="006307D1">
              <w:rPr>
                <w:rFonts w:eastAsiaTheme="minorEastAsia"/>
                <w:noProof/>
                <w:lang w:eastAsia="en-NZ"/>
              </w:rPr>
              <w:tab/>
            </w:r>
            <w:r w:rsidR="006307D1" w:rsidRPr="00206DA0">
              <w:rPr>
                <w:rStyle w:val="Hyperlink"/>
                <w:noProof/>
              </w:rPr>
              <w:t>Summary of reasons for deciding on the proposals</w:t>
            </w:r>
            <w:r w:rsidR="006307D1">
              <w:rPr>
                <w:noProof/>
                <w:webHidden/>
              </w:rPr>
              <w:tab/>
            </w:r>
            <w:r w:rsidR="006307D1">
              <w:rPr>
                <w:noProof/>
                <w:webHidden/>
              </w:rPr>
              <w:fldChar w:fldCharType="begin"/>
            </w:r>
            <w:r w:rsidR="006307D1">
              <w:rPr>
                <w:noProof/>
                <w:webHidden/>
              </w:rPr>
              <w:instrText xml:space="preserve"> PAGEREF _Toc475522460 \h </w:instrText>
            </w:r>
            <w:r w:rsidR="006307D1">
              <w:rPr>
                <w:noProof/>
                <w:webHidden/>
              </w:rPr>
            </w:r>
            <w:r w:rsidR="006307D1">
              <w:rPr>
                <w:noProof/>
                <w:webHidden/>
              </w:rPr>
              <w:fldChar w:fldCharType="separate"/>
            </w:r>
            <w:r w:rsidR="006307D1">
              <w:rPr>
                <w:noProof/>
                <w:webHidden/>
              </w:rPr>
              <w:t>32</w:t>
            </w:r>
            <w:r w:rsidR="006307D1">
              <w:rPr>
                <w:noProof/>
                <w:webHidden/>
              </w:rPr>
              <w:fldChar w:fldCharType="end"/>
            </w:r>
          </w:hyperlink>
        </w:p>
        <w:p w:rsidR="006307D1" w:rsidRDefault="00B1302F">
          <w:pPr>
            <w:pStyle w:val="TOC1"/>
            <w:tabs>
              <w:tab w:val="left" w:pos="660"/>
              <w:tab w:val="right" w:leader="dot" w:pos="9016"/>
            </w:tabs>
            <w:rPr>
              <w:rFonts w:eastAsiaTheme="minorEastAsia"/>
              <w:noProof/>
              <w:lang w:eastAsia="en-NZ"/>
            </w:rPr>
          </w:pPr>
          <w:hyperlink w:anchor="_Toc475522461" w:history="1">
            <w:r w:rsidR="006307D1" w:rsidRPr="00206DA0">
              <w:rPr>
                <w:rStyle w:val="Hyperlink"/>
                <w:noProof/>
              </w:rPr>
              <w:t>10</w:t>
            </w:r>
            <w:r w:rsidR="006307D1">
              <w:rPr>
                <w:rFonts w:eastAsiaTheme="minorEastAsia"/>
                <w:noProof/>
                <w:lang w:eastAsia="en-NZ"/>
              </w:rPr>
              <w:tab/>
            </w:r>
            <w:r w:rsidR="006307D1" w:rsidRPr="00206DA0">
              <w:rPr>
                <w:rStyle w:val="Hyperlink"/>
                <w:noProof/>
              </w:rPr>
              <w:t>Economic wellbeing</w:t>
            </w:r>
            <w:r w:rsidR="006307D1">
              <w:rPr>
                <w:noProof/>
                <w:webHidden/>
              </w:rPr>
              <w:tab/>
            </w:r>
            <w:r w:rsidR="006307D1">
              <w:rPr>
                <w:noProof/>
                <w:webHidden/>
              </w:rPr>
              <w:fldChar w:fldCharType="begin"/>
            </w:r>
            <w:r w:rsidR="006307D1">
              <w:rPr>
                <w:noProof/>
                <w:webHidden/>
              </w:rPr>
              <w:instrText xml:space="preserve"> PAGEREF _Toc475522461 \h </w:instrText>
            </w:r>
            <w:r w:rsidR="006307D1">
              <w:rPr>
                <w:noProof/>
                <w:webHidden/>
              </w:rPr>
            </w:r>
            <w:r w:rsidR="006307D1">
              <w:rPr>
                <w:noProof/>
                <w:webHidden/>
              </w:rPr>
              <w:fldChar w:fldCharType="separate"/>
            </w:r>
            <w:r w:rsidR="006307D1">
              <w:rPr>
                <w:noProof/>
                <w:webHidden/>
              </w:rPr>
              <w:t>32</w:t>
            </w:r>
            <w:r w:rsidR="006307D1">
              <w:rPr>
                <w:noProof/>
                <w:webHidden/>
              </w:rPr>
              <w:fldChar w:fldCharType="end"/>
            </w:r>
          </w:hyperlink>
        </w:p>
        <w:p w:rsidR="006307D1" w:rsidRDefault="00B1302F">
          <w:pPr>
            <w:pStyle w:val="TOC2"/>
            <w:tabs>
              <w:tab w:val="left" w:pos="880"/>
              <w:tab w:val="right" w:leader="dot" w:pos="9016"/>
            </w:tabs>
            <w:rPr>
              <w:rFonts w:eastAsiaTheme="minorEastAsia"/>
              <w:noProof/>
              <w:lang w:eastAsia="en-NZ"/>
            </w:rPr>
          </w:pPr>
          <w:hyperlink w:anchor="_Toc475522462" w:history="1">
            <w:r w:rsidR="006307D1" w:rsidRPr="00206DA0">
              <w:rPr>
                <w:rStyle w:val="Hyperlink"/>
                <w:noProof/>
              </w:rPr>
              <w:t>10.1</w:t>
            </w:r>
            <w:r w:rsidR="006307D1">
              <w:rPr>
                <w:rFonts w:eastAsiaTheme="minorEastAsia"/>
                <w:noProof/>
                <w:lang w:eastAsia="en-NZ"/>
              </w:rPr>
              <w:tab/>
            </w:r>
            <w:r w:rsidR="006307D1" w:rsidRPr="00206DA0">
              <w:rPr>
                <w:rStyle w:val="Hyperlink"/>
                <w:noProof/>
              </w:rPr>
              <w:t>Status quo/problem statement</w:t>
            </w:r>
            <w:r w:rsidR="006307D1">
              <w:rPr>
                <w:noProof/>
                <w:webHidden/>
              </w:rPr>
              <w:tab/>
            </w:r>
            <w:r w:rsidR="006307D1">
              <w:rPr>
                <w:noProof/>
                <w:webHidden/>
              </w:rPr>
              <w:fldChar w:fldCharType="begin"/>
            </w:r>
            <w:r w:rsidR="006307D1">
              <w:rPr>
                <w:noProof/>
                <w:webHidden/>
              </w:rPr>
              <w:instrText xml:space="preserve"> PAGEREF _Toc475522462 \h </w:instrText>
            </w:r>
            <w:r w:rsidR="006307D1">
              <w:rPr>
                <w:noProof/>
                <w:webHidden/>
              </w:rPr>
            </w:r>
            <w:r w:rsidR="006307D1">
              <w:rPr>
                <w:noProof/>
                <w:webHidden/>
              </w:rPr>
              <w:fldChar w:fldCharType="separate"/>
            </w:r>
            <w:r w:rsidR="006307D1">
              <w:rPr>
                <w:noProof/>
                <w:webHidden/>
              </w:rPr>
              <w:t>32</w:t>
            </w:r>
            <w:r w:rsidR="006307D1">
              <w:rPr>
                <w:noProof/>
                <w:webHidden/>
              </w:rPr>
              <w:fldChar w:fldCharType="end"/>
            </w:r>
          </w:hyperlink>
        </w:p>
        <w:p w:rsidR="006307D1" w:rsidRDefault="00B1302F">
          <w:pPr>
            <w:pStyle w:val="TOC2"/>
            <w:tabs>
              <w:tab w:val="left" w:pos="880"/>
              <w:tab w:val="right" w:leader="dot" w:pos="9016"/>
            </w:tabs>
            <w:rPr>
              <w:rFonts w:eastAsiaTheme="minorEastAsia"/>
              <w:noProof/>
              <w:lang w:eastAsia="en-NZ"/>
            </w:rPr>
          </w:pPr>
          <w:hyperlink w:anchor="_Toc475522463" w:history="1">
            <w:r w:rsidR="006307D1" w:rsidRPr="00206DA0">
              <w:rPr>
                <w:rStyle w:val="Hyperlink"/>
                <w:noProof/>
              </w:rPr>
              <w:t>10.2</w:t>
            </w:r>
            <w:r w:rsidR="006307D1">
              <w:rPr>
                <w:rFonts w:eastAsiaTheme="minorEastAsia"/>
                <w:noProof/>
                <w:lang w:eastAsia="en-NZ"/>
              </w:rPr>
              <w:tab/>
            </w:r>
            <w:r w:rsidR="006307D1" w:rsidRPr="00206DA0">
              <w:rPr>
                <w:rStyle w:val="Hyperlink"/>
                <w:noProof/>
              </w:rPr>
              <w:t>What are the proposals?</w:t>
            </w:r>
            <w:r w:rsidR="006307D1">
              <w:rPr>
                <w:noProof/>
                <w:webHidden/>
              </w:rPr>
              <w:tab/>
            </w:r>
            <w:r w:rsidR="006307D1">
              <w:rPr>
                <w:noProof/>
                <w:webHidden/>
              </w:rPr>
              <w:fldChar w:fldCharType="begin"/>
            </w:r>
            <w:r w:rsidR="006307D1">
              <w:rPr>
                <w:noProof/>
                <w:webHidden/>
              </w:rPr>
              <w:instrText xml:space="preserve"> PAGEREF _Toc475522463 \h </w:instrText>
            </w:r>
            <w:r w:rsidR="006307D1">
              <w:rPr>
                <w:noProof/>
                <w:webHidden/>
              </w:rPr>
            </w:r>
            <w:r w:rsidR="006307D1">
              <w:rPr>
                <w:noProof/>
                <w:webHidden/>
              </w:rPr>
              <w:fldChar w:fldCharType="separate"/>
            </w:r>
            <w:r w:rsidR="006307D1">
              <w:rPr>
                <w:noProof/>
                <w:webHidden/>
              </w:rPr>
              <w:t>32</w:t>
            </w:r>
            <w:r w:rsidR="006307D1">
              <w:rPr>
                <w:noProof/>
                <w:webHidden/>
              </w:rPr>
              <w:fldChar w:fldCharType="end"/>
            </w:r>
          </w:hyperlink>
        </w:p>
        <w:p w:rsidR="006307D1" w:rsidRDefault="00B1302F">
          <w:pPr>
            <w:pStyle w:val="TOC2"/>
            <w:tabs>
              <w:tab w:val="left" w:pos="880"/>
              <w:tab w:val="right" w:leader="dot" w:pos="9016"/>
            </w:tabs>
            <w:rPr>
              <w:rFonts w:eastAsiaTheme="minorEastAsia"/>
              <w:noProof/>
              <w:lang w:eastAsia="en-NZ"/>
            </w:rPr>
          </w:pPr>
          <w:hyperlink w:anchor="_Toc475522464" w:history="1">
            <w:r w:rsidR="006307D1" w:rsidRPr="00206DA0">
              <w:rPr>
                <w:rStyle w:val="Hyperlink"/>
                <w:noProof/>
              </w:rPr>
              <w:t>10.3</w:t>
            </w:r>
            <w:r w:rsidR="006307D1">
              <w:rPr>
                <w:rFonts w:eastAsiaTheme="minorEastAsia"/>
                <w:noProof/>
                <w:lang w:eastAsia="en-NZ"/>
              </w:rPr>
              <w:tab/>
            </w:r>
            <w:r w:rsidR="006307D1" w:rsidRPr="00206DA0">
              <w:rPr>
                <w:rStyle w:val="Hyperlink"/>
                <w:noProof/>
              </w:rPr>
              <w:t>What are the objectives of the proposals?</w:t>
            </w:r>
            <w:r w:rsidR="006307D1">
              <w:rPr>
                <w:noProof/>
                <w:webHidden/>
              </w:rPr>
              <w:tab/>
            </w:r>
            <w:r w:rsidR="006307D1">
              <w:rPr>
                <w:noProof/>
                <w:webHidden/>
              </w:rPr>
              <w:fldChar w:fldCharType="begin"/>
            </w:r>
            <w:r w:rsidR="006307D1">
              <w:rPr>
                <w:noProof/>
                <w:webHidden/>
              </w:rPr>
              <w:instrText xml:space="preserve"> PAGEREF _Toc475522464 \h </w:instrText>
            </w:r>
            <w:r w:rsidR="006307D1">
              <w:rPr>
                <w:noProof/>
                <w:webHidden/>
              </w:rPr>
            </w:r>
            <w:r w:rsidR="006307D1">
              <w:rPr>
                <w:noProof/>
                <w:webHidden/>
              </w:rPr>
              <w:fldChar w:fldCharType="separate"/>
            </w:r>
            <w:r w:rsidR="006307D1">
              <w:rPr>
                <w:noProof/>
                <w:webHidden/>
              </w:rPr>
              <w:t>33</w:t>
            </w:r>
            <w:r w:rsidR="006307D1">
              <w:rPr>
                <w:noProof/>
                <w:webHidden/>
              </w:rPr>
              <w:fldChar w:fldCharType="end"/>
            </w:r>
          </w:hyperlink>
        </w:p>
        <w:p w:rsidR="006307D1" w:rsidRDefault="00B1302F">
          <w:pPr>
            <w:pStyle w:val="TOC2"/>
            <w:tabs>
              <w:tab w:val="left" w:pos="880"/>
              <w:tab w:val="right" w:leader="dot" w:pos="9016"/>
            </w:tabs>
            <w:rPr>
              <w:rFonts w:eastAsiaTheme="minorEastAsia"/>
              <w:noProof/>
              <w:lang w:eastAsia="en-NZ"/>
            </w:rPr>
          </w:pPr>
          <w:hyperlink w:anchor="_Toc475522465" w:history="1">
            <w:r w:rsidR="006307D1" w:rsidRPr="00206DA0">
              <w:rPr>
                <w:rStyle w:val="Hyperlink"/>
                <w:noProof/>
              </w:rPr>
              <w:t>10.4</w:t>
            </w:r>
            <w:r w:rsidR="006307D1">
              <w:rPr>
                <w:rFonts w:eastAsiaTheme="minorEastAsia"/>
                <w:noProof/>
                <w:lang w:eastAsia="en-NZ"/>
              </w:rPr>
              <w:tab/>
            </w:r>
            <w:r w:rsidR="006307D1" w:rsidRPr="00206DA0">
              <w:rPr>
                <w:rStyle w:val="Hyperlink"/>
                <w:noProof/>
              </w:rPr>
              <w:t>Examining the extent to which the objectives are the most appropriate way to achieve the purpose of the Resource Management Act</w:t>
            </w:r>
            <w:r w:rsidR="006307D1">
              <w:rPr>
                <w:noProof/>
                <w:webHidden/>
              </w:rPr>
              <w:tab/>
            </w:r>
            <w:r w:rsidR="006307D1">
              <w:rPr>
                <w:noProof/>
                <w:webHidden/>
              </w:rPr>
              <w:fldChar w:fldCharType="begin"/>
            </w:r>
            <w:r w:rsidR="006307D1">
              <w:rPr>
                <w:noProof/>
                <w:webHidden/>
              </w:rPr>
              <w:instrText xml:space="preserve"> PAGEREF _Toc475522465 \h </w:instrText>
            </w:r>
            <w:r w:rsidR="006307D1">
              <w:rPr>
                <w:noProof/>
                <w:webHidden/>
              </w:rPr>
            </w:r>
            <w:r w:rsidR="006307D1">
              <w:rPr>
                <w:noProof/>
                <w:webHidden/>
              </w:rPr>
              <w:fldChar w:fldCharType="separate"/>
            </w:r>
            <w:r w:rsidR="006307D1">
              <w:rPr>
                <w:noProof/>
                <w:webHidden/>
              </w:rPr>
              <w:t>33</w:t>
            </w:r>
            <w:r w:rsidR="006307D1">
              <w:rPr>
                <w:noProof/>
                <w:webHidden/>
              </w:rPr>
              <w:fldChar w:fldCharType="end"/>
            </w:r>
          </w:hyperlink>
        </w:p>
        <w:p w:rsidR="006307D1" w:rsidRDefault="00B1302F">
          <w:pPr>
            <w:pStyle w:val="TOC2"/>
            <w:tabs>
              <w:tab w:val="left" w:pos="880"/>
              <w:tab w:val="right" w:leader="dot" w:pos="9016"/>
            </w:tabs>
            <w:rPr>
              <w:rFonts w:eastAsiaTheme="minorEastAsia"/>
              <w:noProof/>
              <w:lang w:eastAsia="en-NZ"/>
            </w:rPr>
          </w:pPr>
          <w:hyperlink w:anchor="_Toc475522466" w:history="1">
            <w:r w:rsidR="006307D1" w:rsidRPr="00206DA0">
              <w:rPr>
                <w:rStyle w:val="Hyperlink"/>
                <w:noProof/>
              </w:rPr>
              <w:t>10.5</w:t>
            </w:r>
            <w:r w:rsidR="006307D1">
              <w:rPr>
                <w:rFonts w:eastAsiaTheme="minorEastAsia"/>
                <w:noProof/>
                <w:lang w:eastAsia="en-NZ"/>
              </w:rPr>
              <w:tab/>
            </w:r>
            <w:r w:rsidR="006307D1" w:rsidRPr="00206DA0">
              <w:rPr>
                <w:rStyle w:val="Hyperlink"/>
                <w:noProof/>
              </w:rPr>
              <w:t>Examining whether the proposals are the most appropriate way to achieve the objectives</w:t>
            </w:r>
            <w:r w:rsidR="006307D1">
              <w:rPr>
                <w:noProof/>
                <w:webHidden/>
              </w:rPr>
              <w:tab/>
            </w:r>
            <w:r w:rsidR="006307D1">
              <w:rPr>
                <w:noProof/>
                <w:webHidden/>
              </w:rPr>
              <w:fldChar w:fldCharType="begin"/>
            </w:r>
            <w:r w:rsidR="006307D1">
              <w:rPr>
                <w:noProof/>
                <w:webHidden/>
              </w:rPr>
              <w:instrText xml:space="preserve"> PAGEREF _Toc475522466 \h </w:instrText>
            </w:r>
            <w:r w:rsidR="006307D1">
              <w:rPr>
                <w:noProof/>
                <w:webHidden/>
              </w:rPr>
            </w:r>
            <w:r w:rsidR="006307D1">
              <w:rPr>
                <w:noProof/>
                <w:webHidden/>
              </w:rPr>
              <w:fldChar w:fldCharType="separate"/>
            </w:r>
            <w:r w:rsidR="006307D1">
              <w:rPr>
                <w:noProof/>
                <w:webHidden/>
              </w:rPr>
              <w:t>33</w:t>
            </w:r>
            <w:r w:rsidR="006307D1">
              <w:rPr>
                <w:noProof/>
                <w:webHidden/>
              </w:rPr>
              <w:fldChar w:fldCharType="end"/>
            </w:r>
          </w:hyperlink>
        </w:p>
        <w:p w:rsidR="006307D1" w:rsidRDefault="00B1302F">
          <w:pPr>
            <w:pStyle w:val="TOC3"/>
            <w:tabs>
              <w:tab w:val="left" w:pos="1320"/>
              <w:tab w:val="right" w:leader="dot" w:pos="9016"/>
            </w:tabs>
            <w:rPr>
              <w:rFonts w:eastAsiaTheme="minorEastAsia"/>
              <w:noProof/>
              <w:lang w:eastAsia="en-NZ"/>
            </w:rPr>
          </w:pPr>
          <w:hyperlink w:anchor="_Toc475522467" w:history="1">
            <w:r w:rsidR="006307D1" w:rsidRPr="00206DA0">
              <w:rPr>
                <w:rStyle w:val="Hyperlink"/>
                <w:noProof/>
              </w:rPr>
              <w:t>10.5.1</w:t>
            </w:r>
            <w:r w:rsidR="006307D1">
              <w:rPr>
                <w:rFonts w:eastAsiaTheme="minorEastAsia"/>
                <w:noProof/>
                <w:lang w:eastAsia="en-NZ"/>
              </w:rPr>
              <w:tab/>
            </w:r>
            <w:r w:rsidR="006307D1" w:rsidRPr="00206DA0">
              <w:rPr>
                <w:rStyle w:val="Hyperlink"/>
                <w:noProof/>
              </w:rPr>
              <w:t>Alternative options considered</w:t>
            </w:r>
            <w:r w:rsidR="006307D1">
              <w:rPr>
                <w:noProof/>
                <w:webHidden/>
              </w:rPr>
              <w:tab/>
            </w:r>
            <w:r w:rsidR="006307D1">
              <w:rPr>
                <w:noProof/>
                <w:webHidden/>
              </w:rPr>
              <w:fldChar w:fldCharType="begin"/>
            </w:r>
            <w:r w:rsidR="006307D1">
              <w:rPr>
                <w:noProof/>
                <w:webHidden/>
              </w:rPr>
              <w:instrText xml:space="preserve"> PAGEREF _Toc475522467 \h </w:instrText>
            </w:r>
            <w:r w:rsidR="006307D1">
              <w:rPr>
                <w:noProof/>
                <w:webHidden/>
              </w:rPr>
            </w:r>
            <w:r w:rsidR="006307D1">
              <w:rPr>
                <w:noProof/>
                <w:webHidden/>
              </w:rPr>
              <w:fldChar w:fldCharType="separate"/>
            </w:r>
            <w:r w:rsidR="006307D1">
              <w:rPr>
                <w:noProof/>
                <w:webHidden/>
              </w:rPr>
              <w:t>33</w:t>
            </w:r>
            <w:r w:rsidR="006307D1">
              <w:rPr>
                <w:noProof/>
                <w:webHidden/>
              </w:rPr>
              <w:fldChar w:fldCharType="end"/>
            </w:r>
          </w:hyperlink>
        </w:p>
        <w:p w:rsidR="006307D1" w:rsidRDefault="00B1302F">
          <w:pPr>
            <w:pStyle w:val="TOC3"/>
            <w:tabs>
              <w:tab w:val="left" w:pos="1320"/>
              <w:tab w:val="right" w:leader="dot" w:pos="9016"/>
            </w:tabs>
            <w:rPr>
              <w:rFonts w:eastAsiaTheme="minorEastAsia"/>
              <w:noProof/>
              <w:lang w:eastAsia="en-NZ"/>
            </w:rPr>
          </w:pPr>
          <w:hyperlink w:anchor="_Toc475522468" w:history="1">
            <w:r w:rsidR="006307D1" w:rsidRPr="00206DA0">
              <w:rPr>
                <w:rStyle w:val="Hyperlink"/>
                <w:noProof/>
              </w:rPr>
              <w:t>10.5.2</w:t>
            </w:r>
            <w:r w:rsidR="006307D1">
              <w:rPr>
                <w:rFonts w:eastAsiaTheme="minorEastAsia"/>
                <w:noProof/>
                <w:lang w:eastAsia="en-NZ"/>
              </w:rPr>
              <w:tab/>
            </w:r>
            <w:r w:rsidR="006307D1" w:rsidRPr="00206DA0">
              <w:rPr>
                <w:rStyle w:val="Hyperlink"/>
                <w:noProof/>
              </w:rPr>
              <w:t>Efficiency and effectiveness</w:t>
            </w:r>
            <w:r w:rsidR="006307D1">
              <w:rPr>
                <w:noProof/>
                <w:webHidden/>
              </w:rPr>
              <w:tab/>
            </w:r>
            <w:r w:rsidR="006307D1">
              <w:rPr>
                <w:noProof/>
                <w:webHidden/>
              </w:rPr>
              <w:fldChar w:fldCharType="begin"/>
            </w:r>
            <w:r w:rsidR="006307D1">
              <w:rPr>
                <w:noProof/>
                <w:webHidden/>
              </w:rPr>
              <w:instrText xml:space="preserve"> PAGEREF _Toc475522468 \h </w:instrText>
            </w:r>
            <w:r w:rsidR="006307D1">
              <w:rPr>
                <w:noProof/>
                <w:webHidden/>
              </w:rPr>
            </w:r>
            <w:r w:rsidR="006307D1">
              <w:rPr>
                <w:noProof/>
                <w:webHidden/>
              </w:rPr>
              <w:fldChar w:fldCharType="separate"/>
            </w:r>
            <w:r w:rsidR="006307D1">
              <w:rPr>
                <w:noProof/>
                <w:webHidden/>
              </w:rPr>
              <w:t>33</w:t>
            </w:r>
            <w:r w:rsidR="006307D1">
              <w:rPr>
                <w:noProof/>
                <w:webHidden/>
              </w:rPr>
              <w:fldChar w:fldCharType="end"/>
            </w:r>
          </w:hyperlink>
        </w:p>
        <w:p w:rsidR="006307D1" w:rsidRDefault="00B1302F">
          <w:pPr>
            <w:pStyle w:val="TOC3"/>
            <w:tabs>
              <w:tab w:val="left" w:pos="1320"/>
              <w:tab w:val="right" w:leader="dot" w:pos="9016"/>
            </w:tabs>
            <w:rPr>
              <w:rFonts w:eastAsiaTheme="minorEastAsia"/>
              <w:noProof/>
              <w:lang w:eastAsia="en-NZ"/>
            </w:rPr>
          </w:pPr>
          <w:hyperlink w:anchor="_Toc475522469" w:history="1">
            <w:r w:rsidR="006307D1" w:rsidRPr="00206DA0">
              <w:rPr>
                <w:rStyle w:val="Hyperlink"/>
                <w:noProof/>
              </w:rPr>
              <w:t>10.5.3</w:t>
            </w:r>
            <w:r w:rsidR="006307D1">
              <w:rPr>
                <w:rFonts w:eastAsiaTheme="minorEastAsia"/>
                <w:noProof/>
                <w:lang w:eastAsia="en-NZ"/>
              </w:rPr>
              <w:tab/>
            </w:r>
            <w:r w:rsidR="006307D1" w:rsidRPr="00206DA0">
              <w:rPr>
                <w:rStyle w:val="Hyperlink"/>
                <w:noProof/>
              </w:rPr>
              <w:t>Summary of reasons for deciding on the proposals</w:t>
            </w:r>
            <w:r w:rsidR="006307D1">
              <w:rPr>
                <w:noProof/>
                <w:webHidden/>
              </w:rPr>
              <w:tab/>
            </w:r>
            <w:r w:rsidR="006307D1">
              <w:rPr>
                <w:noProof/>
                <w:webHidden/>
              </w:rPr>
              <w:fldChar w:fldCharType="begin"/>
            </w:r>
            <w:r w:rsidR="006307D1">
              <w:rPr>
                <w:noProof/>
                <w:webHidden/>
              </w:rPr>
              <w:instrText xml:space="preserve"> PAGEREF _Toc475522469 \h </w:instrText>
            </w:r>
            <w:r w:rsidR="006307D1">
              <w:rPr>
                <w:noProof/>
                <w:webHidden/>
              </w:rPr>
            </w:r>
            <w:r w:rsidR="006307D1">
              <w:rPr>
                <w:noProof/>
                <w:webHidden/>
              </w:rPr>
              <w:fldChar w:fldCharType="separate"/>
            </w:r>
            <w:r w:rsidR="006307D1">
              <w:rPr>
                <w:noProof/>
                <w:webHidden/>
              </w:rPr>
              <w:t>34</w:t>
            </w:r>
            <w:r w:rsidR="006307D1">
              <w:rPr>
                <w:noProof/>
                <w:webHidden/>
              </w:rPr>
              <w:fldChar w:fldCharType="end"/>
            </w:r>
          </w:hyperlink>
        </w:p>
        <w:p w:rsidR="006307D1" w:rsidRDefault="00B1302F">
          <w:pPr>
            <w:pStyle w:val="TOC1"/>
            <w:tabs>
              <w:tab w:val="right" w:leader="dot" w:pos="9016"/>
            </w:tabs>
            <w:rPr>
              <w:rFonts w:eastAsiaTheme="minorEastAsia"/>
              <w:noProof/>
              <w:lang w:eastAsia="en-NZ"/>
            </w:rPr>
          </w:pPr>
          <w:hyperlink w:anchor="_Toc475522470" w:history="1">
            <w:r w:rsidR="006307D1" w:rsidRPr="00206DA0">
              <w:rPr>
                <w:rStyle w:val="Hyperlink"/>
                <w:noProof/>
              </w:rPr>
              <w:t>Appendix 1: Relevant sections of the Resource Management Act 1991</w:t>
            </w:r>
            <w:r w:rsidR="006307D1">
              <w:rPr>
                <w:noProof/>
                <w:webHidden/>
              </w:rPr>
              <w:tab/>
            </w:r>
            <w:r w:rsidR="006307D1">
              <w:rPr>
                <w:noProof/>
                <w:webHidden/>
              </w:rPr>
              <w:fldChar w:fldCharType="begin"/>
            </w:r>
            <w:r w:rsidR="006307D1">
              <w:rPr>
                <w:noProof/>
                <w:webHidden/>
              </w:rPr>
              <w:instrText xml:space="preserve"> PAGEREF _Toc475522470 \h </w:instrText>
            </w:r>
            <w:r w:rsidR="006307D1">
              <w:rPr>
                <w:noProof/>
                <w:webHidden/>
              </w:rPr>
            </w:r>
            <w:r w:rsidR="006307D1">
              <w:rPr>
                <w:noProof/>
                <w:webHidden/>
              </w:rPr>
              <w:fldChar w:fldCharType="separate"/>
            </w:r>
            <w:r w:rsidR="006307D1">
              <w:rPr>
                <w:noProof/>
                <w:webHidden/>
              </w:rPr>
              <w:t>35</w:t>
            </w:r>
            <w:r w:rsidR="006307D1">
              <w:rPr>
                <w:noProof/>
                <w:webHidden/>
              </w:rPr>
              <w:fldChar w:fldCharType="end"/>
            </w:r>
          </w:hyperlink>
        </w:p>
        <w:p w:rsidR="006307D1" w:rsidRDefault="00B1302F">
          <w:pPr>
            <w:pStyle w:val="TOC1"/>
            <w:tabs>
              <w:tab w:val="left" w:pos="660"/>
              <w:tab w:val="right" w:leader="dot" w:pos="9016"/>
            </w:tabs>
            <w:rPr>
              <w:rFonts w:eastAsiaTheme="minorEastAsia"/>
              <w:noProof/>
              <w:lang w:eastAsia="en-NZ"/>
            </w:rPr>
          </w:pPr>
          <w:hyperlink w:anchor="_Toc475522471" w:history="1">
            <w:r w:rsidR="006307D1" w:rsidRPr="00206DA0">
              <w:rPr>
                <w:rStyle w:val="Hyperlink"/>
                <w:noProof/>
              </w:rPr>
              <w:t>11</w:t>
            </w:r>
            <w:r w:rsidR="006307D1">
              <w:rPr>
                <w:rFonts w:eastAsiaTheme="minorEastAsia"/>
                <w:noProof/>
                <w:lang w:eastAsia="en-NZ"/>
              </w:rPr>
              <w:tab/>
            </w:r>
            <w:r w:rsidR="006307D1" w:rsidRPr="00206DA0">
              <w:rPr>
                <w:rStyle w:val="Hyperlink"/>
                <w:noProof/>
              </w:rPr>
              <w:t>Appendix 2: Proposed amendments to the National Policy Statement for Freshwater Management</w:t>
            </w:r>
            <w:r w:rsidR="006307D1">
              <w:rPr>
                <w:noProof/>
                <w:webHidden/>
              </w:rPr>
              <w:tab/>
            </w:r>
            <w:r w:rsidR="006307D1">
              <w:rPr>
                <w:noProof/>
                <w:webHidden/>
              </w:rPr>
              <w:fldChar w:fldCharType="begin"/>
            </w:r>
            <w:r w:rsidR="006307D1">
              <w:rPr>
                <w:noProof/>
                <w:webHidden/>
              </w:rPr>
              <w:instrText xml:space="preserve"> PAGEREF _Toc475522471 \h </w:instrText>
            </w:r>
            <w:r w:rsidR="006307D1">
              <w:rPr>
                <w:noProof/>
                <w:webHidden/>
              </w:rPr>
            </w:r>
            <w:r w:rsidR="006307D1">
              <w:rPr>
                <w:noProof/>
                <w:webHidden/>
              </w:rPr>
              <w:fldChar w:fldCharType="separate"/>
            </w:r>
            <w:r w:rsidR="006307D1">
              <w:rPr>
                <w:noProof/>
                <w:webHidden/>
              </w:rPr>
              <w:t>39</w:t>
            </w:r>
            <w:r w:rsidR="006307D1">
              <w:rPr>
                <w:noProof/>
                <w:webHidden/>
              </w:rPr>
              <w:fldChar w:fldCharType="end"/>
            </w:r>
          </w:hyperlink>
        </w:p>
        <w:p w:rsidR="00421B13" w:rsidRDefault="00421B13" w:rsidP="00421B13">
          <w:pPr>
            <w:jc w:val="both"/>
          </w:pPr>
          <w:r>
            <w:rPr>
              <w:b/>
              <w:bCs/>
              <w:noProof/>
            </w:rPr>
            <w:fldChar w:fldCharType="end"/>
          </w:r>
        </w:p>
      </w:sdtContent>
    </w:sdt>
    <w:p w:rsidR="00421B13" w:rsidRDefault="00421B13" w:rsidP="00421B13">
      <w:pPr>
        <w:jc w:val="both"/>
      </w:pPr>
      <w:r>
        <w:br w:type="page"/>
      </w:r>
    </w:p>
    <w:p w:rsidR="00421B13" w:rsidRDefault="00421B13" w:rsidP="00421B13">
      <w:pPr>
        <w:pStyle w:val="Heading1"/>
        <w:numPr>
          <w:ilvl w:val="0"/>
          <w:numId w:val="0"/>
        </w:numPr>
        <w:jc w:val="both"/>
      </w:pPr>
      <w:bookmarkStart w:id="0" w:name="_Toc475522388"/>
      <w:r>
        <w:lastRenderedPageBreak/>
        <w:t>Executive summary</w:t>
      </w:r>
      <w:bookmarkEnd w:id="0"/>
    </w:p>
    <w:p w:rsidR="00421B13" w:rsidRDefault="00421B13" w:rsidP="00421B13">
      <w:pPr>
        <w:jc w:val="both"/>
      </w:pPr>
      <w:r>
        <w:t xml:space="preserve">The Government proposes to amend the National Policy Statement for Freshwater Management. Amendments are part of a wider set of initiatives to improve the management of fresh water, deliver better environmental and economic outcomes, and provide better outcomes for iwi. For more information on the full suite of initiatives, please refer to </w:t>
      </w:r>
      <w:r w:rsidR="00AE3F3A">
        <w:t xml:space="preserve">the </w:t>
      </w:r>
      <w:hyperlink r:id="rId12" w:history="1">
        <w:r w:rsidR="00AE3F3A" w:rsidRPr="00AE3F3A">
          <w:rPr>
            <w:rStyle w:val="Hyperlink"/>
          </w:rPr>
          <w:t>Clean Water document</w:t>
        </w:r>
      </w:hyperlink>
      <w:r w:rsidR="00AE3F3A">
        <w:t>.</w:t>
      </w:r>
    </w:p>
    <w:p w:rsidR="00421B13" w:rsidRDefault="00421B13" w:rsidP="00421B13">
      <w:pPr>
        <w:jc w:val="both"/>
      </w:pPr>
      <w:r>
        <w:t>Proposed amendments include:</w:t>
      </w:r>
    </w:p>
    <w:p w:rsidR="00421B13" w:rsidRDefault="009C6B97" w:rsidP="00421B13">
      <w:pPr>
        <w:pStyle w:val="ListParagraph"/>
        <w:numPr>
          <w:ilvl w:val="0"/>
          <w:numId w:val="10"/>
        </w:numPr>
        <w:jc w:val="both"/>
      </w:pPr>
      <w:r>
        <w:t>c</w:t>
      </w:r>
      <w:r w:rsidR="00421B13">
        <w:t>larifying how regional councils can give effect to the existing requirement to ‘maintain or improve’ the overall quality of fresh water</w:t>
      </w:r>
    </w:p>
    <w:p w:rsidR="00421B13" w:rsidRDefault="009C6B97" w:rsidP="00421B13">
      <w:pPr>
        <w:pStyle w:val="ListParagraph"/>
        <w:numPr>
          <w:ilvl w:val="0"/>
          <w:numId w:val="10"/>
        </w:numPr>
        <w:jc w:val="both"/>
      </w:pPr>
      <w:r>
        <w:t>r</w:t>
      </w:r>
      <w:r w:rsidR="00421B13">
        <w:t>equir</w:t>
      </w:r>
      <w:r>
        <w:t>ing</w:t>
      </w:r>
      <w:r w:rsidR="00421B13">
        <w:t xml:space="preserve"> regional councils to improve how often rivers and lakes are suitable for swimming, and monitor and report on this using a specified methodology</w:t>
      </w:r>
    </w:p>
    <w:p w:rsidR="00421B13" w:rsidRDefault="009C6B97" w:rsidP="00421B13">
      <w:pPr>
        <w:pStyle w:val="ListParagraph"/>
        <w:numPr>
          <w:ilvl w:val="0"/>
          <w:numId w:val="10"/>
        </w:numPr>
        <w:jc w:val="both"/>
      </w:pPr>
      <w:r>
        <w:t>r</w:t>
      </w:r>
      <w:r w:rsidR="00421B13">
        <w:t>equiring regional councils to monitor macroinvertebrate communities</w:t>
      </w:r>
    </w:p>
    <w:p w:rsidR="00421B13" w:rsidRDefault="009C6B97" w:rsidP="00421B13">
      <w:pPr>
        <w:pStyle w:val="ListParagraph"/>
        <w:numPr>
          <w:ilvl w:val="0"/>
          <w:numId w:val="10"/>
        </w:numPr>
        <w:jc w:val="both"/>
      </w:pPr>
      <w:r>
        <w:t>c</w:t>
      </w:r>
      <w:r w:rsidR="00421B13">
        <w:t xml:space="preserve">larifying that regional councils need to manage nutrients in rivers when setting freshwater objectives for </w:t>
      </w:r>
      <w:proofErr w:type="spellStart"/>
      <w:r w:rsidR="00421B13">
        <w:t>periphyton</w:t>
      </w:r>
      <w:proofErr w:type="spellEnd"/>
    </w:p>
    <w:p w:rsidR="00421B13" w:rsidRDefault="009C6B97" w:rsidP="00421B13">
      <w:pPr>
        <w:pStyle w:val="ListParagraph"/>
        <w:numPr>
          <w:ilvl w:val="0"/>
          <w:numId w:val="10"/>
        </w:numPr>
        <w:jc w:val="both"/>
      </w:pPr>
      <w:r>
        <w:t>c</w:t>
      </w:r>
      <w:r w:rsidR="00421B13">
        <w:t>larifying when existing exceptions to national bottom lines will be available</w:t>
      </w:r>
    </w:p>
    <w:p w:rsidR="00421B13" w:rsidRDefault="009C6B97" w:rsidP="00421B13">
      <w:pPr>
        <w:pStyle w:val="ListParagraph"/>
        <w:numPr>
          <w:ilvl w:val="0"/>
          <w:numId w:val="10"/>
        </w:numPr>
        <w:jc w:val="both"/>
      </w:pPr>
      <w:r>
        <w:t>c</w:t>
      </w:r>
      <w:r w:rsidR="00421B13">
        <w:t>larifying that existing water quality attributes for lakes apply to intermittently closing and opening lakes and lagoons</w:t>
      </w:r>
    </w:p>
    <w:p w:rsidR="00421B13" w:rsidRDefault="009C6B97" w:rsidP="00421B13">
      <w:pPr>
        <w:pStyle w:val="ListParagraph"/>
        <w:numPr>
          <w:ilvl w:val="0"/>
          <w:numId w:val="10"/>
        </w:numPr>
        <w:jc w:val="both"/>
      </w:pPr>
      <w:r>
        <w:t>s</w:t>
      </w:r>
      <w:r w:rsidR="00421B13">
        <w:t xml:space="preserve">trengthening the concept of </w:t>
      </w:r>
      <w:proofErr w:type="spellStart"/>
      <w:r w:rsidR="00421B13">
        <w:t>Te</w:t>
      </w:r>
      <w:proofErr w:type="spellEnd"/>
      <w:r w:rsidR="00421B13">
        <w:t xml:space="preserve"> mana o </w:t>
      </w:r>
      <w:proofErr w:type="spellStart"/>
      <w:r w:rsidR="00421B13">
        <w:t>te</w:t>
      </w:r>
      <w:proofErr w:type="spellEnd"/>
      <w:r w:rsidR="00421B13">
        <w:t xml:space="preserve"> Wai in freshwater management</w:t>
      </w:r>
    </w:p>
    <w:p w:rsidR="00421B13" w:rsidRDefault="00741CE8" w:rsidP="00421B13">
      <w:pPr>
        <w:pStyle w:val="ListParagraph"/>
        <w:numPr>
          <w:ilvl w:val="0"/>
          <w:numId w:val="10"/>
        </w:numPr>
        <w:jc w:val="both"/>
      </w:pPr>
      <w:proofErr w:type="gramStart"/>
      <w:r>
        <w:t>c</w:t>
      </w:r>
      <w:r w:rsidR="00421B13">
        <w:t>larifying</w:t>
      </w:r>
      <w:proofErr w:type="gramEnd"/>
      <w:r w:rsidR="00421B13">
        <w:t xml:space="preserve"> that regional councils need to consider economic opportunities when making decisions about water quality improvements.</w:t>
      </w:r>
    </w:p>
    <w:p w:rsidR="00421B13" w:rsidRDefault="00421B13" w:rsidP="00421B13">
      <w:pPr>
        <w:jc w:val="both"/>
      </w:pPr>
      <w:r>
        <w:t>This report assesses proposed amendments to the National Policy Statement for Freshwater Management according to requirements under s</w:t>
      </w:r>
      <w:r w:rsidR="00741CE8">
        <w:t xml:space="preserve">ection </w:t>
      </w:r>
      <w:r>
        <w:t>32 of the Resource Management Act 1991.</w:t>
      </w:r>
    </w:p>
    <w:p w:rsidR="00421B13" w:rsidRDefault="00421B13" w:rsidP="00421B13">
      <w:pPr>
        <w:jc w:val="both"/>
      </w:pPr>
      <w:r>
        <w:t>The purpose of this report is to evaluate whether the objectives of the proposals are the most appropriate way to achieve the purpose of the Resource Management Act 1991, and whether the proposed amendments are the most appropriate way to achieve those objectives. It examines a range of matters prescribed by the Act, including the costs and benefits of proposals, providing a level of detail that corresponds to the scale and significance of proposals.</w:t>
      </w:r>
    </w:p>
    <w:p w:rsidR="00421B13" w:rsidRDefault="00421B13" w:rsidP="00421B13">
      <w:pPr>
        <w:jc w:val="both"/>
      </w:pPr>
      <w:r>
        <w:t xml:space="preserve">For more detailed analysis of options considered, and their costs and benefits, please refer to </w:t>
      </w:r>
      <w:r w:rsidR="00B06844">
        <w:t xml:space="preserve">the </w:t>
      </w:r>
      <w:hyperlink r:id="rId13" w:history="1">
        <w:r w:rsidR="00B06844" w:rsidRPr="00B06844">
          <w:rPr>
            <w:rStyle w:val="Hyperlink"/>
          </w:rPr>
          <w:t>Regulatory Impact Statement</w:t>
        </w:r>
      </w:hyperlink>
      <w:r w:rsidR="00B06844">
        <w:t>.</w:t>
      </w:r>
    </w:p>
    <w:p w:rsidR="00421B13" w:rsidRDefault="00421B13" w:rsidP="00421B13">
      <w:pPr>
        <w:jc w:val="both"/>
      </w:pPr>
      <w:r>
        <w:t>The majority of proposed amendments seek to clarify existing objectives and policies. For more detailed analysis of existing objectives and policies – in particular, the extent to which they are the most appropriate to achieve the purpose of the Resource Management Act – please refer to the previous s</w:t>
      </w:r>
      <w:r w:rsidR="00904360">
        <w:t xml:space="preserve">ection </w:t>
      </w:r>
      <w:r>
        <w:t xml:space="preserve">32 evaluation reports and regulatory impact statements completed in 2011 and 2014. These are available on </w:t>
      </w:r>
      <w:r w:rsidRPr="00BF2646">
        <w:t xml:space="preserve">the </w:t>
      </w:r>
      <w:hyperlink r:id="rId14" w:history="1">
        <w:r w:rsidRPr="00BF2646">
          <w:rPr>
            <w:rStyle w:val="Hyperlink"/>
          </w:rPr>
          <w:t>Ministry for the Environment’s website</w:t>
        </w:r>
      </w:hyperlink>
      <w:r>
        <w:t>.</w:t>
      </w:r>
    </w:p>
    <w:p w:rsidR="00421B13" w:rsidRDefault="00421B13" w:rsidP="00421B13">
      <w:pPr>
        <w:jc w:val="both"/>
      </w:pPr>
    </w:p>
    <w:p w:rsidR="00421B13" w:rsidRDefault="00421B13" w:rsidP="00421B13">
      <w:pPr>
        <w:jc w:val="both"/>
      </w:pPr>
    </w:p>
    <w:p w:rsidR="00421B13" w:rsidRDefault="00421B13" w:rsidP="00421B13">
      <w:pPr>
        <w:jc w:val="both"/>
        <w:rPr>
          <w:rFonts w:asciiTheme="majorHAnsi" w:eastAsiaTheme="majorEastAsia" w:hAnsiTheme="majorHAnsi" w:cstheme="majorBidi"/>
          <w:b/>
          <w:bCs/>
          <w:color w:val="365F91" w:themeColor="accent1" w:themeShade="BF"/>
          <w:sz w:val="28"/>
          <w:szCs w:val="28"/>
        </w:rPr>
      </w:pPr>
      <w:r>
        <w:br w:type="page"/>
      </w:r>
    </w:p>
    <w:p w:rsidR="00421B13" w:rsidRDefault="00421B13" w:rsidP="00421B13">
      <w:pPr>
        <w:pStyle w:val="Heading1"/>
        <w:numPr>
          <w:ilvl w:val="0"/>
          <w:numId w:val="3"/>
        </w:numPr>
      </w:pPr>
      <w:bookmarkStart w:id="1" w:name="_Toc462666071"/>
      <w:bookmarkStart w:id="2" w:name="_Toc475522389"/>
      <w:bookmarkStart w:id="3" w:name="_Toc462666078"/>
      <w:r>
        <w:lastRenderedPageBreak/>
        <w:t>Introduction</w:t>
      </w:r>
      <w:bookmarkEnd w:id="1"/>
      <w:bookmarkEnd w:id="2"/>
    </w:p>
    <w:p w:rsidR="00421B13" w:rsidRDefault="00421B13" w:rsidP="00421B13">
      <w:pPr>
        <w:jc w:val="both"/>
      </w:pPr>
      <w:r>
        <w:t>This report evaluates proposed amendments to the National Policy Statement for Freshwater Management (the NPSFM), in accordance with section 32 of the Resource Management Act 1991 (the RMA).</w:t>
      </w:r>
    </w:p>
    <w:p w:rsidR="00421B13" w:rsidRDefault="00421B13" w:rsidP="00421B13">
      <w:pPr>
        <w:pStyle w:val="Heading2"/>
        <w:numPr>
          <w:ilvl w:val="1"/>
          <w:numId w:val="3"/>
        </w:numPr>
      </w:pPr>
      <w:bookmarkStart w:id="4" w:name="_Toc462666072"/>
      <w:bookmarkStart w:id="5" w:name="_Toc475522390"/>
      <w:r>
        <w:t>Why we do a s</w:t>
      </w:r>
      <w:r w:rsidR="00A12EF5">
        <w:t xml:space="preserve">ection </w:t>
      </w:r>
      <w:r>
        <w:t>32 evaluation</w:t>
      </w:r>
      <w:bookmarkEnd w:id="4"/>
      <w:r w:rsidR="00A12EF5">
        <w:t>?</w:t>
      </w:r>
      <w:bookmarkEnd w:id="5"/>
    </w:p>
    <w:p w:rsidR="00421B13" w:rsidRDefault="00421B13" w:rsidP="00421B13">
      <w:pPr>
        <w:jc w:val="both"/>
      </w:pPr>
      <w:r>
        <w:t>Section 46 of the RMA requires the Minister for the Environment to prepare an evaluation report for any proposed NPS (including proposals to amend an existing NPS), in accordance with section 32. The Minister for the Environment must have particular regard to this evaluation report when deciding whether or not to notify the proposed NPS.</w:t>
      </w:r>
    </w:p>
    <w:p w:rsidR="00421B13" w:rsidRDefault="00421B13" w:rsidP="00421B13">
      <w:pPr>
        <w:jc w:val="both"/>
      </w:pPr>
      <w:r>
        <w:t>Broadly, a s</w:t>
      </w:r>
      <w:r w:rsidR="00F97357">
        <w:t xml:space="preserve">ection </w:t>
      </w:r>
      <w:r>
        <w:t>32 evaluation report examines proposals to amend a national policy statement in two ways:</w:t>
      </w:r>
    </w:p>
    <w:p w:rsidR="00421B13" w:rsidRDefault="00421B13" w:rsidP="00421B13">
      <w:pPr>
        <w:pStyle w:val="ListParagraph"/>
        <w:numPr>
          <w:ilvl w:val="0"/>
          <w:numId w:val="11"/>
        </w:numPr>
        <w:jc w:val="both"/>
      </w:pPr>
      <w:r>
        <w:t xml:space="preserve">The extent to which the </w:t>
      </w:r>
      <w:r>
        <w:rPr>
          <w:i/>
        </w:rPr>
        <w:t>objectives</w:t>
      </w:r>
      <w:r>
        <w:t xml:space="preserve"> of the proposals are the most appropriate way to achieve the purpose of the RMA – these are specific objectives being introduced or amended, or the purpose of the proposals (if they do not relate to specific objectives)</w:t>
      </w:r>
      <w:r w:rsidR="00CD5FED">
        <w:t>.</w:t>
      </w:r>
    </w:p>
    <w:p w:rsidR="00421B13" w:rsidRDefault="00421B13" w:rsidP="00421B13">
      <w:pPr>
        <w:pStyle w:val="ListParagraph"/>
        <w:numPr>
          <w:ilvl w:val="0"/>
          <w:numId w:val="11"/>
        </w:numPr>
        <w:jc w:val="both"/>
      </w:pPr>
      <w:r>
        <w:t xml:space="preserve">Whether the </w:t>
      </w:r>
      <w:r>
        <w:rPr>
          <w:i/>
        </w:rPr>
        <w:t>provisions</w:t>
      </w:r>
      <w:r>
        <w:t xml:space="preserve"> in the proposal are the most appropriate way to achieve the objectives – these are the specific policies that implement, or give effect to, the objectives of the proposals.</w:t>
      </w:r>
    </w:p>
    <w:p w:rsidR="00421B13" w:rsidRDefault="00421B13" w:rsidP="00421B13">
      <w:pPr>
        <w:jc w:val="both"/>
      </w:pPr>
      <w:r>
        <w:t>This report will outline section 32 requirements in more detail throughout. Appendix 1 of this report includes section 32 of the RMA for easy reference.</w:t>
      </w:r>
    </w:p>
    <w:p w:rsidR="00421B13" w:rsidRDefault="00421B13" w:rsidP="00421B13">
      <w:pPr>
        <w:pStyle w:val="Heading2"/>
        <w:numPr>
          <w:ilvl w:val="1"/>
          <w:numId w:val="3"/>
        </w:numPr>
      </w:pPr>
      <w:bookmarkStart w:id="6" w:name="_Toc475522391"/>
      <w:r>
        <w:t>What is a National Policy Statement?</w:t>
      </w:r>
      <w:bookmarkEnd w:id="6"/>
    </w:p>
    <w:p w:rsidR="00421B13" w:rsidRDefault="00421B13" w:rsidP="00421B13">
      <w:pPr>
        <w:jc w:val="both"/>
      </w:pPr>
      <w:r>
        <w:t>Under the Resource Management Act 1991, the purpose of a national policy statement (NPS) is to state objectives and policies for matters of national significance which are relevant to achieving the purpose of the RMA.</w:t>
      </w:r>
    </w:p>
    <w:p w:rsidR="00421B13" w:rsidRDefault="00421B13" w:rsidP="00421B13">
      <w:pPr>
        <w:jc w:val="both"/>
      </w:pPr>
      <w:r>
        <w:t>A NPS can have a significant influence on resource management practice</w:t>
      </w:r>
      <w:r w:rsidR="007C1E32">
        <w:t>,</w:t>
      </w:r>
      <w:r>
        <w:t xml:space="preserve"> given that the RMA requires:</w:t>
      </w:r>
    </w:p>
    <w:p w:rsidR="00421B13" w:rsidRDefault="007C1E32" w:rsidP="00421B13">
      <w:pPr>
        <w:pStyle w:val="ListParagraph"/>
        <w:numPr>
          <w:ilvl w:val="0"/>
          <w:numId w:val="12"/>
        </w:numPr>
        <w:jc w:val="both"/>
      </w:pPr>
      <w:r>
        <w:t>t</w:t>
      </w:r>
      <w:r w:rsidR="00421B13">
        <w:t>he content of regional policy statements</w:t>
      </w:r>
      <w:r w:rsidR="002A1A35">
        <w:t>;</w:t>
      </w:r>
      <w:r w:rsidR="00421B13">
        <w:t xml:space="preserve"> regional plans and district plans must give effect to them</w:t>
      </w:r>
    </w:p>
    <w:p w:rsidR="00421B13" w:rsidRDefault="007C1E32" w:rsidP="00421B13">
      <w:pPr>
        <w:pStyle w:val="ListParagraph"/>
        <w:numPr>
          <w:ilvl w:val="0"/>
          <w:numId w:val="12"/>
        </w:numPr>
        <w:jc w:val="both"/>
      </w:pPr>
      <w:r>
        <w:t>c</w:t>
      </w:r>
      <w:r w:rsidR="00421B13">
        <w:t xml:space="preserve">onsent authorities </w:t>
      </w:r>
      <w:r w:rsidR="00F83FCB">
        <w:t>to</w:t>
      </w:r>
      <w:r w:rsidR="00421B13">
        <w:t xml:space="preserve"> regard a NPS when making a decision on a resource consent application</w:t>
      </w:r>
    </w:p>
    <w:p w:rsidR="00421B13" w:rsidRDefault="00F83FCB" w:rsidP="00421B13">
      <w:pPr>
        <w:pStyle w:val="ListParagraph"/>
        <w:numPr>
          <w:ilvl w:val="0"/>
          <w:numId w:val="12"/>
        </w:numPr>
        <w:jc w:val="both"/>
      </w:pPr>
      <w:r>
        <w:t>t</w:t>
      </w:r>
      <w:r w:rsidR="00421B13">
        <w:t xml:space="preserve">erritorial authorities </w:t>
      </w:r>
      <w:r>
        <w:t xml:space="preserve">to </w:t>
      </w:r>
      <w:r w:rsidR="00421B13">
        <w:t>have particular regard to a NPS when considering a notice of requirement for a designation and when considering a requirement for a heritage order</w:t>
      </w:r>
    </w:p>
    <w:p w:rsidR="00421B13" w:rsidRDefault="00F83FCB" w:rsidP="00421B13">
      <w:pPr>
        <w:pStyle w:val="ListParagraph"/>
        <w:numPr>
          <w:ilvl w:val="0"/>
          <w:numId w:val="12"/>
        </w:numPr>
        <w:jc w:val="both"/>
      </w:pPr>
      <w:proofErr w:type="gramStart"/>
      <w:r>
        <w:t>s</w:t>
      </w:r>
      <w:r w:rsidR="00421B13">
        <w:t>pecial</w:t>
      </w:r>
      <w:proofErr w:type="gramEnd"/>
      <w:r w:rsidR="00421B13">
        <w:t xml:space="preserve"> </w:t>
      </w:r>
      <w:r>
        <w:t>t</w:t>
      </w:r>
      <w:r w:rsidR="00421B13">
        <w:t xml:space="preserve">ribunals and the Environment Court </w:t>
      </w:r>
      <w:r w:rsidR="002B523B">
        <w:t xml:space="preserve">to </w:t>
      </w:r>
      <w:r w:rsidR="00421B13">
        <w:t>have regard to a NPS when considering a water conservation order.</w:t>
      </w:r>
    </w:p>
    <w:p w:rsidR="00421B13" w:rsidRDefault="00421B13" w:rsidP="00421B13">
      <w:pPr>
        <w:pStyle w:val="Heading2"/>
        <w:numPr>
          <w:ilvl w:val="1"/>
          <w:numId w:val="3"/>
        </w:numPr>
      </w:pPr>
      <w:bookmarkStart w:id="7" w:name="_Toc462666074"/>
      <w:bookmarkStart w:id="8" w:name="_Toc475522392"/>
      <w:r>
        <w:t>The National Policy Statement for Freshwater Management</w:t>
      </w:r>
      <w:bookmarkEnd w:id="7"/>
      <w:bookmarkEnd w:id="8"/>
      <w:r>
        <w:t xml:space="preserve"> </w:t>
      </w:r>
    </w:p>
    <w:p w:rsidR="00421B13" w:rsidRDefault="00421B13" w:rsidP="00421B13">
      <w:pPr>
        <w:jc w:val="both"/>
      </w:pPr>
      <w:r>
        <w:t>The NPSFM states objectives and policies that direct regional councils in managing fresh water through regional plans.</w:t>
      </w:r>
    </w:p>
    <w:p w:rsidR="00421B13" w:rsidRDefault="00421B13" w:rsidP="00421B13">
      <w:pPr>
        <w:jc w:val="both"/>
      </w:pPr>
      <w:r>
        <w:lastRenderedPageBreak/>
        <w:t>The government introduced the NPSFM in 2011, and amended it in 2014, to address declining quality and increasing over-allocation of fresh water in New Zealand – both in terms of water quantity and quality.</w:t>
      </w:r>
    </w:p>
    <w:p w:rsidR="00421B13" w:rsidRDefault="00421B13" w:rsidP="00421B13">
      <w:pPr>
        <w:rPr>
          <w:color w:val="1F497D"/>
        </w:rPr>
      </w:pPr>
      <w:r>
        <w:t xml:space="preserve">The range of objectives and policies in the NPSFM currently requires regional plans to manage fresh water in an integrated and sustainable way. The NPSFM was amended in 2014 to direct a process that regional councils must use to set freshwater objectives to provide for values they have identified for fresh water within their region. </w:t>
      </w:r>
    </w:p>
    <w:p w:rsidR="00421B13" w:rsidRDefault="00421B13" w:rsidP="00421B13">
      <w:pPr>
        <w:jc w:val="both"/>
      </w:pPr>
      <w:r>
        <w:rPr>
          <w:noProof/>
          <w:lang w:eastAsia="en-NZ"/>
        </w:rPr>
        <w:drawing>
          <wp:inline distT="0" distB="0" distL="0" distR="0" wp14:anchorId="1FDA1D1B" wp14:editId="0D9B4A29">
            <wp:extent cx="5727700" cy="2070100"/>
            <wp:effectExtent l="0" t="0" r="6350" b="6350"/>
            <wp:docPr id="1" name="Picture 1" descr="aucklandsfreshwaterprogrammeimplementation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cklandsfreshwaterprogrammeimplementationlar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2070100"/>
                    </a:xfrm>
                    <a:prstGeom prst="rect">
                      <a:avLst/>
                    </a:prstGeom>
                    <a:noFill/>
                    <a:ln>
                      <a:noFill/>
                    </a:ln>
                  </pic:spPr>
                </pic:pic>
              </a:graphicData>
            </a:graphic>
          </wp:inline>
        </w:drawing>
      </w:r>
    </w:p>
    <w:p w:rsidR="00421B13" w:rsidRDefault="00421B13" w:rsidP="00421B13">
      <w:r>
        <w:t xml:space="preserve">This process is supported by a set of national values, of which ‘ecosystem health’ and ‘human health for recreation’ are compulsory values. Regional councils must set objectives for the two compulsory values, for any other applicable national value, and any other value they consider appropriate. There is a set of measurable characteristics (attributes) that must be used to set these objectives. The set of attributes will be added to over time. </w:t>
      </w:r>
    </w:p>
    <w:p w:rsidR="00421B13" w:rsidRDefault="00421B13" w:rsidP="00421B13">
      <w:pPr>
        <w:jc w:val="both"/>
      </w:pPr>
      <w:r>
        <w:t xml:space="preserve">Each of the attributes for a compulsory value has a national bottom line. National bottom lines are minimum levels at which freshwater objectives can be set, although other objectives or policies may require something over and above this (for example, </w:t>
      </w:r>
      <w:r w:rsidR="00715829">
        <w:t>o</w:t>
      </w:r>
      <w:r>
        <w:t xml:space="preserve">bjective A2 of the NPSFM requires freshwater objectives to at least maintain the overall quality of fresh water). </w:t>
      </w:r>
    </w:p>
    <w:p w:rsidR="00421B13" w:rsidRDefault="00421B13" w:rsidP="00421B13">
      <w:pPr>
        <w:jc w:val="both"/>
      </w:pPr>
      <w:r>
        <w:t xml:space="preserve">This report will outline NPSFM objectives and policies in more detail as they relate to current proposals. For more information on other aspects of the NPSFM, refer to previous section 32 evaluation reports and regulatory impact statements available on </w:t>
      </w:r>
      <w:hyperlink r:id="rId16" w:history="1">
        <w:r>
          <w:rPr>
            <w:rStyle w:val="Hyperlink"/>
          </w:rPr>
          <w:t>the Ministry for the Environment’s website</w:t>
        </w:r>
      </w:hyperlink>
      <w:r>
        <w:t>.</w:t>
      </w:r>
    </w:p>
    <w:p w:rsidR="00421B13" w:rsidRDefault="00421B13" w:rsidP="00421B13">
      <w:pPr>
        <w:pStyle w:val="Heading2"/>
        <w:numPr>
          <w:ilvl w:val="1"/>
          <w:numId w:val="3"/>
        </w:numPr>
      </w:pPr>
      <w:bookmarkStart w:id="9" w:name="_Toc475522393"/>
      <w:bookmarkStart w:id="10" w:name="_Toc462666076"/>
      <w:r>
        <w:t>Amending the National Policy Statement for Freshwater Management</w:t>
      </w:r>
      <w:bookmarkEnd w:id="9"/>
      <w:r>
        <w:t xml:space="preserve"> </w:t>
      </w:r>
      <w:bookmarkEnd w:id="10"/>
    </w:p>
    <w:p w:rsidR="00421B13" w:rsidRDefault="00421B13" w:rsidP="00421B13">
      <w:r>
        <w:t xml:space="preserve">This year the Government is proposing another package of amendments to the NPSFM, largely </w:t>
      </w:r>
      <w:r w:rsidR="00684175">
        <w:t>to</w:t>
      </w:r>
      <w:r w:rsidR="00A95614">
        <w:t xml:space="preserve"> clarify</w:t>
      </w:r>
      <w:r>
        <w:t xml:space="preserve"> existing policy direction.</w:t>
      </w:r>
    </w:p>
    <w:p w:rsidR="00421B13" w:rsidRDefault="00421B13" w:rsidP="00421B13">
      <w:r>
        <w:t>Amendments are part of a wider set of initiatives to improve the management of fresh water, deliver better environmental and economic outcomes, and provide better outcomes for iwi. For more information on other initiatives, please see the</w:t>
      </w:r>
      <w:r w:rsidR="00B06844">
        <w:t xml:space="preserve"> </w:t>
      </w:r>
      <w:hyperlink r:id="rId17" w:history="1">
        <w:r w:rsidR="00B06844" w:rsidRPr="00B06844">
          <w:rPr>
            <w:rStyle w:val="Hyperlink"/>
          </w:rPr>
          <w:t>Clean Water document</w:t>
        </w:r>
      </w:hyperlink>
      <w:r w:rsidR="00B06844">
        <w:t xml:space="preserve"> </w:t>
      </w:r>
      <w:r>
        <w:t xml:space="preserve">and the </w:t>
      </w:r>
      <w:hyperlink r:id="rId18" w:history="1">
        <w:r>
          <w:rPr>
            <w:rStyle w:val="Hyperlink"/>
          </w:rPr>
          <w:t>Ministry for the Environment’s website</w:t>
        </w:r>
      </w:hyperlink>
      <w:r>
        <w:t>.</w:t>
      </w:r>
    </w:p>
    <w:p w:rsidR="00421B13" w:rsidRDefault="00421B13" w:rsidP="00421B13">
      <w:pPr>
        <w:pStyle w:val="Heading3"/>
        <w:numPr>
          <w:ilvl w:val="2"/>
          <w:numId w:val="3"/>
        </w:numPr>
      </w:pPr>
      <w:bookmarkStart w:id="11" w:name="_Toc475522394"/>
      <w:r>
        <w:lastRenderedPageBreak/>
        <w:t>Scale and significance of the proposed amendments</w:t>
      </w:r>
      <w:bookmarkEnd w:id="11"/>
    </w:p>
    <w:p w:rsidR="00421B13" w:rsidRDefault="00421B13" w:rsidP="00421B13">
      <w:r>
        <w:t>Proposed changes will mitigate risks associated with unclear policy direction, such as increased risk of debate and litigation or different regional councils and communities taking inconsistent approaches. We anticipate these changes will have limited environmental, economic, social and/or cultural effects when compared to the status quo.</w:t>
      </w:r>
    </w:p>
    <w:p w:rsidR="00421B13" w:rsidRDefault="00421B13" w:rsidP="00421B13">
      <w:r>
        <w:t xml:space="preserve">Note this evaluation report contains a level of detail that corresponds to the limited scale and significance of these effects – in accordance with </w:t>
      </w:r>
      <w:proofErr w:type="gramStart"/>
      <w:r>
        <w:t>s32(</w:t>
      </w:r>
      <w:proofErr w:type="gramEnd"/>
      <w:r>
        <w:t>1)(c) of the RMA.</w:t>
      </w:r>
    </w:p>
    <w:p w:rsidR="00421B13" w:rsidRDefault="00421B13" w:rsidP="00421B13">
      <w:r>
        <w:t xml:space="preserve">For more detailed evaluations of existing policy direction in the NPSFM, please refer to the 2011 and 2014 evaluation reports available on the </w:t>
      </w:r>
      <w:hyperlink r:id="rId19" w:history="1">
        <w:r>
          <w:rPr>
            <w:rStyle w:val="Hyperlink"/>
          </w:rPr>
          <w:t>Ministry for the Environment’s website</w:t>
        </w:r>
      </w:hyperlink>
      <w:r>
        <w:t>.</w:t>
      </w:r>
    </w:p>
    <w:p w:rsidR="00421B13" w:rsidRDefault="00421B13" w:rsidP="00421B13">
      <w:pPr>
        <w:pStyle w:val="Heading3"/>
        <w:numPr>
          <w:ilvl w:val="2"/>
          <w:numId w:val="3"/>
        </w:numPr>
      </w:pPr>
      <w:bookmarkStart w:id="12" w:name="_Toc475522395"/>
      <w:r>
        <w:t xml:space="preserve">Alternative options </w:t>
      </w:r>
      <w:r w:rsidR="001A0CC4">
        <w:t xml:space="preserve">to </w:t>
      </w:r>
      <w:r>
        <w:t>guidance and implementation support</w:t>
      </w:r>
      <w:bookmarkEnd w:id="12"/>
    </w:p>
    <w:p w:rsidR="00421B13" w:rsidRDefault="00421B13" w:rsidP="00421B13">
      <w:r>
        <w:t xml:space="preserve">The Ministry for the Environment has an </w:t>
      </w:r>
      <w:hyperlink r:id="rId20" w:history="1">
        <w:r>
          <w:rPr>
            <w:rStyle w:val="Hyperlink"/>
          </w:rPr>
          <w:t>ongoing work programme to deliver guidance products and support</w:t>
        </w:r>
      </w:hyperlink>
      <w:r>
        <w:t xml:space="preserve"> for regional councils and communities implementing the NPSFM.</w:t>
      </w:r>
    </w:p>
    <w:p w:rsidR="00421B13" w:rsidRDefault="00421B13" w:rsidP="00421B13">
      <w:r>
        <w:t>Note this evaluation does not consider guidance or implementation support as alternative options, because they are already being produced as a matter of course.</w:t>
      </w:r>
    </w:p>
    <w:p w:rsidR="00B250A7" w:rsidRDefault="00B250A7" w:rsidP="00B250A7">
      <w:pPr>
        <w:pStyle w:val="Heading3"/>
      </w:pPr>
      <w:bookmarkStart w:id="13" w:name="_Toc475522396"/>
      <w:r>
        <w:t>Minor and consequential changes</w:t>
      </w:r>
      <w:bookmarkEnd w:id="13"/>
    </w:p>
    <w:p w:rsidR="009F75EE" w:rsidRDefault="009F75EE" w:rsidP="009F75EE">
      <w:r>
        <w:t>Proposed amendments to the NPSFM include minor changes to Part E. Progressive Implementation Programme. These are:</w:t>
      </w:r>
    </w:p>
    <w:p w:rsidR="009F75EE" w:rsidRDefault="00102956" w:rsidP="009F75EE">
      <w:pPr>
        <w:pStyle w:val="ListParagraph"/>
        <w:numPr>
          <w:ilvl w:val="0"/>
          <w:numId w:val="31"/>
        </w:numPr>
      </w:pPr>
      <w:proofErr w:type="gramStart"/>
      <w:r>
        <w:t>r</w:t>
      </w:r>
      <w:r w:rsidR="009F75EE">
        <w:t>emoving</w:t>
      </w:r>
      <w:proofErr w:type="gramEnd"/>
      <w:r w:rsidR="009F75EE">
        <w:t xml:space="preserve"> the phrase “a policy”, and replacing it with “the objectives and policies” in two places. This is so the language is consistent with the rest of the NPSFM.</w:t>
      </w:r>
    </w:p>
    <w:p w:rsidR="009F75EE" w:rsidRDefault="00102956" w:rsidP="009F75EE">
      <w:pPr>
        <w:pStyle w:val="ListParagraph"/>
        <w:numPr>
          <w:ilvl w:val="0"/>
          <w:numId w:val="31"/>
        </w:numPr>
      </w:pPr>
      <w:proofErr w:type="gramStart"/>
      <w:r>
        <w:t>c</w:t>
      </w:r>
      <w:r w:rsidR="009F75EE">
        <w:t>hanging</w:t>
      </w:r>
      <w:proofErr w:type="gramEnd"/>
      <w:r w:rsidR="009F75EE">
        <w:t xml:space="preserve"> the date by which any progressive implementation plan needs to be reviewed from 31 December 2015 to 31 December 2017. This is a consequential change. It is now 2017 and the reference to a past date is obsolete. The change gives regional councils the same amount of time to review their progressive implementation plan as previous amendments to the NPSFM (</w:t>
      </w:r>
      <w:proofErr w:type="spellStart"/>
      <w:r w:rsidR="009F75EE">
        <w:t>ie</w:t>
      </w:r>
      <w:proofErr w:type="spellEnd"/>
      <w:r w:rsidR="009F75EE">
        <w:t>, to the end of the year).</w:t>
      </w:r>
    </w:p>
    <w:p w:rsidR="009F75EE" w:rsidRPr="009F75EE" w:rsidRDefault="009F75EE" w:rsidP="009F75EE">
      <w:r>
        <w:t>These changes do not alter the objectives in any significant way – their purpose and function is unchanged. This report will not evaluate these changes in any more detail. Please refer to the s32 evaluation and regulatory impact statement completed in 2014 for more detail on these objectives and policies.</w:t>
      </w:r>
    </w:p>
    <w:p w:rsidR="00421B13" w:rsidRDefault="00421B13" w:rsidP="00421B13">
      <w:pPr>
        <w:pStyle w:val="Heading1"/>
        <w:numPr>
          <w:ilvl w:val="0"/>
          <w:numId w:val="3"/>
        </w:numPr>
      </w:pPr>
      <w:bookmarkStart w:id="14" w:name="_Toc462666077"/>
      <w:bookmarkStart w:id="15" w:name="_Toc475522397"/>
      <w:r>
        <w:t>Evaluation approach</w:t>
      </w:r>
      <w:bookmarkEnd w:id="14"/>
      <w:bookmarkEnd w:id="15"/>
    </w:p>
    <w:p w:rsidR="00421B13" w:rsidRDefault="00421B13" w:rsidP="00421B13">
      <w:r>
        <w:t>This section outlines how proposals to amend the NPSFM will be evaluated. The rest of the re</w:t>
      </w:r>
      <w:r w:rsidR="00102956">
        <w:t>port will follow this structure</w:t>
      </w:r>
      <w:r>
        <w:t xml:space="preserve"> (</w:t>
      </w:r>
      <w:proofErr w:type="spellStart"/>
      <w:r w:rsidR="001A0CC4">
        <w:t>ie</w:t>
      </w:r>
      <w:proofErr w:type="spellEnd"/>
      <w:r w:rsidR="001A0CC4">
        <w:t>,</w:t>
      </w:r>
      <w:r>
        <w:t xml:space="preserve"> it will evaluate proposals in turn, as described in the table below).</w:t>
      </w:r>
    </w:p>
    <w:p w:rsidR="00BF2646" w:rsidRDefault="00BF2646" w:rsidP="00421B13"/>
    <w:p w:rsidR="00BF2646" w:rsidRDefault="00BF2646" w:rsidP="00421B13"/>
    <w:p w:rsidR="00BF2646" w:rsidRDefault="00BF2646" w:rsidP="00421B13"/>
    <w:p w:rsidR="00BF2646" w:rsidRDefault="00BF2646" w:rsidP="00421B13"/>
    <w:tbl>
      <w:tblPr>
        <w:tblStyle w:val="LightList-Accent1"/>
        <w:tblW w:w="9478" w:type="dxa"/>
        <w:tblLook w:val="04A0" w:firstRow="1" w:lastRow="0" w:firstColumn="1" w:lastColumn="0" w:noHBand="0" w:noVBand="1"/>
      </w:tblPr>
      <w:tblGrid>
        <w:gridCol w:w="2943"/>
        <w:gridCol w:w="6535"/>
      </w:tblGrid>
      <w:tr w:rsidR="00421B13" w:rsidTr="00421B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8" w:type="dxa"/>
            <w:gridSpan w:val="2"/>
            <w:tcBorders>
              <w:top w:val="single" w:sz="8" w:space="0" w:color="4F81BD" w:themeColor="accent1"/>
              <w:left w:val="single" w:sz="8" w:space="0" w:color="4F81BD" w:themeColor="accent1"/>
              <w:bottom w:val="nil"/>
              <w:right w:val="single" w:sz="8" w:space="0" w:color="4F81BD" w:themeColor="accent1"/>
            </w:tcBorders>
          </w:tcPr>
          <w:p w:rsidR="00421B13" w:rsidRDefault="00421B13"/>
        </w:tc>
      </w:tr>
      <w:tr w:rsidR="00421B13" w:rsidTr="00421B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rsidR="00421B13" w:rsidRDefault="00421B13">
            <w:r>
              <w:t>Status quo and problem statement</w:t>
            </w:r>
          </w:p>
        </w:tc>
        <w:tc>
          <w:tcPr>
            <w:tcW w:w="6535" w:type="dxa"/>
            <w:tcBorders>
              <w:left w:val="nil"/>
            </w:tcBorders>
          </w:tcPr>
          <w:p w:rsidR="00421B13" w:rsidRDefault="00421B13">
            <w:pPr>
              <w:cnfStyle w:val="000000100000" w:firstRow="0" w:lastRow="0" w:firstColumn="0" w:lastColumn="0" w:oddVBand="0" w:evenVBand="0" w:oddHBand="1" w:evenHBand="0" w:firstRowFirstColumn="0" w:firstRowLastColumn="0" w:lastRowFirstColumn="0" w:lastRowLastColumn="0"/>
            </w:pPr>
            <w:r>
              <w:t>This part of the report will explain the existing provisions in the NPSFM and why there is a need to amend them.</w:t>
            </w:r>
          </w:p>
          <w:p w:rsidR="00421B13" w:rsidRDefault="00421B13">
            <w:pPr>
              <w:cnfStyle w:val="000000100000" w:firstRow="0" w:lastRow="0" w:firstColumn="0" w:lastColumn="0" w:oddVBand="0" w:evenVBand="0" w:oddHBand="1" w:evenHBand="0" w:firstRowFirstColumn="0" w:firstRowLastColumn="0" w:lastRowFirstColumn="0" w:lastRowLastColumn="0"/>
            </w:pPr>
          </w:p>
        </w:tc>
      </w:tr>
      <w:tr w:rsidR="00421B13" w:rsidTr="00421B13">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4F81BD" w:themeColor="accent1"/>
              <w:bottom w:val="nil"/>
              <w:right w:val="nil"/>
            </w:tcBorders>
            <w:hideMark/>
          </w:tcPr>
          <w:p w:rsidR="00421B13" w:rsidRDefault="00421B13">
            <w:r>
              <w:t>Outline the proposal/s</w:t>
            </w:r>
          </w:p>
        </w:tc>
        <w:tc>
          <w:tcPr>
            <w:tcW w:w="6535" w:type="dxa"/>
            <w:tcBorders>
              <w:top w:val="nil"/>
              <w:left w:val="nil"/>
              <w:bottom w:val="nil"/>
              <w:right w:val="single" w:sz="8" w:space="0" w:color="4F81BD" w:themeColor="accent1"/>
            </w:tcBorders>
          </w:tcPr>
          <w:p w:rsidR="00421B13" w:rsidRDefault="00421B13">
            <w:pPr>
              <w:cnfStyle w:val="000000000000" w:firstRow="0" w:lastRow="0" w:firstColumn="0" w:lastColumn="0" w:oddVBand="0" w:evenVBand="0" w:oddHBand="0" w:evenHBand="0" w:firstRowFirstColumn="0" w:firstRowLastColumn="0" w:lastRowFirstColumn="0" w:lastRowLastColumn="0"/>
            </w:pPr>
            <w:r>
              <w:t>This part of the report will state exactly what is proposed to change about the NPSFM (</w:t>
            </w:r>
            <w:proofErr w:type="spellStart"/>
            <w:r w:rsidR="001A0CC4">
              <w:t>eg</w:t>
            </w:r>
            <w:proofErr w:type="spellEnd"/>
            <w:r w:rsidR="001A0CC4">
              <w:t>,</w:t>
            </w:r>
            <w:r>
              <w:t xml:space="preserve"> what the new or amended policies are).</w:t>
            </w:r>
          </w:p>
          <w:p w:rsidR="00421B13" w:rsidRDefault="00421B13">
            <w:pPr>
              <w:cnfStyle w:val="000000000000" w:firstRow="0" w:lastRow="0" w:firstColumn="0" w:lastColumn="0" w:oddVBand="0" w:evenVBand="0" w:oddHBand="0" w:evenHBand="0" w:firstRowFirstColumn="0" w:firstRowLastColumn="0" w:lastRowFirstColumn="0" w:lastRowLastColumn="0"/>
            </w:pPr>
          </w:p>
        </w:tc>
      </w:tr>
      <w:tr w:rsidR="00421B13" w:rsidTr="00421B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rsidR="00421B13" w:rsidRDefault="00421B13">
            <w:r>
              <w:t>The objectives of the proposal/s</w:t>
            </w:r>
          </w:p>
        </w:tc>
        <w:tc>
          <w:tcPr>
            <w:tcW w:w="6535" w:type="dxa"/>
            <w:tcBorders>
              <w:left w:val="nil"/>
            </w:tcBorders>
          </w:tcPr>
          <w:p w:rsidR="00421B13" w:rsidRDefault="00421B13">
            <w:pPr>
              <w:cnfStyle w:val="000000100000" w:firstRow="0" w:lastRow="0" w:firstColumn="0" w:lastColumn="0" w:oddVBand="0" w:evenVBand="0" w:oddHBand="1" w:evenHBand="0" w:firstRowFirstColumn="0" w:firstRowLastColumn="0" w:lastRowFirstColumn="0" w:lastRowLastColumn="0"/>
            </w:pPr>
            <w:r>
              <w:t xml:space="preserve">This part of the report will state what the objectives of the proposal/s are. In this context, the word </w:t>
            </w:r>
            <w:r w:rsidR="00CA2E65">
              <w:t>‘</w:t>
            </w:r>
            <w:r>
              <w:t>objectives</w:t>
            </w:r>
            <w:r w:rsidR="00CA2E65">
              <w:t>’</w:t>
            </w:r>
            <w:r>
              <w:t xml:space="preserve"> has the meaning given to it under s</w:t>
            </w:r>
            <w:r w:rsidR="00CA2E65">
              <w:t xml:space="preserve">ection </w:t>
            </w:r>
            <w:r>
              <w:t>32 of the RMA:</w:t>
            </w:r>
          </w:p>
          <w:p w:rsidR="00421B13" w:rsidRDefault="00421B13" w:rsidP="00421B13">
            <w:pPr>
              <w:numPr>
                <w:ilvl w:val="0"/>
                <w:numId w:val="4"/>
              </w:numPr>
              <w:cnfStyle w:val="000000100000" w:firstRow="0" w:lastRow="0" w:firstColumn="0" w:lastColumn="0" w:oddVBand="0" w:evenVBand="0" w:oddHBand="1" w:evenHBand="0" w:firstRowFirstColumn="0" w:firstRowLastColumn="0" w:lastRowFirstColumn="0" w:lastRowLastColumn="0"/>
            </w:pPr>
            <w:r>
              <w:t>for a proposal that contains or states objectives, those objectives; or</w:t>
            </w:r>
          </w:p>
          <w:p w:rsidR="00421B13" w:rsidRDefault="00421B13" w:rsidP="00421B13">
            <w:pPr>
              <w:numPr>
                <w:ilvl w:val="0"/>
                <w:numId w:val="4"/>
              </w:numPr>
              <w:cnfStyle w:val="000000100000" w:firstRow="0" w:lastRow="0" w:firstColumn="0" w:lastColumn="0" w:oddVBand="0" w:evenVBand="0" w:oddHBand="1" w:evenHBand="0" w:firstRowFirstColumn="0" w:firstRowLastColumn="0" w:lastRowFirstColumn="0" w:lastRowLastColumn="0"/>
            </w:pPr>
            <w:proofErr w:type="gramStart"/>
            <w:r>
              <w:t>for</w:t>
            </w:r>
            <w:proofErr w:type="gramEnd"/>
            <w:r>
              <w:t xml:space="preserve"> all other proposals, the purpose of the proposal.</w:t>
            </w:r>
          </w:p>
          <w:p w:rsidR="00421B13" w:rsidRDefault="00421B13">
            <w:pPr>
              <w:cnfStyle w:val="000000100000" w:firstRow="0" w:lastRow="0" w:firstColumn="0" w:lastColumn="0" w:oddVBand="0" w:evenVBand="0" w:oddHBand="1" w:evenHBand="0" w:firstRowFirstColumn="0" w:firstRowLastColumn="0" w:lastRowFirstColumn="0" w:lastRowLastColumn="0"/>
            </w:pPr>
          </w:p>
        </w:tc>
      </w:tr>
      <w:tr w:rsidR="00421B13" w:rsidTr="00421B13">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4F81BD" w:themeColor="accent1"/>
              <w:bottom w:val="nil"/>
              <w:right w:val="nil"/>
            </w:tcBorders>
            <w:hideMark/>
          </w:tcPr>
          <w:p w:rsidR="00421B13" w:rsidRDefault="00421B13">
            <w:r>
              <w:t>Evaluating the objectives of the proposal/s against the purpose of the Resource Management Act</w:t>
            </w:r>
          </w:p>
        </w:tc>
        <w:tc>
          <w:tcPr>
            <w:tcW w:w="6535" w:type="dxa"/>
            <w:tcBorders>
              <w:top w:val="nil"/>
              <w:left w:val="nil"/>
              <w:bottom w:val="nil"/>
              <w:right w:val="single" w:sz="8" w:space="0" w:color="4F81BD" w:themeColor="accent1"/>
            </w:tcBorders>
          </w:tcPr>
          <w:p w:rsidR="00421B13" w:rsidRDefault="00421B13">
            <w:pPr>
              <w:cnfStyle w:val="000000000000" w:firstRow="0" w:lastRow="0" w:firstColumn="0" w:lastColumn="0" w:oddVBand="0" w:evenVBand="0" w:oddHBand="0" w:evenHBand="0" w:firstRowFirstColumn="0" w:firstRowLastColumn="0" w:lastRowFirstColumn="0" w:lastRowLastColumn="0"/>
            </w:pPr>
            <w:r>
              <w:t xml:space="preserve">This part of the report examines the extent to which the </w:t>
            </w:r>
            <w:r>
              <w:rPr>
                <w:i/>
              </w:rPr>
              <w:t>objectives</w:t>
            </w:r>
            <w:r>
              <w:t xml:space="preserve"> of the proposal/s are the most appropriate way to achieve the purpose of RMA.</w:t>
            </w:r>
          </w:p>
          <w:p w:rsidR="00421B13" w:rsidRDefault="00421B13">
            <w:pPr>
              <w:cnfStyle w:val="000000000000" w:firstRow="0" w:lastRow="0" w:firstColumn="0" w:lastColumn="0" w:oddVBand="0" w:evenVBand="0" w:oddHBand="0" w:evenHBand="0" w:firstRowFirstColumn="0" w:firstRowLastColumn="0" w:lastRowFirstColumn="0" w:lastRowLastColumn="0"/>
            </w:pPr>
          </w:p>
          <w:p w:rsidR="00421B13" w:rsidRDefault="00421B13">
            <w:pPr>
              <w:cnfStyle w:val="000000000000" w:firstRow="0" w:lastRow="0" w:firstColumn="0" w:lastColumn="0" w:oddVBand="0" w:evenVBand="0" w:oddHBand="0" w:evenHBand="0" w:firstRowFirstColumn="0" w:firstRowLastColumn="0" w:lastRowFirstColumn="0" w:lastRowLastColumn="0"/>
            </w:pPr>
            <w:r>
              <w:t>For the purpose of this report, and in accordance with section 32(6) of the RMA, “objectives” means either:</w:t>
            </w:r>
          </w:p>
          <w:p w:rsidR="00421B13" w:rsidRDefault="00421B13" w:rsidP="00421B13">
            <w:pPr>
              <w:numPr>
                <w:ilvl w:val="0"/>
                <w:numId w:val="5"/>
              </w:numPr>
              <w:cnfStyle w:val="000000000000" w:firstRow="0" w:lastRow="0" w:firstColumn="0" w:lastColumn="0" w:oddVBand="0" w:evenVBand="0" w:oddHBand="0" w:evenHBand="0" w:firstRowFirstColumn="0" w:firstRowLastColumn="0" w:lastRowFirstColumn="0" w:lastRowLastColumn="0"/>
            </w:pPr>
            <w:r>
              <w:t>for a proposal that contains or states objectives, those objectives (</w:t>
            </w:r>
            <w:proofErr w:type="spellStart"/>
            <w:r w:rsidR="00FC03C5">
              <w:t>eg</w:t>
            </w:r>
            <w:proofErr w:type="spellEnd"/>
            <w:r w:rsidR="00FC03C5">
              <w:t>,</w:t>
            </w:r>
            <w:r>
              <w:t xml:space="preserve"> where proposed amendments to the NPSFM would insert a new objective or amend an existing one); or</w:t>
            </w:r>
          </w:p>
          <w:p w:rsidR="00421B13" w:rsidRDefault="00421B13" w:rsidP="00421B13">
            <w:pPr>
              <w:numPr>
                <w:ilvl w:val="0"/>
                <w:numId w:val="5"/>
              </w:numPr>
              <w:cnfStyle w:val="000000000000" w:firstRow="0" w:lastRow="0" w:firstColumn="0" w:lastColumn="0" w:oddVBand="0" w:evenVBand="0" w:oddHBand="0" w:evenHBand="0" w:firstRowFirstColumn="0" w:firstRowLastColumn="0" w:lastRowFirstColumn="0" w:lastRowLastColumn="0"/>
            </w:pPr>
            <w:proofErr w:type="gramStart"/>
            <w:r>
              <w:t>for</w:t>
            </w:r>
            <w:proofErr w:type="gramEnd"/>
            <w:r>
              <w:t xml:space="preserve"> all other proposals, the purpose of the proposal.</w:t>
            </w:r>
          </w:p>
          <w:p w:rsidR="00421B13" w:rsidRDefault="00421B13">
            <w:pPr>
              <w:cnfStyle w:val="000000000000" w:firstRow="0" w:lastRow="0" w:firstColumn="0" w:lastColumn="0" w:oddVBand="0" w:evenVBand="0" w:oddHBand="0" w:evenHBand="0" w:firstRowFirstColumn="0" w:firstRowLastColumn="0" w:lastRowFirstColumn="0" w:lastRowLastColumn="0"/>
            </w:pPr>
          </w:p>
          <w:p w:rsidR="00421B13" w:rsidRDefault="00421B13">
            <w:pPr>
              <w:cnfStyle w:val="000000000000" w:firstRow="0" w:lastRow="0" w:firstColumn="0" w:lastColumn="0" w:oddVBand="0" w:evenVBand="0" w:oddHBand="0" w:evenHBand="0" w:firstRowFirstColumn="0" w:firstRowLastColumn="0" w:lastRowFirstColumn="0" w:lastRowLastColumn="0"/>
            </w:pPr>
            <w:r>
              <w:t xml:space="preserve">Section 5 of the RMA defines the Act’s purpose, which is to promote sustainable management of natural and physical resources. </w:t>
            </w:r>
            <w:r w:rsidR="00333866">
              <w:t>‘</w:t>
            </w:r>
            <w:r>
              <w:t>Sustainable management</w:t>
            </w:r>
            <w:r w:rsidR="00333866">
              <w:t>’</w:t>
            </w:r>
            <w:r>
              <w:t xml:space="preserve"> means managing the use, development, and protection of natural and physical resources in a way, or at a rate, which enables people and communities to provide for their social, economic, and cultural wellbeing and for their health and safety while</w:t>
            </w:r>
            <w:r w:rsidR="002557E3">
              <w:t>:</w:t>
            </w:r>
          </w:p>
          <w:p w:rsidR="00421B13" w:rsidRDefault="00421B13" w:rsidP="00421B13">
            <w:pPr>
              <w:numPr>
                <w:ilvl w:val="0"/>
                <w:numId w:val="6"/>
              </w:numPr>
              <w:cnfStyle w:val="000000000000" w:firstRow="0" w:lastRow="0" w:firstColumn="0" w:lastColumn="0" w:oddVBand="0" w:evenVBand="0" w:oddHBand="0" w:evenHBand="0" w:firstRowFirstColumn="0" w:firstRowLastColumn="0" w:lastRowFirstColumn="0" w:lastRowLastColumn="0"/>
            </w:pPr>
            <w:r>
              <w:t>Sustaining the potential of natural and physical resources (excluding minerals) to meet the reasonably foreseeable needs of future generations;</w:t>
            </w:r>
          </w:p>
          <w:p w:rsidR="00421B13" w:rsidRDefault="00421B13" w:rsidP="00421B13">
            <w:pPr>
              <w:numPr>
                <w:ilvl w:val="0"/>
                <w:numId w:val="6"/>
              </w:numPr>
              <w:cnfStyle w:val="000000000000" w:firstRow="0" w:lastRow="0" w:firstColumn="0" w:lastColumn="0" w:oddVBand="0" w:evenVBand="0" w:oddHBand="0" w:evenHBand="0" w:firstRowFirstColumn="0" w:firstRowLastColumn="0" w:lastRowFirstColumn="0" w:lastRowLastColumn="0"/>
            </w:pPr>
            <w:r>
              <w:t>Safeguarding the life-supporting capacity of air, water, soil, and ecosystems; and</w:t>
            </w:r>
          </w:p>
          <w:p w:rsidR="00421B13" w:rsidRDefault="00421B13" w:rsidP="00421B13">
            <w:pPr>
              <w:numPr>
                <w:ilvl w:val="0"/>
                <w:numId w:val="6"/>
              </w:numPr>
              <w:cnfStyle w:val="000000000000" w:firstRow="0" w:lastRow="0" w:firstColumn="0" w:lastColumn="0" w:oddVBand="0" w:evenVBand="0" w:oddHBand="0" w:evenHBand="0" w:firstRowFirstColumn="0" w:firstRowLastColumn="0" w:lastRowFirstColumn="0" w:lastRowLastColumn="0"/>
            </w:pPr>
            <w:r>
              <w:t>Avoiding, remedying, or mitigating any adverse effects of activities on the environment.</w:t>
            </w:r>
          </w:p>
          <w:p w:rsidR="00421B13" w:rsidRDefault="00421B13">
            <w:pPr>
              <w:cnfStyle w:val="000000000000" w:firstRow="0" w:lastRow="0" w:firstColumn="0" w:lastColumn="0" w:oddVBand="0" w:evenVBand="0" w:oddHBand="0" w:evenHBand="0" w:firstRowFirstColumn="0" w:firstRowLastColumn="0" w:lastRowFirstColumn="0" w:lastRowLastColumn="0"/>
            </w:pPr>
          </w:p>
          <w:p w:rsidR="00421B13" w:rsidRDefault="00421B13">
            <w:pPr>
              <w:cnfStyle w:val="000000000000" w:firstRow="0" w:lastRow="0" w:firstColumn="0" w:lastColumn="0" w:oddVBand="0" w:evenVBand="0" w:oddHBand="0" w:evenHBand="0" w:firstRowFirstColumn="0" w:firstRowLastColumn="0" w:lastRowFirstColumn="0" w:lastRowLastColumn="0"/>
            </w:pPr>
            <w:r>
              <w:t>In examining the appropriateness of objectives, this report has regard to resource management issues they seek to address, and the extent to which the status quo does or does not achieve the purpose of the RMA.</w:t>
            </w:r>
          </w:p>
          <w:p w:rsidR="00421B13" w:rsidRDefault="00421B13">
            <w:pPr>
              <w:cnfStyle w:val="000000000000" w:firstRow="0" w:lastRow="0" w:firstColumn="0" w:lastColumn="0" w:oddVBand="0" w:evenVBand="0" w:oddHBand="0" w:evenHBand="0" w:firstRowFirstColumn="0" w:firstRowLastColumn="0" w:lastRowFirstColumn="0" w:lastRowLastColumn="0"/>
            </w:pPr>
          </w:p>
          <w:p w:rsidR="00421B13" w:rsidRDefault="00421B13">
            <w:pPr>
              <w:cnfStyle w:val="000000000000" w:firstRow="0" w:lastRow="0" w:firstColumn="0" w:lastColumn="0" w:oddVBand="0" w:evenVBand="0" w:oddHBand="0" w:evenHBand="0" w:firstRowFirstColumn="0" w:firstRowLastColumn="0" w:lastRowFirstColumn="0" w:lastRowLastColumn="0"/>
            </w:pPr>
            <w:r>
              <w:t>This part of the report will also examine how existing objectives are affected, whether the original intent is maintained, or whether changes are an appropriate way to achieve the purpose of the RMA.</w:t>
            </w:r>
          </w:p>
          <w:p w:rsidR="00421B13" w:rsidRDefault="00421B13">
            <w:pPr>
              <w:cnfStyle w:val="000000000000" w:firstRow="0" w:lastRow="0" w:firstColumn="0" w:lastColumn="0" w:oddVBand="0" w:evenVBand="0" w:oddHBand="0" w:evenHBand="0" w:firstRowFirstColumn="0" w:firstRowLastColumn="0" w:lastRowFirstColumn="0" w:lastRowLastColumn="0"/>
            </w:pPr>
          </w:p>
        </w:tc>
      </w:tr>
      <w:tr w:rsidR="00421B13" w:rsidTr="00421B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rsidR="00421B13" w:rsidRDefault="00421B13">
            <w:r>
              <w:t>Evaluating the proposal against its objectives</w:t>
            </w:r>
          </w:p>
        </w:tc>
        <w:tc>
          <w:tcPr>
            <w:tcW w:w="6535" w:type="dxa"/>
            <w:tcBorders>
              <w:left w:val="nil"/>
            </w:tcBorders>
          </w:tcPr>
          <w:p w:rsidR="00421B13" w:rsidRDefault="00421B13">
            <w:pPr>
              <w:cnfStyle w:val="000000100000" w:firstRow="0" w:lastRow="0" w:firstColumn="0" w:lastColumn="0" w:oddVBand="0" w:evenVBand="0" w:oddHBand="1" w:evenHBand="0" w:firstRowFirstColumn="0" w:firstRowLastColumn="0" w:lastRowFirstColumn="0" w:lastRowLastColumn="0"/>
            </w:pPr>
            <w:r>
              <w:t>This part of the report examines whether the provisions (that is the proposed changes to the NPSFM) are the most appropriate way of achieving the objectives examined in the previous section.</w:t>
            </w:r>
          </w:p>
          <w:p w:rsidR="00421B13" w:rsidRDefault="00421B13">
            <w:pPr>
              <w:cnfStyle w:val="000000100000" w:firstRow="0" w:lastRow="0" w:firstColumn="0" w:lastColumn="0" w:oddVBand="0" w:evenVBand="0" w:oddHBand="1" w:evenHBand="0" w:firstRowFirstColumn="0" w:firstRowLastColumn="0" w:lastRowFirstColumn="0" w:lastRowLastColumn="0"/>
            </w:pPr>
          </w:p>
          <w:p w:rsidR="00421B13" w:rsidRDefault="00421B13">
            <w:pPr>
              <w:cnfStyle w:val="000000100000" w:firstRow="0" w:lastRow="0" w:firstColumn="0" w:lastColumn="0" w:oddVBand="0" w:evenVBand="0" w:oddHBand="1" w:evenHBand="0" w:firstRowFirstColumn="0" w:firstRowLastColumn="0" w:lastRowFirstColumn="0" w:lastRowLastColumn="0"/>
            </w:pPr>
            <w:r>
              <w:t>In this report, ‘most appropriate’ has been interpreted to mean ‘suitable, but not necessarily superior’.</w:t>
            </w:r>
            <w:r>
              <w:rPr>
                <w:vertAlign w:val="superscript"/>
              </w:rPr>
              <w:footnoteReference w:id="1"/>
            </w:r>
            <w:r>
              <w:t xml:space="preserve"> This means the most appropriate option does not need to be the most optimal or best option, but must demonstrate that it will meet the objectives in an efficient and effective way.</w:t>
            </w:r>
          </w:p>
          <w:p w:rsidR="00421B13" w:rsidRDefault="00421B13">
            <w:pPr>
              <w:cnfStyle w:val="000000100000" w:firstRow="0" w:lastRow="0" w:firstColumn="0" w:lastColumn="0" w:oddVBand="0" w:evenVBand="0" w:oddHBand="1" w:evenHBand="0" w:firstRowFirstColumn="0" w:firstRowLastColumn="0" w:lastRowFirstColumn="0" w:lastRowLastColumn="0"/>
            </w:pPr>
          </w:p>
          <w:p w:rsidR="00421B13" w:rsidRDefault="00421B13">
            <w:pPr>
              <w:cnfStyle w:val="000000100000" w:firstRow="0" w:lastRow="0" w:firstColumn="0" w:lastColumn="0" w:oddVBand="0" w:evenVBand="0" w:oddHBand="1" w:evenHBand="0" w:firstRowFirstColumn="0" w:firstRowLastColumn="0" w:lastRowFirstColumn="0" w:lastRowLastColumn="0"/>
            </w:pPr>
            <w:r>
              <w:t>As part of examining whether the provisions are the most appropriate way of achieving the objectives, this evaluation also</w:t>
            </w:r>
            <w:r w:rsidR="007560CA">
              <w:t>:</w:t>
            </w:r>
          </w:p>
          <w:p w:rsidR="00421B13" w:rsidRDefault="00421B13" w:rsidP="00421B13">
            <w:pPr>
              <w:numPr>
                <w:ilvl w:val="0"/>
                <w:numId w:val="7"/>
              </w:numPr>
              <w:cnfStyle w:val="000000100000" w:firstRow="0" w:lastRow="0" w:firstColumn="0" w:lastColumn="0" w:oddVBand="0" w:evenVBand="0" w:oddHBand="1" w:evenHBand="0" w:firstRowFirstColumn="0" w:firstRowLastColumn="0" w:lastRowFirstColumn="0" w:lastRowLastColumn="0"/>
            </w:pPr>
            <w:r>
              <w:t>identifies other reasonably practicable options for achieving the objectives</w:t>
            </w:r>
          </w:p>
          <w:p w:rsidR="00421B13" w:rsidRDefault="00421B13" w:rsidP="00421B13">
            <w:pPr>
              <w:numPr>
                <w:ilvl w:val="0"/>
                <w:numId w:val="7"/>
              </w:numPr>
              <w:cnfStyle w:val="000000100000" w:firstRow="0" w:lastRow="0" w:firstColumn="0" w:lastColumn="0" w:oddVBand="0" w:evenVBand="0" w:oddHBand="1" w:evenHBand="0" w:firstRowFirstColumn="0" w:firstRowLastColumn="0" w:lastRowFirstColumn="0" w:lastRowLastColumn="0"/>
            </w:pPr>
            <w:r>
              <w:t>assesses the efficiency and effectiveness of the provisions in achieving the objectives</w:t>
            </w:r>
            <w:r w:rsidR="002D331D">
              <w:t>:</w:t>
            </w:r>
          </w:p>
          <w:p w:rsidR="00421B13" w:rsidRDefault="00421B13" w:rsidP="00421B13">
            <w:pPr>
              <w:numPr>
                <w:ilvl w:val="1"/>
                <w:numId w:val="7"/>
              </w:numPr>
              <w:cnfStyle w:val="000000100000" w:firstRow="0" w:lastRow="0" w:firstColumn="0" w:lastColumn="0" w:oddVBand="0" w:evenVBand="0" w:oddHBand="1" w:evenHBand="0" w:firstRowFirstColumn="0" w:firstRowLastColumn="0" w:lastRowFirstColumn="0" w:lastRowLastColumn="0"/>
            </w:pPr>
            <w:r>
              <w:t>including opportunities for economic growth and employment;</w:t>
            </w:r>
          </w:p>
          <w:p w:rsidR="00421B13" w:rsidRDefault="00421B13" w:rsidP="00421B13">
            <w:pPr>
              <w:numPr>
                <w:ilvl w:val="1"/>
                <w:numId w:val="7"/>
              </w:numPr>
              <w:cnfStyle w:val="000000100000" w:firstRow="0" w:lastRow="0" w:firstColumn="0" w:lastColumn="0" w:oddVBand="0" w:evenVBand="0" w:oddHBand="1" w:evenHBand="0" w:firstRowFirstColumn="0" w:firstRowLastColumn="0" w:lastRowFirstColumn="0" w:lastRowLastColumn="0"/>
            </w:pPr>
            <w:r>
              <w:t>quantifying costs and benefits where practicable; and</w:t>
            </w:r>
          </w:p>
          <w:p w:rsidR="00421B13" w:rsidRDefault="00421B13" w:rsidP="00421B13">
            <w:pPr>
              <w:numPr>
                <w:ilvl w:val="1"/>
                <w:numId w:val="7"/>
              </w:numPr>
              <w:cnfStyle w:val="000000100000" w:firstRow="0" w:lastRow="0" w:firstColumn="0" w:lastColumn="0" w:oddVBand="0" w:evenVBand="0" w:oddHBand="1" w:evenHBand="0" w:firstRowFirstColumn="0" w:firstRowLastColumn="0" w:lastRowFirstColumn="0" w:lastRowLastColumn="0"/>
            </w:pPr>
            <w:proofErr w:type="gramStart"/>
            <w:r>
              <w:t>assessing</w:t>
            </w:r>
            <w:proofErr w:type="gramEnd"/>
            <w:r>
              <w:t xml:space="preserve"> the risk of not acting where there is uncertain or insufficient information.</w:t>
            </w:r>
          </w:p>
          <w:p w:rsidR="00421B13" w:rsidRDefault="00421B13" w:rsidP="00421B13">
            <w:pPr>
              <w:numPr>
                <w:ilvl w:val="0"/>
                <w:numId w:val="7"/>
              </w:numPr>
              <w:cnfStyle w:val="000000100000" w:firstRow="0" w:lastRow="0" w:firstColumn="0" w:lastColumn="0" w:oddVBand="0" w:evenVBand="0" w:oddHBand="1" w:evenHBand="0" w:firstRowFirstColumn="0" w:firstRowLastColumn="0" w:lastRowFirstColumn="0" w:lastRowLastColumn="0"/>
            </w:pPr>
            <w:proofErr w:type="gramStart"/>
            <w:r>
              <w:t>summaris</w:t>
            </w:r>
            <w:r w:rsidR="00662B32">
              <w:t>es</w:t>
            </w:r>
            <w:proofErr w:type="gramEnd"/>
            <w:r>
              <w:t xml:space="preserve"> the reasons for deciding on the provisions.</w:t>
            </w:r>
          </w:p>
          <w:p w:rsidR="00421B13" w:rsidRDefault="00421B13">
            <w:pPr>
              <w:cnfStyle w:val="000000100000" w:firstRow="0" w:lastRow="0" w:firstColumn="0" w:lastColumn="0" w:oddVBand="0" w:evenVBand="0" w:oddHBand="1" w:evenHBand="0" w:firstRowFirstColumn="0" w:firstRowLastColumn="0" w:lastRowFirstColumn="0" w:lastRowLastColumn="0"/>
            </w:pPr>
          </w:p>
        </w:tc>
      </w:tr>
    </w:tbl>
    <w:p w:rsidR="00421B13" w:rsidRDefault="00421B13" w:rsidP="00421B13">
      <w:pPr>
        <w:pStyle w:val="Heading1"/>
        <w:numPr>
          <w:ilvl w:val="0"/>
          <w:numId w:val="3"/>
        </w:numPr>
      </w:pPr>
      <w:bookmarkStart w:id="16" w:name="_Toc475522398"/>
      <w:r>
        <w:lastRenderedPageBreak/>
        <w:t>Amendments to clarify how regional councils can give effect</w:t>
      </w:r>
      <w:r w:rsidR="0062561E">
        <w:t xml:space="preserve"> to</w:t>
      </w:r>
      <w:r>
        <w:t xml:space="preserve"> the objective </w:t>
      </w:r>
      <w:r w:rsidR="0062561E">
        <w:t xml:space="preserve">– </w:t>
      </w:r>
      <w:r>
        <w:t>‘maintain or improve’ the overall quality of fresh water</w:t>
      </w:r>
      <w:bookmarkEnd w:id="3"/>
      <w:bookmarkEnd w:id="16"/>
    </w:p>
    <w:p w:rsidR="00421B13" w:rsidRDefault="00421B13" w:rsidP="00421B13">
      <w:pPr>
        <w:pStyle w:val="Heading2"/>
        <w:numPr>
          <w:ilvl w:val="1"/>
          <w:numId w:val="3"/>
        </w:numPr>
      </w:pPr>
      <w:bookmarkStart w:id="17" w:name="_Toc462666079"/>
      <w:bookmarkStart w:id="18" w:name="_Toc475522399"/>
      <w:r>
        <w:t>Status quo and problem statement</w:t>
      </w:r>
      <w:bookmarkEnd w:id="17"/>
      <w:bookmarkEnd w:id="18"/>
    </w:p>
    <w:p w:rsidR="00421B13" w:rsidRDefault="00421B13" w:rsidP="00421B13">
      <w:r>
        <w:t>Objective A2 of the NPSFM requires that the overall quality of fresh water in a region is maintained or improved. This objective was included in the NPSFM in 2011, and was not amended in 2014.</w:t>
      </w:r>
    </w:p>
    <w:p w:rsidR="00421B13" w:rsidRDefault="00421B13" w:rsidP="00421B13">
      <w:pPr>
        <w:ind w:left="360"/>
        <w:contextualSpacing/>
        <w:rPr>
          <w:i/>
          <w:iCs/>
          <w:lang w:val="en-AU"/>
        </w:rPr>
      </w:pPr>
      <w:bookmarkStart w:id="19" w:name="OLE_LINK2"/>
      <w:bookmarkStart w:id="20" w:name="OLE_LINK1"/>
      <w:r>
        <w:rPr>
          <w:lang w:val="en-AU"/>
        </w:rPr>
        <w:t>“</w:t>
      </w:r>
      <w:r>
        <w:rPr>
          <w:i/>
          <w:iCs/>
          <w:lang w:val="en-AU"/>
        </w:rPr>
        <w:t>The overall quality of fresh water within a region is maintained or improved while:</w:t>
      </w:r>
    </w:p>
    <w:p w:rsidR="00421B13" w:rsidRDefault="00421B13" w:rsidP="00421B13">
      <w:pPr>
        <w:numPr>
          <w:ilvl w:val="0"/>
          <w:numId w:val="2"/>
        </w:numPr>
        <w:ind w:left="1080"/>
        <w:contextualSpacing/>
        <w:rPr>
          <w:lang w:val="en-AU"/>
        </w:rPr>
      </w:pPr>
      <w:r>
        <w:rPr>
          <w:i/>
          <w:iCs/>
          <w:lang w:val="en-AU"/>
        </w:rPr>
        <w:t>protecting the significant values of outstanding freshwater bodies</w:t>
      </w:r>
    </w:p>
    <w:p w:rsidR="00421B13" w:rsidRDefault="00421B13" w:rsidP="00421B13">
      <w:pPr>
        <w:numPr>
          <w:ilvl w:val="0"/>
          <w:numId w:val="2"/>
        </w:numPr>
        <w:ind w:left="1080"/>
        <w:contextualSpacing/>
        <w:rPr>
          <w:lang w:val="en-AU"/>
        </w:rPr>
      </w:pPr>
      <w:r>
        <w:rPr>
          <w:i/>
          <w:iCs/>
          <w:lang w:val="en-AU"/>
        </w:rPr>
        <w:t>protecting the significant values of wetlands; and</w:t>
      </w:r>
    </w:p>
    <w:p w:rsidR="00421B13" w:rsidRDefault="00421B13" w:rsidP="00421B13">
      <w:pPr>
        <w:numPr>
          <w:ilvl w:val="0"/>
          <w:numId w:val="2"/>
        </w:numPr>
        <w:ind w:left="1080"/>
        <w:rPr>
          <w:lang w:val="en-AU"/>
        </w:rPr>
      </w:pPr>
      <w:proofErr w:type="gramStart"/>
      <w:r>
        <w:rPr>
          <w:i/>
          <w:iCs/>
          <w:lang w:val="en-AU"/>
        </w:rPr>
        <w:t>improving</w:t>
      </w:r>
      <w:proofErr w:type="gramEnd"/>
      <w:r>
        <w:rPr>
          <w:i/>
          <w:iCs/>
          <w:lang w:val="en-AU"/>
        </w:rPr>
        <w:t xml:space="preserve"> the quality of fresh water in water bodies that have been degraded by human activities to the point of being over-allocated.”</w:t>
      </w:r>
    </w:p>
    <w:bookmarkEnd w:id="19"/>
    <w:bookmarkEnd w:id="20"/>
    <w:p w:rsidR="00421B13" w:rsidRDefault="00421B13" w:rsidP="00421B13">
      <w:r>
        <w:t>The wording of Objective A2 (particularly the qualifier ‘overall’) was intended to give regional councils some flexibility while requiring them to at least maintain water quality. This means regional councils would have the flexibility to determine where improvements would be made or further resource use could occur, while ensuring that overall water quality will at least be maintained at a scale they consider appropriate.</w:t>
      </w:r>
    </w:p>
    <w:p w:rsidR="00421B13" w:rsidRDefault="00421B13" w:rsidP="00421B13">
      <w:r>
        <w:t xml:space="preserve">Since 2014, amendments to the NPSFM have required regional councils to set freshwater objectives using a National Objectives Framework (NOF). This means regional councils have to include all fresh water within their region in spatial units called freshwater management units (FMU). Regional councils must then follow a process under Policy CA2 for developing freshwater objectives for each FMU which involves: </w:t>
      </w:r>
    </w:p>
    <w:p w:rsidR="00421B13" w:rsidRDefault="00421B13" w:rsidP="00421B13">
      <w:pPr>
        <w:pStyle w:val="ListParagraph"/>
        <w:numPr>
          <w:ilvl w:val="0"/>
          <w:numId w:val="13"/>
        </w:numPr>
      </w:pPr>
      <w:r>
        <w:lastRenderedPageBreak/>
        <w:t>identifying values the community holds for the water body or bodies in the FMU – which must at least include the two compulsory values of ecosystem health and human health for recreation;</w:t>
      </w:r>
    </w:p>
    <w:p w:rsidR="00421B13" w:rsidRDefault="00421B13" w:rsidP="00421B13">
      <w:pPr>
        <w:pStyle w:val="ListParagraph"/>
        <w:numPr>
          <w:ilvl w:val="0"/>
          <w:numId w:val="13"/>
        </w:numPr>
      </w:pPr>
      <w:r>
        <w:t>identifying attributes that provide for those values – these are the measurable characteristics that provide for the values they identify, and must at least include the 9 attributes listed in Appendix 2 of the NPS that provide for the compulsory values; and</w:t>
      </w:r>
    </w:p>
    <w:p w:rsidR="00421B13" w:rsidRDefault="00421B13" w:rsidP="00421B13">
      <w:pPr>
        <w:pStyle w:val="ListParagraph"/>
        <w:numPr>
          <w:ilvl w:val="0"/>
          <w:numId w:val="13"/>
        </w:numPr>
      </w:pPr>
      <w:proofErr w:type="gramStart"/>
      <w:r>
        <w:t>establishing</w:t>
      </w:r>
      <w:proofErr w:type="gramEnd"/>
      <w:r>
        <w:t xml:space="preserve"> freshwater objectives – these are the intended state of the water body expressed using attributes (</w:t>
      </w:r>
      <w:proofErr w:type="spellStart"/>
      <w:r w:rsidR="005E6F00">
        <w:t>eg</w:t>
      </w:r>
      <w:proofErr w:type="spellEnd"/>
      <w:r w:rsidR="005E6F00">
        <w:t>,</w:t>
      </w:r>
      <w:r>
        <w:t xml:space="preserve"> a desired level of E.</w:t>
      </w:r>
      <w:r w:rsidRPr="000E6801">
        <w:rPr>
          <w:i/>
        </w:rPr>
        <w:t>coli</w:t>
      </w:r>
      <w:r>
        <w:t xml:space="preserve">, </w:t>
      </w:r>
      <w:proofErr w:type="spellStart"/>
      <w:r>
        <w:t>periphyton</w:t>
      </w:r>
      <w:proofErr w:type="spellEnd"/>
      <w:r>
        <w:t xml:space="preserve">, or </w:t>
      </w:r>
      <w:r w:rsidR="00984D4A">
        <w:t xml:space="preserve">nitrate </w:t>
      </w:r>
      <w:r>
        <w:t xml:space="preserve">toxicity, </w:t>
      </w:r>
      <w:proofErr w:type="spellStart"/>
      <w:r>
        <w:t>etc</w:t>
      </w:r>
      <w:proofErr w:type="spellEnd"/>
      <w:r>
        <w:t>).</w:t>
      </w:r>
    </w:p>
    <w:p w:rsidR="00421B13" w:rsidRDefault="00421B13" w:rsidP="00421B13">
      <w:r>
        <w:t>However, it is not clear how regional councils and communities can establish whether a freshwater objective is sufficient to maintain overall water quality in terms of Objective A2. The current level of uncertainty creates a risk of inconsistent approaches, and increases the chances of debate and litigation. Feedback through consultation, and recent Environment Court cases demonstrate this is already occurring, and is likely to continue into the future.</w:t>
      </w:r>
      <w:r>
        <w:rPr>
          <w:rStyle w:val="FootnoteReference"/>
        </w:rPr>
        <w:footnoteReference w:id="2"/>
      </w:r>
    </w:p>
    <w:p w:rsidR="00421B13" w:rsidRDefault="00421B13" w:rsidP="00421B13">
      <w:pPr>
        <w:pStyle w:val="Heading2"/>
        <w:numPr>
          <w:ilvl w:val="1"/>
          <w:numId w:val="3"/>
        </w:numPr>
      </w:pPr>
      <w:bookmarkStart w:id="21" w:name="_Toc462666080"/>
      <w:bookmarkStart w:id="22" w:name="_Toc475522400"/>
      <w:r>
        <w:t>What are the proposals?</w:t>
      </w:r>
      <w:bookmarkEnd w:id="21"/>
      <w:bookmarkEnd w:id="22"/>
    </w:p>
    <w:p w:rsidR="00421B13" w:rsidRDefault="00421B13" w:rsidP="00421B13">
      <w:r>
        <w:t>The proposals to address the problem identified above are:</w:t>
      </w:r>
    </w:p>
    <w:p w:rsidR="00421B13" w:rsidRDefault="00421B13" w:rsidP="00421B13">
      <w:pPr>
        <w:pStyle w:val="ListParagraph"/>
        <w:numPr>
          <w:ilvl w:val="0"/>
          <w:numId w:val="14"/>
        </w:numPr>
      </w:pPr>
      <w:r>
        <w:t>Amend Objective A2 so that it applies within a freshwater management unit, rather than a region; and</w:t>
      </w:r>
    </w:p>
    <w:p w:rsidR="00421B13" w:rsidRDefault="00421B13" w:rsidP="00421B13">
      <w:pPr>
        <w:pStyle w:val="ListParagraph"/>
        <w:numPr>
          <w:ilvl w:val="0"/>
          <w:numId w:val="14"/>
        </w:numPr>
      </w:pPr>
      <w:r>
        <w:t>Insert additional policies within Policy CA2 that specify minimum requirements for freshwater objectives intended to ‘maintain’ overall water quality in terms of Objective A2 – that they must be:</w:t>
      </w:r>
    </w:p>
    <w:p w:rsidR="00421B13" w:rsidRDefault="00421B13" w:rsidP="00421B13">
      <w:pPr>
        <w:pStyle w:val="ListParagraph"/>
        <w:numPr>
          <w:ilvl w:val="1"/>
          <w:numId w:val="14"/>
        </w:numPr>
      </w:pPr>
      <w:r>
        <w:t>within the same attribute band as existing water quality (where attribute bands have been defined), referred to as the ‘bands test’; or</w:t>
      </w:r>
    </w:p>
    <w:p w:rsidR="00421B13" w:rsidRDefault="00421B13" w:rsidP="00421B13">
      <w:pPr>
        <w:pStyle w:val="ListParagraph"/>
        <w:numPr>
          <w:ilvl w:val="1"/>
          <w:numId w:val="14"/>
        </w:numPr>
      </w:pPr>
      <w:r>
        <w:t>so that the values identified for the freshwater management unit will not be worse off when compared to existing water quality (where attribute bands have not been defined), referred to as the ‘values test’.</w:t>
      </w:r>
    </w:p>
    <w:p w:rsidR="00421B13" w:rsidRDefault="00421B13" w:rsidP="00421B13">
      <w:pPr>
        <w:rPr>
          <w:i/>
        </w:rPr>
      </w:pPr>
      <w:r>
        <w:t xml:space="preserve">Please refer to </w:t>
      </w:r>
      <w:r w:rsidR="00C40325">
        <w:t>a</w:t>
      </w:r>
      <w:r>
        <w:t>ppendix 2 for the actual text of proposed amendments.</w:t>
      </w:r>
    </w:p>
    <w:p w:rsidR="00421B13" w:rsidRDefault="00421B13" w:rsidP="00421B13">
      <w:pPr>
        <w:pStyle w:val="Heading2"/>
        <w:numPr>
          <w:ilvl w:val="1"/>
          <w:numId w:val="3"/>
        </w:numPr>
      </w:pPr>
      <w:bookmarkStart w:id="23" w:name="_Toc462666081"/>
      <w:bookmarkStart w:id="24" w:name="_Toc475522401"/>
      <w:r>
        <w:t>What are the objectives of the proposals?</w:t>
      </w:r>
      <w:bookmarkEnd w:id="23"/>
      <w:bookmarkEnd w:id="24"/>
    </w:p>
    <w:p w:rsidR="00421B13" w:rsidRDefault="00421B13" w:rsidP="00421B13">
      <w:r>
        <w:t xml:space="preserve">Both proposals are intended to work together to support the existing policy intent of Objective A2 – to maintain or improve the overall quality of fresh water. It will do this by clarifying what is required when regional councils are setting freshwater objectives using the NOF. </w:t>
      </w:r>
      <w:r w:rsidR="00292E02">
        <w:t>T</w:t>
      </w:r>
      <w:r>
        <w:t>his will mitigate risks associated with the current level of uncertainty, by specifying minimum requirements for ‘maintaining’ when setting freshwater objectives in freshwater management units.</w:t>
      </w:r>
    </w:p>
    <w:p w:rsidR="00421B13" w:rsidRDefault="00421B13" w:rsidP="00421B13">
      <w:r>
        <w:t>The NPSFM provides regional councils and communities with a framework for producing a regional plan that ensures fresh water will support their social, economic and cultural well-being in accordance with the purpose of the RMA, while protecting ecosystem health and human health for recreation. These matters will be reflected in the values and attributes communities identify, and ultimately the freshwater objectives and limits they set.</w:t>
      </w:r>
    </w:p>
    <w:p w:rsidR="00421B13" w:rsidRDefault="00421B13" w:rsidP="00421B13">
      <w:r>
        <w:lastRenderedPageBreak/>
        <w:t>Objective A2 is an important component of this framework. It requires that the overall quality of fresh water is at least maintained, so that fresh water will continue to provide for these matters to the same extent into the future.</w:t>
      </w:r>
    </w:p>
    <w:p w:rsidR="00421B13" w:rsidRDefault="00421B13" w:rsidP="00421B13">
      <w:r>
        <w:t>Proposal 1 makes a minor change to the existing Objective A2, to ensure overall water quality is at least be maintained within each freshwater management unit. This is the same spatial scale at which communities will identify values and attributes to support them, set freshwater objectives and limits, and undertake representative monitoring. The change will clarify that whether overall water quality will be ‘maintained’, should be determined in each freshwater management unit with reference to these matters.</w:t>
      </w:r>
    </w:p>
    <w:p w:rsidR="00421B13" w:rsidRDefault="00421B13" w:rsidP="00421B13">
      <w:r>
        <w:t xml:space="preserve">The purpose of Proposal 2 is to specify the ‘test’ for whether a freshwater objective will be sufficient to maintain overall water quality in terms of Objective A2. This will minimise risks associated with uncertainty, </w:t>
      </w:r>
      <w:proofErr w:type="spellStart"/>
      <w:r w:rsidR="004165A0">
        <w:t>eg</w:t>
      </w:r>
      <w:proofErr w:type="spellEnd"/>
      <w:r w:rsidR="004165A0">
        <w:t>,</w:t>
      </w:r>
      <w:r>
        <w:t xml:space="preserve"> inconsistent approaches, debate and litigation.</w:t>
      </w:r>
      <w:r>
        <w:rPr>
          <w:rStyle w:val="FootnoteReference"/>
        </w:rPr>
        <w:footnoteReference w:id="3"/>
      </w:r>
    </w:p>
    <w:p w:rsidR="00421B13" w:rsidRDefault="00421B13" w:rsidP="00421B13">
      <w:pPr>
        <w:pStyle w:val="Heading2"/>
        <w:numPr>
          <w:ilvl w:val="1"/>
          <w:numId w:val="3"/>
        </w:numPr>
      </w:pPr>
      <w:bookmarkStart w:id="25" w:name="_Toc462666082"/>
      <w:bookmarkStart w:id="26" w:name="_Toc475522402"/>
      <w:r>
        <w:t>Examining the extent to which the objectives are the most appropriate way to achieve the purpose of the Resource Management Act</w:t>
      </w:r>
      <w:bookmarkEnd w:id="25"/>
      <w:bookmarkEnd w:id="26"/>
    </w:p>
    <w:p w:rsidR="00421B13" w:rsidRDefault="00421B13" w:rsidP="00421B13">
      <w:r>
        <w:t xml:space="preserve">Both proposals are intended to clarify the existing policy intent of Objective A2, and do not materially change the extent to which Objective A2 is the most appropriate way to achieve the purpose of the RMA. Please refer to </w:t>
      </w:r>
      <w:hyperlink r:id="rId21" w:history="1">
        <w:r>
          <w:rPr>
            <w:rStyle w:val="Hyperlink"/>
          </w:rPr>
          <w:t>the 2011 section 32 evaluation</w:t>
        </w:r>
      </w:hyperlink>
      <w:r>
        <w:t>, which evaluated Objective A2 in more detail.</w:t>
      </w:r>
    </w:p>
    <w:p w:rsidR="00421B13" w:rsidRDefault="00421B13" w:rsidP="00421B13">
      <w:r>
        <w:t>Proposal 1 aims to clarify that decisions around maintaining or improving existing water quality are made at the same spatial scale as other freshwater management decisions.</w:t>
      </w:r>
    </w:p>
    <w:p w:rsidR="00421B13" w:rsidRDefault="00421B13" w:rsidP="00421B13">
      <w:r>
        <w:t>The purpose of Proposal 2 is to clarify what Objective A2 requires in the context of setting freshwater objectives – using the ‘bands test’ and the ‘values test’. It aims to clarify that freshwater objectives that will maintain overall water quality should be based on the effects they have on the communities’ values (including the compulsory values of ecosystem health and human health for recreation), rather than on absolute concentrations of specific contaminants, thus better reflecting the purpose of the RMA.</w:t>
      </w:r>
    </w:p>
    <w:p w:rsidR="00421B13" w:rsidRDefault="00421B13" w:rsidP="00421B13">
      <w:r>
        <w:t>For these reasons, the objectives of these proposals are considered the most appropriate way to achieve the purpose of the RMA. In addition, the proposals clarify existing policy intent and do not materially affect existing objectives in the NPSFM – they will assist regional councils in achieving the existing objectives of the NPSFM in practice, without undermining them.</w:t>
      </w:r>
    </w:p>
    <w:p w:rsidR="00421B13" w:rsidRDefault="00421B13" w:rsidP="00421B13">
      <w:pPr>
        <w:pStyle w:val="Heading2"/>
        <w:numPr>
          <w:ilvl w:val="1"/>
          <w:numId w:val="3"/>
        </w:numPr>
      </w:pPr>
      <w:bookmarkStart w:id="27" w:name="_Toc462666083"/>
      <w:bookmarkStart w:id="28" w:name="_Toc475522403"/>
      <w:r>
        <w:lastRenderedPageBreak/>
        <w:t>Examining whether the proposals are the most appropriate way to achieve the objectives</w:t>
      </w:r>
      <w:bookmarkEnd w:id="27"/>
      <w:bookmarkEnd w:id="28"/>
    </w:p>
    <w:p w:rsidR="00421B13" w:rsidRDefault="00421B13" w:rsidP="00421B13">
      <w:pPr>
        <w:pStyle w:val="Heading3"/>
        <w:numPr>
          <w:ilvl w:val="2"/>
          <w:numId w:val="3"/>
        </w:numPr>
      </w:pPr>
      <w:bookmarkStart w:id="29" w:name="_Toc462666084"/>
      <w:bookmarkStart w:id="30" w:name="_Toc475522404"/>
      <w:r>
        <w:t>Alternative options considered</w:t>
      </w:r>
      <w:bookmarkEnd w:id="29"/>
      <w:bookmarkEnd w:id="30"/>
    </w:p>
    <w:p w:rsidR="00421B13" w:rsidRDefault="00421B13" w:rsidP="00421B13">
      <w:proofErr w:type="gramStart"/>
      <w:r>
        <w:t xml:space="preserve">Analysis considered </w:t>
      </w:r>
      <w:r w:rsidR="00A4779C">
        <w:t>require</w:t>
      </w:r>
      <w:proofErr w:type="gramEnd"/>
      <w:r w:rsidR="00A4779C">
        <w:t xml:space="preserve"> </w:t>
      </w:r>
      <w:r>
        <w:t xml:space="preserve">freshwater objectives to maintain each attribute at its exact current state. However, this was considered less efficient than the proposals because it would unnecessarily constrain resource use without reference to the values that the attributes provide for – </w:t>
      </w:r>
      <w:r w:rsidR="00A4779C">
        <w:t>for example,</w:t>
      </w:r>
      <w:r>
        <w:t xml:space="preserve"> managing to a specific nutrient concentration irrespective of the effects on ecosystem health (or any other identified values).</w:t>
      </w:r>
    </w:p>
    <w:p w:rsidR="00421B13" w:rsidRDefault="00421B13" w:rsidP="00421B13">
      <w:r>
        <w:t>Analysis also considered applying the ‘values test’ to freshwater objectives for attributes with defined bands. However, this was considered less effective because it would introduce uncertainty to situations where the ‘bands test’ could otherwise be applied (which is considered the more certain and straightforward of the two tests).</w:t>
      </w:r>
    </w:p>
    <w:p w:rsidR="00421B13" w:rsidRDefault="00421B13" w:rsidP="00421B13">
      <w:r>
        <w:t xml:space="preserve">All other options considered have been proposed. Please refer to the </w:t>
      </w:r>
      <w:hyperlink r:id="rId22" w:history="1">
        <w:r w:rsidRPr="00852F30">
          <w:rPr>
            <w:rStyle w:val="Hyperlink"/>
          </w:rPr>
          <w:t>Regulatory Impact Statement</w:t>
        </w:r>
      </w:hyperlink>
      <w:r>
        <w:t xml:space="preserve"> for more detailed options analys</w:t>
      </w:r>
      <w:r w:rsidR="006F0A2B">
        <w:t>e</w:t>
      </w:r>
      <w:r>
        <w:t>s.</w:t>
      </w:r>
    </w:p>
    <w:p w:rsidR="00421B13" w:rsidRDefault="00421B13" w:rsidP="00421B13">
      <w:pPr>
        <w:pStyle w:val="Heading3"/>
        <w:numPr>
          <w:ilvl w:val="2"/>
          <w:numId w:val="3"/>
        </w:numPr>
      </w:pPr>
      <w:bookmarkStart w:id="31" w:name="_Toc462666085"/>
      <w:bookmarkStart w:id="32" w:name="_Toc475522405"/>
      <w:r>
        <w:t>Efficiency and effectiveness</w:t>
      </w:r>
      <w:bookmarkEnd w:id="31"/>
      <w:bookmarkEnd w:id="32"/>
    </w:p>
    <w:p w:rsidR="00421B13" w:rsidRDefault="00421B13" w:rsidP="00421B13">
      <w:r>
        <w:t xml:space="preserve">Proposal 1 is considered effective because it will make implementation of Objective A2 and the national objectives framework more straightforward for regional councils and communities. It does this by aligning Objective A2 and the NOF so they are applied at the same spatial scale. </w:t>
      </w:r>
      <w:r w:rsidR="002349A1">
        <w:t>Whether</w:t>
      </w:r>
      <w:r>
        <w:t xml:space="preserve"> </w:t>
      </w:r>
      <w:r w:rsidR="002349A1">
        <w:t xml:space="preserve">a </w:t>
      </w:r>
      <w:r>
        <w:t xml:space="preserve">freshwater objective is sufficient to maintain overall water quality </w:t>
      </w:r>
      <w:r w:rsidR="002349A1">
        <w:t>needs to be</w:t>
      </w:r>
      <w:r>
        <w:t xml:space="preserve"> determined </w:t>
      </w:r>
      <w:r w:rsidR="002349A1">
        <w:t>within a</w:t>
      </w:r>
      <w:r>
        <w:t xml:space="preserve"> freshwater management unit.</w:t>
      </w:r>
    </w:p>
    <w:p w:rsidR="00421B13" w:rsidRDefault="00421B13" w:rsidP="00421B13">
      <w:r>
        <w:t>Proposal 2 is considered effective because it specifies the tests for whether</w:t>
      </w:r>
      <w:r w:rsidR="002349A1">
        <w:t xml:space="preserve"> or not</w:t>
      </w:r>
      <w:r>
        <w:t xml:space="preserve"> a freshwater objective is sufficient to maintain overall water quality in terms of Objective A2. This will clarify existing policy intent to reduce debate and litigation about whether</w:t>
      </w:r>
      <w:r w:rsidR="002349A1">
        <w:t xml:space="preserve"> or not</w:t>
      </w:r>
      <w:r>
        <w:t xml:space="preserve"> a freshwater objective is sufficient to maintain in terms of Objective A2 – the objective of the proposals. It ensures that decisions are made based on the effects they would have on people’s values for fresh water.</w:t>
      </w:r>
    </w:p>
    <w:p w:rsidR="00421B13" w:rsidRDefault="00421B13" w:rsidP="00421B13">
      <w:pPr>
        <w:pStyle w:val="ListParagraph"/>
        <w:numPr>
          <w:ilvl w:val="0"/>
          <w:numId w:val="15"/>
        </w:numPr>
      </w:pPr>
      <w:r>
        <w:t>In terms of the ‘bands test’, this is because bands</w:t>
      </w:r>
      <w:r w:rsidR="0069551D">
        <w:t>’</w:t>
      </w:r>
      <w:r>
        <w:t xml:space="preserve"> thresholds represent (where possible) thresholds where there is a meaningful difference in what is provided for (</w:t>
      </w:r>
      <w:proofErr w:type="spellStart"/>
      <w:r w:rsidR="00DA3FF7">
        <w:t>ie</w:t>
      </w:r>
      <w:proofErr w:type="spellEnd"/>
      <w:r w:rsidR="00DA3FF7">
        <w:t>,</w:t>
      </w:r>
      <w:r>
        <w:t xml:space="preserve"> the value that the attribute supports).</w:t>
      </w:r>
    </w:p>
    <w:p w:rsidR="00421B13" w:rsidRDefault="00421B13" w:rsidP="00421B13">
      <w:pPr>
        <w:pStyle w:val="ListParagraph"/>
        <w:numPr>
          <w:ilvl w:val="0"/>
          <w:numId w:val="15"/>
        </w:numPr>
      </w:pPr>
      <w:r>
        <w:t>In terms of the ‘values test’, it provides regional councils and communities with a framework for assessing freshwater objectives against Objective A2 where attribute bands have not been defined (</w:t>
      </w:r>
      <w:proofErr w:type="spellStart"/>
      <w:r w:rsidR="008C2050">
        <w:t>ie</w:t>
      </w:r>
      <w:proofErr w:type="spellEnd"/>
      <w:r w:rsidR="008C2050">
        <w:t>,</w:t>
      </w:r>
      <w:r>
        <w:t xml:space="preserve"> </w:t>
      </w:r>
      <w:r w:rsidR="000E534B">
        <w:rPr>
          <w:i/>
        </w:rPr>
        <w:t xml:space="preserve">Will </w:t>
      </w:r>
      <w:r>
        <w:rPr>
          <w:i/>
        </w:rPr>
        <w:t>the value supported by this attribute be worse off?</w:t>
      </w:r>
      <w:r>
        <w:t>).</w:t>
      </w:r>
    </w:p>
    <w:p w:rsidR="00421B13" w:rsidRDefault="00421B13" w:rsidP="00421B13">
      <w:r>
        <w:t>Both proposals are considered efficient and are expected to result in a net benefit. Note that proposals have limited impact (including costs and benefits) when compared to the status quo, because they only seek to clarify existing policy intent.</w:t>
      </w:r>
    </w:p>
    <w:p w:rsidR="00421B13" w:rsidRDefault="00421B13" w:rsidP="00421B13">
      <w:r>
        <w:t>Costs associated with the current level of uncertainty will be avoided. These benefits include:</w:t>
      </w:r>
    </w:p>
    <w:p w:rsidR="00421B13" w:rsidRDefault="00AA2630" w:rsidP="00421B13">
      <w:pPr>
        <w:pStyle w:val="ListParagraph"/>
        <w:numPr>
          <w:ilvl w:val="0"/>
          <w:numId w:val="16"/>
        </w:numPr>
      </w:pPr>
      <w:proofErr w:type="gramStart"/>
      <w:r>
        <w:t>reduced</w:t>
      </w:r>
      <w:proofErr w:type="gramEnd"/>
      <w:r>
        <w:t xml:space="preserve"> </w:t>
      </w:r>
      <w:r w:rsidR="00421B13">
        <w:t>scope for debate around freshwater objectives and whether they are sufficient to maintain overall water quality in terms of Objective A2. This benefit has not been quantified. Analysis assumes that increased debate has the general effect of increasing the cost of participation for all parties</w:t>
      </w:r>
      <w:r>
        <w:t xml:space="preserve"> (</w:t>
      </w:r>
      <w:proofErr w:type="spellStart"/>
      <w:r>
        <w:t>eg</w:t>
      </w:r>
      <w:proofErr w:type="spellEnd"/>
      <w:r>
        <w:t>,</w:t>
      </w:r>
      <w:r w:rsidR="00421B13">
        <w:t xml:space="preserve"> through extended timeframes and general effort required</w:t>
      </w:r>
      <w:r>
        <w:t>)</w:t>
      </w:r>
    </w:p>
    <w:p w:rsidR="00421B13" w:rsidRDefault="00AA2630" w:rsidP="00421B13">
      <w:pPr>
        <w:pStyle w:val="ListParagraph"/>
        <w:numPr>
          <w:ilvl w:val="0"/>
          <w:numId w:val="16"/>
        </w:numPr>
      </w:pPr>
      <w:proofErr w:type="gramStart"/>
      <w:r>
        <w:lastRenderedPageBreak/>
        <w:t>r</w:t>
      </w:r>
      <w:r w:rsidR="00421B13">
        <w:t>educed</w:t>
      </w:r>
      <w:proofErr w:type="gramEnd"/>
      <w:r w:rsidR="00421B13">
        <w:t xml:space="preserve"> scope for litigation around freshwater objectives and whether they are sufficient to maintain overall water quality in terms of Objective A2. This benefit has not been quantified because the cost of litigation varies significantly depending on the facts of each case. However, litigation can represent a significant cost for regional councils</w:t>
      </w:r>
      <w:r w:rsidR="007E37F0">
        <w:t xml:space="preserve"> (</w:t>
      </w:r>
      <w:proofErr w:type="spellStart"/>
      <w:r w:rsidR="007E37F0">
        <w:t>eg</w:t>
      </w:r>
      <w:proofErr w:type="spellEnd"/>
      <w:r w:rsidR="007E37F0">
        <w:t xml:space="preserve">, </w:t>
      </w:r>
      <w:r w:rsidR="00421B13">
        <w:t>Horizons Regional council spent over $10m in relation to litigation related to the One Plan</w:t>
      </w:r>
      <w:r w:rsidR="00421B13">
        <w:rPr>
          <w:rStyle w:val="FootnoteReference"/>
        </w:rPr>
        <w:footnoteReference w:id="4"/>
      </w:r>
      <w:r w:rsidR="007E37F0">
        <w:t>)</w:t>
      </w:r>
    </w:p>
    <w:p w:rsidR="00421B13" w:rsidRDefault="007E37F0" w:rsidP="00421B13">
      <w:pPr>
        <w:pStyle w:val="ListParagraph"/>
        <w:numPr>
          <w:ilvl w:val="0"/>
          <w:numId w:val="16"/>
        </w:numPr>
      </w:pPr>
      <w:r>
        <w:t xml:space="preserve">reduced </w:t>
      </w:r>
      <w:r w:rsidR="00421B13">
        <w:t xml:space="preserve">scope for inconsistent approaches to in regional planning, </w:t>
      </w:r>
      <w:proofErr w:type="spellStart"/>
      <w:r>
        <w:t>ie</w:t>
      </w:r>
      <w:proofErr w:type="spellEnd"/>
      <w:r>
        <w:t>,</w:t>
      </w:r>
      <w:r w:rsidR="00852F30">
        <w:t xml:space="preserve"> </w:t>
      </w:r>
      <w:r w:rsidR="00421B13">
        <w:t>when setting freshwater objectives to maintain overall water quality in terms of Objective A2</w:t>
      </w:r>
    </w:p>
    <w:p w:rsidR="00421B13" w:rsidRDefault="007E37F0" w:rsidP="00421B13">
      <w:pPr>
        <w:pStyle w:val="ListParagraph"/>
        <w:numPr>
          <w:ilvl w:val="0"/>
          <w:numId w:val="16"/>
        </w:numPr>
      </w:pPr>
      <w:proofErr w:type="gramStart"/>
      <w:r>
        <w:t>r</w:t>
      </w:r>
      <w:r w:rsidR="00421B13">
        <w:t>educed</w:t>
      </w:r>
      <w:proofErr w:type="gramEnd"/>
      <w:r w:rsidR="00421B13">
        <w:t xml:space="preserve"> risk of unnecessary constraints on resource use where this can occur without negatively impacting on identified values (including compulsory values). Note that regional councils and communities can still decide to constrain resource use further.</w:t>
      </w:r>
    </w:p>
    <w:p w:rsidR="00421B13" w:rsidRDefault="00421B13" w:rsidP="00421B13">
      <w:r>
        <w:t xml:space="preserve">To date, no regional councils have produced regional plans that fail to give effect to Objective A2, or do so in a manner that is inconsistent with its intent (as clarified by both options). This means we do not anticipate any regional </w:t>
      </w:r>
      <w:proofErr w:type="gramStart"/>
      <w:r>
        <w:t>councils</w:t>
      </w:r>
      <w:proofErr w:type="gramEnd"/>
      <w:r>
        <w:t xml:space="preserve"> will have to reconsider planning decisions as a result.</w:t>
      </w:r>
    </w:p>
    <w:p w:rsidR="00421B13" w:rsidRDefault="00421B13" w:rsidP="00421B13">
      <w:r>
        <w:t xml:space="preserve">Consultation may uncover further impacts of the proposals. Please also refer to the </w:t>
      </w:r>
      <w:hyperlink r:id="rId23" w:history="1">
        <w:r w:rsidRPr="008C2050">
          <w:rPr>
            <w:rStyle w:val="Hyperlink"/>
          </w:rPr>
          <w:t>Regulatory Impact Statement</w:t>
        </w:r>
      </w:hyperlink>
      <w:r>
        <w:t xml:space="preserve"> for more a detailed assessment of impacts.</w:t>
      </w:r>
    </w:p>
    <w:p w:rsidR="00421B13" w:rsidRDefault="00421B13" w:rsidP="00421B13">
      <w:pPr>
        <w:pStyle w:val="Heading3"/>
        <w:numPr>
          <w:ilvl w:val="2"/>
          <w:numId w:val="3"/>
        </w:numPr>
      </w:pPr>
      <w:bookmarkStart w:id="33" w:name="_Toc462666086"/>
      <w:bookmarkStart w:id="34" w:name="_Toc475522406"/>
      <w:r>
        <w:t>Summary of reasons for deciding on the proposals</w:t>
      </w:r>
      <w:bookmarkEnd w:id="33"/>
      <w:bookmarkEnd w:id="34"/>
    </w:p>
    <w:p w:rsidR="00421B13" w:rsidRDefault="00421B13" w:rsidP="00421B13">
      <w:r>
        <w:t>The proposals are considered efficient and effective ways to clarify existing policy intent and mitigate risks associated with uncertainty under the status quo. The proposals will provide clear tests for what Objective A2 requires in the context of setting freshwater objectives to</w:t>
      </w:r>
      <w:r w:rsidR="004B7EDA">
        <w:t xml:space="preserve"> be</w:t>
      </w:r>
      <w:r>
        <w:t xml:space="preserve"> maintain</w:t>
      </w:r>
      <w:r w:rsidR="004B7EDA">
        <w:t>ed</w:t>
      </w:r>
      <w:r>
        <w:t xml:space="preserve">. This will </w:t>
      </w:r>
      <w:r w:rsidR="004B7EDA">
        <w:t>reduce</w:t>
      </w:r>
      <w:r>
        <w:t xml:space="preserve"> time and </w:t>
      </w:r>
      <w:proofErr w:type="gramStart"/>
      <w:r>
        <w:t>effort spent on debate, and ensure</w:t>
      </w:r>
      <w:proofErr w:type="gramEnd"/>
      <w:r>
        <w:t xml:space="preserve"> freshwater objectives to maintain quality reflect the needs of the community rather than the risk of litigation.</w:t>
      </w:r>
    </w:p>
    <w:p w:rsidR="00421B13" w:rsidRDefault="00421B13" w:rsidP="00421B13">
      <w:pPr>
        <w:pStyle w:val="Heading1"/>
        <w:numPr>
          <w:ilvl w:val="0"/>
          <w:numId w:val="3"/>
        </w:numPr>
      </w:pPr>
      <w:bookmarkStart w:id="35" w:name="_Toc475522407"/>
      <w:r>
        <w:t>Primary contact recreation</w:t>
      </w:r>
      <w:bookmarkEnd w:id="35"/>
    </w:p>
    <w:p w:rsidR="00421B13" w:rsidRDefault="00421B13" w:rsidP="00421B13">
      <w:pPr>
        <w:pStyle w:val="Heading2"/>
        <w:numPr>
          <w:ilvl w:val="1"/>
          <w:numId w:val="3"/>
        </w:numPr>
      </w:pPr>
      <w:bookmarkStart w:id="36" w:name="_Toc475522408"/>
      <w:r>
        <w:t>Status quo and problem statement</w:t>
      </w:r>
      <w:bookmarkEnd w:id="36"/>
    </w:p>
    <w:p w:rsidR="00421B13" w:rsidRDefault="00421B13" w:rsidP="00421B13">
      <w:r>
        <w:t xml:space="preserve">Objective A1 of the NPSFM requires regional councils to </w:t>
      </w:r>
      <w:r>
        <w:rPr>
          <w:i/>
        </w:rPr>
        <w:t>“safeguard the health of people and communities, at least as affected by secondary contact with fresh water”</w:t>
      </w:r>
      <w:r>
        <w:t xml:space="preserve">. Secondary contact is also defined, as </w:t>
      </w:r>
      <w:r>
        <w:rPr>
          <w:i/>
        </w:rPr>
        <w:t>“contact with freshwater that involves only occasional immersion and includes wading and boating (except boating where there is a high likelihood of immersion)”</w:t>
      </w:r>
      <w:r>
        <w:t>.</w:t>
      </w:r>
    </w:p>
    <w:p w:rsidR="00421B13" w:rsidRDefault="00421B13" w:rsidP="00421B13">
      <w:r>
        <w:t>Regional councils must give effect to this objective through the content of their regional plans, for example, when developing objectives, policies and rules.</w:t>
      </w:r>
    </w:p>
    <w:p w:rsidR="00421B13" w:rsidRDefault="00421B13" w:rsidP="00421B13">
      <w:r>
        <w:t xml:space="preserve">The reference to “secondary contact” was adopted to be consistent with the national bottom line for the </w:t>
      </w:r>
      <w:r>
        <w:rPr>
          <w:i/>
        </w:rPr>
        <w:t>E. coli</w:t>
      </w:r>
      <w:r>
        <w:t xml:space="preserve"> attribute. </w:t>
      </w:r>
      <w:r>
        <w:rPr>
          <w:i/>
        </w:rPr>
        <w:t>E. coli</w:t>
      </w:r>
      <w:r>
        <w:t xml:space="preserve"> is an indicator of the presence of faecal matter, and therefore the likely risk of infection or disease. The national bottom line for </w:t>
      </w:r>
      <w:r>
        <w:rPr>
          <w:i/>
        </w:rPr>
        <w:t>E. coli</w:t>
      </w:r>
      <w:r>
        <w:t xml:space="preserve"> is set at a level that indicates that the risk of illness for people engaged in secondary contact with the water body is no more than 5%.</w:t>
      </w:r>
    </w:p>
    <w:p w:rsidR="00421B13" w:rsidRDefault="00421B13" w:rsidP="00421B13">
      <w:r>
        <w:lastRenderedPageBreak/>
        <w:t xml:space="preserve">The NPSFM requires regional councils to set freshwater objectives at or above national bottom lines. But in many cases freshwater objectives for </w:t>
      </w:r>
      <w:r>
        <w:rPr>
          <w:i/>
        </w:rPr>
        <w:t>E. coli</w:t>
      </w:r>
      <w:r>
        <w:t xml:space="preserve"> will have to be more ambitious than the national bottom line. This would either be because:</w:t>
      </w:r>
    </w:p>
    <w:p w:rsidR="00421B13" w:rsidRDefault="00421B13" w:rsidP="00421B13">
      <w:pPr>
        <w:pStyle w:val="ListParagraph"/>
        <w:numPr>
          <w:ilvl w:val="0"/>
          <w:numId w:val="8"/>
        </w:numPr>
      </w:pPr>
      <w:r>
        <w:t>the current water quality is already better than the national bottom line and regional councils are required under Objective A2 to maintain or improve overall water quality, or</w:t>
      </w:r>
    </w:p>
    <w:p w:rsidR="00421B13" w:rsidRDefault="00421B13" w:rsidP="00421B13">
      <w:pPr>
        <w:pStyle w:val="ListParagraph"/>
        <w:numPr>
          <w:ilvl w:val="0"/>
          <w:numId w:val="8"/>
        </w:numPr>
      </w:pPr>
      <w:proofErr w:type="gramStart"/>
      <w:r>
        <w:t>the</w:t>
      </w:r>
      <w:proofErr w:type="gramEnd"/>
      <w:r>
        <w:t xml:space="preserve"> community wants the water managed to a lower level of health risk, or the same level of risk for a  higher level of contact with the water (for example, swimming).</w:t>
      </w:r>
    </w:p>
    <w:p w:rsidR="00421B13" w:rsidRDefault="00421B13" w:rsidP="00421B13">
      <w:r>
        <w:t>The policy intent of Objective A1 is to ensure regional councils safeguard human health – as affected by any level of contact – through policies and rules in regional plans. However, the reference to “secondary contact” within Objective A1 has created a public perception that regional councils are only required to manage freshwater bodies for the purposes of secondary contact, and can degrade down to this level.</w:t>
      </w:r>
    </w:p>
    <w:p w:rsidR="00421B13" w:rsidRDefault="00421B13" w:rsidP="00421B13">
      <w:r>
        <w:t>Public confidence in the NPSFM is undermined by the incorrect perception that it only requires regional councils to manage freshwater bodies so they are suitable for secondary contact.</w:t>
      </w:r>
    </w:p>
    <w:p w:rsidR="00421B13" w:rsidRDefault="00421B13" w:rsidP="00421B13">
      <w:r>
        <w:t>In addition, feedback to date has focussed on swimming as a binary issue – that a river or lake is either suitable for swimming or not. In fact, most rivers and lakes are safe to swim in at one time or another, and their ‘</w:t>
      </w:r>
      <w:proofErr w:type="spellStart"/>
      <w:r>
        <w:t>swimmability</w:t>
      </w:r>
      <w:proofErr w:type="spellEnd"/>
      <w:r>
        <w:t xml:space="preserve">’ depends on how often contaminants harmful to human health exceed safe levels. The presence of disease-causing organisms depends on the surrounding land uses, stock access to water, </w:t>
      </w:r>
      <w:proofErr w:type="gramStart"/>
      <w:r>
        <w:t>direct</w:t>
      </w:r>
      <w:proofErr w:type="gramEnd"/>
      <w:r>
        <w:t xml:space="preserve"> discharges of sewage overflows during rainfall, and so on. Knowing how often water is safe to swim in, and why, is crucial to improving the </w:t>
      </w:r>
      <w:proofErr w:type="spellStart"/>
      <w:r>
        <w:t>swimmability</w:t>
      </w:r>
      <w:proofErr w:type="spellEnd"/>
      <w:r>
        <w:t xml:space="preserve"> of rivers and lakes over time.</w:t>
      </w:r>
    </w:p>
    <w:p w:rsidR="00421B13" w:rsidRDefault="00421B13" w:rsidP="00421B13">
      <w:pPr>
        <w:pStyle w:val="Heading2"/>
        <w:numPr>
          <w:ilvl w:val="1"/>
          <w:numId w:val="3"/>
        </w:numPr>
      </w:pPr>
      <w:bookmarkStart w:id="37" w:name="_Toc475522409"/>
      <w:r>
        <w:t>What are the proposals?</w:t>
      </w:r>
      <w:bookmarkEnd w:id="37"/>
    </w:p>
    <w:p w:rsidR="00421B13" w:rsidRDefault="00421B13" w:rsidP="00421B13">
      <w:r>
        <w:t>The proposals to address the problem identified above are:</w:t>
      </w:r>
    </w:p>
    <w:p w:rsidR="00421B13" w:rsidRDefault="00421B13" w:rsidP="00421B13">
      <w:pPr>
        <w:pStyle w:val="ListParagraph"/>
        <w:numPr>
          <w:ilvl w:val="0"/>
          <w:numId w:val="17"/>
        </w:numPr>
      </w:pPr>
      <w:r>
        <w:t>Amend the NPSFM to remove the references to “secondary contact recreation”;</w:t>
      </w:r>
    </w:p>
    <w:p w:rsidR="00421B13" w:rsidRDefault="00421B13" w:rsidP="00421B13">
      <w:pPr>
        <w:pStyle w:val="ListParagraph"/>
        <w:numPr>
          <w:ilvl w:val="0"/>
          <w:numId w:val="17"/>
        </w:numPr>
      </w:pPr>
      <w:r>
        <w:t xml:space="preserve">Insert a new objective, requiring regional councils to improve the quality of fresh water in rivers and lakes so that the risk to human health is reduced and they are suitable for immersion more often – this is defined as reducing the frequency and magnitude of </w:t>
      </w:r>
      <w:r>
        <w:rPr>
          <w:i/>
        </w:rPr>
        <w:t>E. coli</w:t>
      </w:r>
      <w:r>
        <w:t xml:space="preserve"> exceedances according to a specified monitoring methodology;</w:t>
      </w:r>
    </w:p>
    <w:p w:rsidR="00421B13" w:rsidRDefault="00421B13" w:rsidP="00421B13">
      <w:pPr>
        <w:pStyle w:val="ListParagraph"/>
        <w:numPr>
          <w:ilvl w:val="0"/>
          <w:numId w:val="17"/>
        </w:numPr>
      </w:pPr>
      <w:r>
        <w:t>Insert a new policy that requires regional councils to make or change regional plans so they:</w:t>
      </w:r>
    </w:p>
    <w:p w:rsidR="00421B13" w:rsidRDefault="00421B13" w:rsidP="00421B13">
      <w:pPr>
        <w:pStyle w:val="ListParagraph"/>
        <w:numPr>
          <w:ilvl w:val="1"/>
          <w:numId w:val="17"/>
        </w:numPr>
      </w:pPr>
      <w:r>
        <w:t>identify rivers and lakes that are currently suitable for immersion;</w:t>
      </w:r>
    </w:p>
    <w:p w:rsidR="00421B13" w:rsidRDefault="00421B13" w:rsidP="00421B13">
      <w:pPr>
        <w:pStyle w:val="ListParagraph"/>
        <w:numPr>
          <w:ilvl w:val="1"/>
          <w:numId w:val="17"/>
        </w:numPr>
      </w:pPr>
      <w:r>
        <w:t>identify improvements that will be made to rivers and lakes so they are suitable for immersion more often; and</w:t>
      </w:r>
    </w:p>
    <w:p w:rsidR="00421B13" w:rsidRDefault="00421B13" w:rsidP="00421B13">
      <w:pPr>
        <w:pStyle w:val="ListParagraph"/>
        <w:numPr>
          <w:ilvl w:val="1"/>
          <w:numId w:val="17"/>
        </w:numPr>
      </w:pPr>
      <w:proofErr w:type="gramStart"/>
      <w:r>
        <w:t>state</w:t>
      </w:r>
      <w:proofErr w:type="gramEnd"/>
      <w:r>
        <w:t xml:space="preserve"> what improvements will be achieved, and over what timeframe.</w:t>
      </w:r>
    </w:p>
    <w:p w:rsidR="00421B13" w:rsidRDefault="00421B13" w:rsidP="00421B13">
      <w:pPr>
        <w:pStyle w:val="ListParagraph"/>
        <w:numPr>
          <w:ilvl w:val="0"/>
          <w:numId w:val="17"/>
        </w:numPr>
      </w:pPr>
      <w:r>
        <w:t>Require regional councils to consider ‘how to improve the quality of fresh water in rivers and lakes so that the human health risk is reduced and they are suitable for immersion more often’ at all relevant points in the freshwater objective setting process;</w:t>
      </w:r>
    </w:p>
    <w:p w:rsidR="00421B13" w:rsidRDefault="00421B13" w:rsidP="00421B13">
      <w:pPr>
        <w:pStyle w:val="ListParagraph"/>
        <w:numPr>
          <w:ilvl w:val="0"/>
          <w:numId w:val="17"/>
        </w:numPr>
      </w:pPr>
      <w:r>
        <w:t>Require regional councils to monitor water quality using a specified methodology which will provide regional councils and communities with information on how often rivers and lakes are suitable for swimming.</w:t>
      </w:r>
    </w:p>
    <w:p w:rsidR="00755C1E" w:rsidRPr="00FB7D88" w:rsidRDefault="00755C1E" w:rsidP="00755C1E">
      <w:pPr>
        <w:pStyle w:val="ListParagraph"/>
        <w:numPr>
          <w:ilvl w:val="0"/>
          <w:numId w:val="17"/>
        </w:numPr>
      </w:pPr>
      <w:r w:rsidRPr="00FB7D88">
        <w:lastRenderedPageBreak/>
        <w:t xml:space="preserve">Replace the existing </w:t>
      </w:r>
      <w:r w:rsidRPr="00FB7D88">
        <w:rPr>
          <w:i/>
        </w:rPr>
        <w:t>E. coli</w:t>
      </w:r>
      <w:r w:rsidRPr="00FB7D88">
        <w:t xml:space="preserve"> attribute table in Appendix 2 with a new one, measuring the proportion of time a waterbody is suitable for swimming.</w:t>
      </w:r>
    </w:p>
    <w:p w:rsidR="00421B13" w:rsidRDefault="00421B13" w:rsidP="00421B13">
      <w:pPr>
        <w:rPr>
          <w:i/>
        </w:rPr>
      </w:pPr>
      <w:r>
        <w:t xml:space="preserve">Please refer to </w:t>
      </w:r>
      <w:r w:rsidR="00E26664">
        <w:t xml:space="preserve">appendix </w:t>
      </w:r>
      <w:r>
        <w:t>2 for the actual text of proposed amendments.</w:t>
      </w:r>
    </w:p>
    <w:p w:rsidR="00421B13" w:rsidRDefault="00421B13" w:rsidP="00421B13">
      <w:pPr>
        <w:pStyle w:val="Heading2"/>
        <w:numPr>
          <w:ilvl w:val="1"/>
          <w:numId w:val="3"/>
        </w:numPr>
      </w:pPr>
      <w:bookmarkStart w:id="38" w:name="_Toc475522410"/>
      <w:r>
        <w:t>What are the objectives of the proposal?</w:t>
      </w:r>
      <w:bookmarkEnd w:id="38"/>
    </w:p>
    <w:p w:rsidR="00421B13" w:rsidRDefault="00421B13" w:rsidP="00421B13">
      <w:r>
        <w:t>The purpose of Proposal 1 is to clarify the existing policy intent of Objective A1 – that regional councils are required to safeguard human health as affected by any level of contact with fresh water.</w:t>
      </w:r>
    </w:p>
    <w:p w:rsidR="00421B13" w:rsidRDefault="00421B13" w:rsidP="00421B13">
      <w:r>
        <w:t xml:space="preserve">The obligations of regional councils under the NPSFM will remain the same. Regional councils must safeguard human health when making planning decision about fresh water. Freshwater objectives must provide for values identified by the community, and work towards desired levels of risk in terms of </w:t>
      </w:r>
      <w:r>
        <w:rPr>
          <w:i/>
        </w:rPr>
        <w:t>E. coli</w:t>
      </w:r>
      <w:r>
        <w:t>. Where communities value swimming or other forms of primary contact, freshwater objectives will need to reflect this.</w:t>
      </w:r>
    </w:p>
    <w:p w:rsidR="00421B13" w:rsidRDefault="00421B13" w:rsidP="00421B13">
      <w:pPr>
        <w:rPr>
          <w:iCs/>
        </w:rPr>
      </w:pPr>
      <w:r>
        <w:rPr>
          <w:iCs/>
        </w:rPr>
        <w:t xml:space="preserve">Proposals </w:t>
      </w:r>
      <w:r w:rsidRPr="00FB7D88">
        <w:rPr>
          <w:iCs/>
        </w:rPr>
        <w:t>2-</w:t>
      </w:r>
      <w:r w:rsidR="00755C1E" w:rsidRPr="00FB7D88">
        <w:rPr>
          <w:iCs/>
        </w:rPr>
        <w:t>6</w:t>
      </w:r>
      <w:r>
        <w:rPr>
          <w:iCs/>
        </w:rPr>
        <w:t xml:space="preserve"> are intended to give regional councils a clear direction to improve </w:t>
      </w:r>
      <w:r>
        <w:rPr>
          <w:i/>
          <w:iCs/>
        </w:rPr>
        <w:t>how often</w:t>
      </w:r>
      <w:r>
        <w:rPr>
          <w:iCs/>
        </w:rPr>
        <w:t xml:space="preserve"> rivers and lakes are suitable for swimming, use a suitable monitoring methodology to inform planning decisions to achieve this, and ensure regional councils and communities have an open conversation how they will do this. The changes will ensure regional councils safeguard the potential of rivers and lakes to support primary contact recreation like swimming into the future, by making improvements over time.</w:t>
      </w:r>
    </w:p>
    <w:p w:rsidR="00421B13" w:rsidRDefault="00421B13" w:rsidP="00421B13">
      <w:pPr>
        <w:rPr>
          <w:iCs/>
        </w:rPr>
      </w:pPr>
      <w:r>
        <w:t xml:space="preserve">All proposals are </w:t>
      </w:r>
      <w:r>
        <w:rPr>
          <w:iCs/>
        </w:rPr>
        <w:t>intended to provide regional councils and communities with additional confidence that the NPSFM provides an effective national framework for protecting and enhancing national values and uses of fresh water – including aspirations for primary contact with fresh water – while also providing flexibility to accommodate local and regional circumstances and priorities.</w:t>
      </w:r>
    </w:p>
    <w:p w:rsidR="00421B13" w:rsidRDefault="00421B13" w:rsidP="00421B13">
      <w:pPr>
        <w:pStyle w:val="Heading2"/>
        <w:numPr>
          <w:ilvl w:val="1"/>
          <w:numId w:val="3"/>
        </w:numPr>
      </w:pPr>
      <w:bookmarkStart w:id="39" w:name="_Toc475522411"/>
      <w:r>
        <w:t>Examining the extent to which the objectives are the most appropriate way to achieve the purpose of the Resource Management Act</w:t>
      </w:r>
      <w:bookmarkEnd w:id="39"/>
    </w:p>
    <w:p w:rsidR="00421B13" w:rsidRDefault="00421B13" w:rsidP="00421B13">
      <w:r>
        <w:t xml:space="preserve">Proposal 1 clarifies existing policy intent, and does not materially change the extent to which Objective A1 is the most appropriate way to achieve the purpose of the RMA. Please refer to </w:t>
      </w:r>
      <w:hyperlink r:id="rId24" w:history="1">
        <w:r>
          <w:rPr>
            <w:rStyle w:val="Hyperlink"/>
          </w:rPr>
          <w:t>the 2011 section 32 evaluation</w:t>
        </w:r>
      </w:hyperlink>
      <w:r>
        <w:t>, which evaluated Objective A1 in more detail.</w:t>
      </w:r>
    </w:p>
    <w:p w:rsidR="00421B13" w:rsidRDefault="00755C1E" w:rsidP="00421B13">
      <w:r>
        <w:t xml:space="preserve">Proposals </w:t>
      </w:r>
      <w:r w:rsidRPr="00FB7D88">
        <w:t>2-6</w:t>
      </w:r>
      <w:r w:rsidR="00421B13">
        <w:t xml:space="preserve"> aim to improve rivers and lakes for swimming over time – safeguarding the potential of the resource for future generations. This is central to the purpose of the RMA.</w:t>
      </w:r>
    </w:p>
    <w:p w:rsidR="00421B13" w:rsidRDefault="00421B13" w:rsidP="00421B13">
      <w:r>
        <w:t>For these reasons, the objectives of this proposal are considered the most appropriate way to achieve the purpose of the RMA.</w:t>
      </w:r>
    </w:p>
    <w:p w:rsidR="00421B13" w:rsidRDefault="00421B13" w:rsidP="00421B13">
      <w:r>
        <w:t xml:space="preserve">All proposals will not materially affect the extent to which existing objectives are the most appropriate way to achieve the purpose of the RMA. Please refer to section 32 evaluations conducted in </w:t>
      </w:r>
      <w:hyperlink r:id="rId25" w:history="1">
        <w:r>
          <w:rPr>
            <w:rStyle w:val="Hyperlink"/>
          </w:rPr>
          <w:t>2011</w:t>
        </w:r>
      </w:hyperlink>
      <w:r>
        <w:t xml:space="preserve"> and </w:t>
      </w:r>
      <w:hyperlink r:id="rId26" w:history="1">
        <w:r>
          <w:rPr>
            <w:rStyle w:val="Hyperlink"/>
          </w:rPr>
          <w:t>2014</w:t>
        </w:r>
      </w:hyperlink>
      <w:r>
        <w:t xml:space="preserve"> for more detailed analysis of existing objectives.</w:t>
      </w:r>
    </w:p>
    <w:p w:rsidR="00421B13" w:rsidRDefault="00421B13" w:rsidP="00421B13">
      <w:pPr>
        <w:pStyle w:val="Heading2"/>
        <w:numPr>
          <w:ilvl w:val="1"/>
          <w:numId w:val="3"/>
        </w:numPr>
      </w:pPr>
      <w:bookmarkStart w:id="40" w:name="_Toc475522412"/>
      <w:r>
        <w:lastRenderedPageBreak/>
        <w:t>Examining whether the proposal is the most appropriate way to achieve the objectives</w:t>
      </w:r>
      <w:bookmarkEnd w:id="40"/>
    </w:p>
    <w:p w:rsidR="00421B13" w:rsidRDefault="00421B13" w:rsidP="00421B13">
      <w:pPr>
        <w:pStyle w:val="Heading3"/>
        <w:numPr>
          <w:ilvl w:val="2"/>
          <w:numId w:val="3"/>
        </w:numPr>
      </w:pPr>
      <w:bookmarkStart w:id="41" w:name="_Toc475522413"/>
      <w:r>
        <w:t>Alternative options considered</w:t>
      </w:r>
      <w:bookmarkEnd w:id="41"/>
    </w:p>
    <w:p w:rsidR="00421B13" w:rsidRDefault="00421B13" w:rsidP="00421B13">
      <w:pPr>
        <w:rPr>
          <w:highlight w:val="yellow"/>
        </w:rPr>
      </w:pPr>
      <w:r>
        <w:t xml:space="preserve">Alternative options that have been considered are outlined below. Please refer to the </w:t>
      </w:r>
      <w:hyperlink r:id="rId27" w:history="1">
        <w:r w:rsidRPr="008C2050">
          <w:rPr>
            <w:rStyle w:val="Hyperlink"/>
          </w:rPr>
          <w:t>Regulatory Impact Statement</w:t>
        </w:r>
      </w:hyperlink>
      <w:r>
        <w:t xml:space="preserve"> for more detailed options analysis.</w:t>
      </w:r>
    </w:p>
    <w:p w:rsidR="00421B13" w:rsidRDefault="00421B13" w:rsidP="00421B13">
      <w:pPr>
        <w:pStyle w:val="Heading4"/>
        <w:numPr>
          <w:ilvl w:val="3"/>
          <w:numId w:val="3"/>
        </w:numPr>
      </w:pPr>
      <w:r>
        <w:t xml:space="preserve">Changing the national bottom line for E. coli </w:t>
      </w:r>
    </w:p>
    <w:p w:rsidR="00421B13" w:rsidRDefault="00421B13" w:rsidP="00421B13">
      <w:r>
        <w:t xml:space="preserve">Changing the </w:t>
      </w:r>
      <w:r>
        <w:rPr>
          <w:i/>
        </w:rPr>
        <w:t>E. coli</w:t>
      </w:r>
      <w:r>
        <w:t xml:space="preserve"> attribute in </w:t>
      </w:r>
      <w:r w:rsidR="00791047">
        <w:t xml:space="preserve">appendix </w:t>
      </w:r>
      <w:r>
        <w:t>2 so that the national bottom line is set at a 5% risk of infection from activities that involve primary contact with fresh water was not considered effective, because it would not achieve the objective of the proposals. It would establish a universally applicable risk infection level that would reduce the level of flexibility provided to regional councils and communities</w:t>
      </w:r>
      <w:r>
        <w:rPr>
          <w:iCs/>
        </w:rPr>
        <w:t xml:space="preserve"> to accommodate local and regional circumstances and priorities.</w:t>
      </w:r>
    </w:p>
    <w:p w:rsidR="00421B13" w:rsidRDefault="00421B13" w:rsidP="00421B13">
      <w:pPr>
        <w:pStyle w:val="Heading4"/>
        <w:numPr>
          <w:ilvl w:val="3"/>
          <w:numId w:val="3"/>
        </w:numPr>
      </w:pPr>
      <w:r>
        <w:t>A new national value for primary contact recreation</w:t>
      </w:r>
    </w:p>
    <w:p w:rsidR="00421B13" w:rsidRDefault="00421B13" w:rsidP="00421B13">
      <w:r>
        <w:t xml:space="preserve">Inserting a new national value for primary contact recreation in </w:t>
      </w:r>
      <w:r w:rsidR="00F77CBA">
        <w:t>a</w:t>
      </w:r>
      <w:r>
        <w:t>ppendix 1 was deemed impractical as it would create unnecessary overlap with the compulsory national value of Human Health, which indicates there is a continuum of risk depending on the type of contact with fresh water.</w:t>
      </w:r>
    </w:p>
    <w:p w:rsidR="00421B13" w:rsidRDefault="00421B13" w:rsidP="00421B13">
      <w:pPr>
        <w:pStyle w:val="Heading4"/>
        <w:numPr>
          <w:ilvl w:val="3"/>
          <w:numId w:val="3"/>
        </w:numPr>
      </w:pPr>
      <w:r>
        <w:t>A separate E. coli attribute for primary contact recreation</w:t>
      </w:r>
    </w:p>
    <w:p w:rsidR="00421B13" w:rsidRDefault="00421B13" w:rsidP="00421B13">
      <w:r>
        <w:t xml:space="preserve">Establishing a separate </w:t>
      </w:r>
      <w:r>
        <w:rPr>
          <w:i/>
        </w:rPr>
        <w:t xml:space="preserve">E. </w:t>
      </w:r>
      <w:r w:rsidR="00C63F0D">
        <w:rPr>
          <w:i/>
        </w:rPr>
        <w:t>c</w:t>
      </w:r>
      <w:r>
        <w:rPr>
          <w:i/>
        </w:rPr>
        <w:t>oli</w:t>
      </w:r>
      <w:r>
        <w:t xml:space="preserve"> attribute in </w:t>
      </w:r>
      <w:r w:rsidR="00F77CBA">
        <w:t>a</w:t>
      </w:r>
      <w:r>
        <w:t>ppendix 2 with attribute states based on the proportion of time a waterbody meets the risk level for primary contact was deemed infeasible as there has been no formal scientific testing and endorsement of this alternative framework for defining the level of risk to human health</w:t>
      </w:r>
      <w:r w:rsidR="00FF5238">
        <w:t xml:space="preserve"> </w:t>
      </w:r>
      <w:r w:rsidR="00FF5238" w:rsidRPr="00FB7D88">
        <w:t xml:space="preserve">in combination with the existing </w:t>
      </w:r>
      <w:r w:rsidR="00FF5238" w:rsidRPr="00FB7D88">
        <w:rPr>
          <w:i/>
        </w:rPr>
        <w:t>E. coli</w:t>
      </w:r>
      <w:r w:rsidR="00FF5238" w:rsidRPr="00FB7D88">
        <w:t xml:space="preserve"> attribute</w:t>
      </w:r>
      <w:r w:rsidRPr="00FB7D88">
        <w:t>. Note that the Proposals 2-</w:t>
      </w:r>
      <w:r w:rsidR="00FF5238" w:rsidRPr="00FB7D88">
        <w:t>6</w:t>
      </w:r>
      <w:r w:rsidRPr="00FB7D88">
        <w:t xml:space="preserve"> closely replicate this option, in that regional councils will have to monitor and improve water quality in terms of the </w:t>
      </w:r>
      <w:r w:rsidRPr="00FB7D88">
        <w:rPr>
          <w:i/>
        </w:rPr>
        <w:t>how often</w:t>
      </w:r>
      <w:r w:rsidR="00FF5238" w:rsidRPr="00FB7D88">
        <w:t xml:space="preserve"> it is safe for swimming, and manage to a single attribute based on proportion of time, rather than having to reconcile two potentially incompatible attributes for </w:t>
      </w:r>
      <w:r w:rsidR="00FF5238" w:rsidRPr="00FB7D88">
        <w:rPr>
          <w:i/>
        </w:rPr>
        <w:t>E. coli</w:t>
      </w:r>
      <w:r w:rsidR="00FF5238" w:rsidRPr="00FB7D88">
        <w:t>.</w:t>
      </w:r>
    </w:p>
    <w:p w:rsidR="00421B13" w:rsidRDefault="00421B13" w:rsidP="00421B13">
      <w:pPr>
        <w:pStyle w:val="Heading4"/>
        <w:numPr>
          <w:ilvl w:val="3"/>
          <w:numId w:val="3"/>
        </w:numPr>
      </w:pPr>
      <w:r>
        <w:t xml:space="preserve">Amending Objective A2 </w:t>
      </w:r>
    </w:p>
    <w:p w:rsidR="00421B13" w:rsidRDefault="00421B13" w:rsidP="00421B13">
      <w:r>
        <w:t>Amending Objective A2 to include a reference to improving water quality for primary contact was deemed redundant as this is already covered by Objectives A2(c), which requires water quality to be improved in waterbodies where freshwater objectives are set for primary contact but not being met due to over-allocation.</w:t>
      </w:r>
    </w:p>
    <w:p w:rsidR="00421B13" w:rsidRDefault="00421B13" w:rsidP="00421B13">
      <w:pPr>
        <w:pStyle w:val="Heading3"/>
        <w:numPr>
          <w:ilvl w:val="2"/>
          <w:numId w:val="3"/>
        </w:numPr>
      </w:pPr>
      <w:bookmarkStart w:id="42" w:name="_Toc475522414"/>
      <w:r>
        <w:t>Efficiency and effectiveness</w:t>
      </w:r>
      <w:bookmarkEnd w:id="42"/>
    </w:p>
    <w:p w:rsidR="00421B13" w:rsidRDefault="00421B13" w:rsidP="00421B13">
      <w:r>
        <w:t>Proposal 1 is considered effective because it provides a clear signal that the policy wording of the NPSFM does not dictate the level at which regional councils set freshwater objectives for human health. It makes it clear that communities need to determine the appropriate level of risk to human health, and that this is not limited to being suitable for secondary contact.</w:t>
      </w:r>
    </w:p>
    <w:p w:rsidR="00421B13" w:rsidRDefault="00C601AA" w:rsidP="00421B13">
      <w:r>
        <w:t xml:space="preserve">Similarly Proposals </w:t>
      </w:r>
      <w:r w:rsidRPr="00FB7D88">
        <w:t>2-</w:t>
      </w:r>
      <w:r w:rsidR="004123C9" w:rsidRPr="00FB7D88">
        <w:t>6</w:t>
      </w:r>
      <w:r w:rsidR="00421B13" w:rsidRPr="00FB7D88">
        <w:t xml:space="preserve"> are</w:t>
      </w:r>
      <w:r w:rsidR="00421B13">
        <w:t xml:space="preserve"> considered effective because they give regional councils explicit direction to improve </w:t>
      </w:r>
      <w:r w:rsidR="00421B13">
        <w:rPr>
          <w:i/>
        </w:rPr>
        <w:t>how often</w:t>
      </w:r>
      <w:r w:rsidR="00421B13">
        <w:t xml:space="preserve"> rivers and lakes are suitable for swimming; require them to state what improvements will be made, and the timeframes for doing so; and specify a monitoring methodology to inform planning and community discussions.</w:t>
      </w:r>
    </w:p>
    <w:p w:rsidR="00421B13" w:rsidRDefault="00421B13" w:rsidP="00421B13">
      <w:r>
        <w:t xml:space="preserve">Proposal 1 is considered efficient because it achieves its objectives with nil impact (including costs and benefits). Note the proposal has a limited impact when compared to the status quo because it </w:t>
      </w:r>
      <w:r>
        <w:lastRenderedPageBreak/>
        <w:t>only seeks to clarify existing policy intent, and obligations of regional councils under the NPSFM will remain the same.</w:t>
      </w:r>
    </w:p>
    <w:p w:rsidR="00421B13" w:rsidRDefault="00421B13" w:rsidP="00421B13">
      <w:r>
        <w:t>Analysis did not identify any instances where planning that failed to give effect to Objective A1, or misunderstood its policy intent, and so would need to change – the identified problem is limited to public perceptions. This means there will not be any additional costs or benefits arising from the proposal.</w:t>
      </w:r>
    </w:p>
    <w:p w:rsidR="00421B13" w:rsidRDefault="00A23555" w:rsidP="00421B13">
      <w:r>
        <w:t xml:space="preserve">Proposals </w:t>
      </w:r>
      <w:r w:rsidRPr="00FB7D88">
        <w:t>2-6</w:t>
      </w:r>
      <w:r w:rsidR="00421B13">
        <w:t xml:space="preserve"> are considered efficient because they will achieve their objectives with minimal impact. Regional councils will retain discretion over where, when, and by how much they improve water quality – as long as planning is explicit and aims to improve how often rivers and lakes are suitable for swimming. While reducing the frequency and magnitude of E. </w:t>
      </w:r>
      <w:r w:rsidR="00421B13" w:rsidRPr="00396AA5">
        <w:rPr>
          <w:i/>
        </w:rPr>
        <w:t>coli</w:t>
      </w:r>
      <w:r w:rsidR="00421B13">
        <w:t xml:space="preserve"> exceedances will have some negative impacts</w:t>
      </w:r>
      <w:bookmarkStart w:id="43" w:name="_GoBack"/>
      <w:bookmarkEnd w:id="43"/>
      <w:r w:rsidR="00421B13">
        <w:t xml:space="preserve"> (</w:t>
      </w:r>
      <w:proofErr w:type="spellStart"/>
      <w:r w:rsidR="00CF314D">
        <w:t>eg</w:t>
      </w:r>
      <w:proofErr w:type="spellEnd"/>
      <w:r w:rsidR="00CF314D">
        <w:t>,</w:t>
      </w:r>
      <w:r w:rsidR="00421B13">
        <w:t xml:space="preserve"> cost of fencing, constrained land use, sewage upgrades), regional councils and communities are able to mitigate these by prioritising waterbodies for improvement, lowering expectations of improvement, or working to longer timeframes.</w:t>
      </w:r>
    </w:p>
    <w:p w:rsidR="00421B13" w:rsidRDefault="00421B13" w:rsidP="00421B13">
      <w:r>
        <w:t>However, Proposal 5 will impose some additional monitoring costs on regional councils. Analysis has not quantified these costs, but consultation will be used to assess the scale of this impact.</w:t>
      </w:r>
    </w:p>
    <w:p w:rsidR="00421B13" w:rsidRDefault="00421B13" w:rsidP="00421B13">
      <w:r>
        <w:t xml:space="preserve">Consultation may uncover further impacts of the proposals. Please also refer to the </w:t>
      </w:r>
      <w:hyperlink r:id="rId28" w:history="1">
        <w:r w:rsidRPr="008C2050">
          <w:rPr>
            <w:rStyle w:val="Hyperlink"/>
          </w:rPr>
          <w:t>Regulatory Impact Statement</w:t>
        </w:r>
      </w:hyperlink>
      <w:r>
        <w:t xml:space="preserve"> for more a detailed assessment of impacts.</w:t>
      </w:r>
    </w:p>
    <w:p w:rsidR="00421B13" w:rsidRDefault="00421B13" w:rsidP="00421B13">
      <w:pPr>
        <w:pStyle w:val="Heading3"/>
        <w:numPr>
          <w:ilvl w:val="2"/>
          <w:numId w:val="3"/>
        </w:numPr>
      </w:pPr>
      <w:bookmarkStart w:id="44" w:name="_Toc475522415"/>
      <w:r>
        <w:t>Summary of reasons for deciding on the proposal</w:t>
      </w:r>
      <w:bookmarkEnd w:id="44"/>
    </w:p>
    <w:p w:rsidR="00421B13" w:rsidRDefault="00421B13" w:rsidP="00421B13">
      <w:r>
        <w:t>The proposals are considered an efficient and effective way to clarify existing policy intent – that regional councils are required to safeguard human health as affected by any level of contact with fresh water. Removing the reference to “secondary contact” will avoid misunderstandings about the policy intent, and help regional councils and communities focus on the level of contact with fresh water that they aspire to.</w:t>
      </w:r>
    </w:p>
    <w:p w:rsidR="00421B13" w:rsidRDefault="00421B13" w:rsidP="00421B13">
      <w:pPr>
        <w:pStyle w:val="Heading1"/>
        <w:numPr>
          <w:ilvl w:val="0"/>
          <w:numId w:val="3"/>
        </w:numPr>
      </w:pPr>
      <w:bookmarkStart w:id="45" w:name="_Toc475522416"/>
      <w:r>
        <w:t>Monitoring and macroinvertebrates</w:t>
      </w:r>
      <w:bookmarkEnd w:id="45"/>
    </w:p>
    <w:p w:rsidR="00421B13" w:rsidRDefault="00421B13" w:rsidP="00421B13">
      <w:pPr>
        <w:pStyle w:val="Heading2"/>
        <w:numPr>
          <w:ilvl w:val="1"/>
          <w:numId w:val="3"/>
        </w:numPr>
      </w:pPr>
      <w:bookmarkStart w:id="46" w:name="_Toc475522417"/>
      <w:r>
        <w:t>Status quo and problem statement</w:t>
      </w:r>
      <w:bookmarkEnd w:id="46"/>
    </w:p>
    <w:p w:rsidR="00421B13" w:rsidRDefault="00421B13" w:rsidP="00421B13">
      <w:r>
        <w:t>Freshwater macroinvertebrates are aquatic animals such as insects, worms and snails whose communities respond quickly to changes in water quality, habitat and catchment condition. As such, monitoring macroinvertebrates is useful to assess those aspects of water quality and ecological health in rivers and streams.</w:t>
      </w:r>
    </w:p>
    <w:p w:rsidR="00421B13" w:rsidRDefault="00421B13" w:rsidP="00421B13">
      <w:r>
        <w:t>Macroinvertebrate monitoring in rivers is generally undertaken for one of two main purposes:</w:t>
      </w:r>
    </w:p>
    <w:p w:rsidR="00421B13" w:rsidRDefault="00421B13" w:rsidP="00421B13">
      <w:pPr>
        <w:pStyle w:val="ListParagraph"/>
        <w:numPr>
          <w:ilvl w:val="0"/>
          <w:numId w:val="18"/>
        </w:numPr>
      </w:pPr>
      <w:r>
        <w:t>Broad-scale monitoring of the ecological condition in river catchments over time; or</w:t>
      </w:r>
    </w:p>
    <w:p w:rsidR="00421B13" w:rsidRDefault="00421B13" w:rsidP="00421B13">
      <w:pPr>
        <w:pStyle w:val="ListParagraph"/>
        <w:numPr>
          <w:ilvl w:val="0"/>
          <w:numId w:val="18"/>
        </w:numPr>
      </w:pPr>
      <w:r>
        <w:t>Finer-scale monitoring and diagnosis of issues in a specific stream or river.</w:t>
      </w:r>
    </w:p>
    <w:p w:rsidR="00421B13" w:rsidRDefault="00421B13" w:rsidP="00421B13">
      <w:r>
        <w:t>The information derived from long-term monitoring of macroinvertebrates (and other biological indicators) can be used to inform policy decisions, as well as for assessing the effectiveness of regional plans and policies and other methods to improve the environmental condition of rivers.</w:t>
      </w:r>
    </w:p>
    <w:p w:rsidR="00421B13" w:rsidRDefault="00421B13" w:rsidP="00421B13">
      <w:r>
        <w:lastRenderedPageBreak/>
        <w:t xml:space="preserve">Part CB of the NPSFM requires regional councils to establish plans to monitor the progress towards the achievement of freshwater objectives. Freshwater objectives describe the intended state of freshwater bodies to provide for the community’s values in those freshwater bodies, including the value of ecosystem health. </w:t>
      </w:r>
    </w:p>
    <w:p w:rsidR="00421B13" w:rsidRDefault="00421B13" w:rsidP="00421B13">
      <w:r>
        <w:t xml:space="preserve">The NPSFM does not contain specific direction on monitoring macroinvertebrates, though the </w:t>
      </w:r>
      <w:proofErr w:type="gramStart"/>
      <w:r>
        <w:t>description of the ecosystem health value</w:t>
      </w:r>
      <w:proofErr w:type="gramEnd"/>
      <w:r>
        <w:t xml:space="preserve"> in </w:t>
      </w:r>
      <w:r w:rsidR="00A7043F">
        <w:t>a</w:t>
      </w:r>
      <w:r>
        <w:t>ppendix 2 states the “health of flora and fauna may be indicated by measures of macroinvertebrates”.</w:t>
      </w:r>
    </w:p>
    <w:p w:rsidR="00421B13" w:rsidRDefault="00421B13" w:rsidP="00421B13">
      <w:r>
        <w:t>Fifteen regional councils currently undertake some form of macroinvertebrate monitoring.</w:t>
      </w:r>
      <w:r>
        <w:rPr>
          <w:rStyle w:val="FootnoteReference"/>
        </w:rPr>
        <w:footnoteReference w:id="5"/>
      </w:r>
    </w:p>
    <w:p w:rsidR="00421B13" w:rsidRDefault="00421B13" w:rsidP="00421B13">
      <w:r>
        <w:t xml:space="preserve">There is now </w:t>
      </w:r>
      <w:proofErr w:type="gramStart"/>
      <w:r>
        <w:t>an opportunity to build on current monitoring practices and ensure regional councils use</w:t>
      </w:r>
      <w:proofErr w:type="gramEnd"/>
      <w:r>
        <w:t xml:space="preserve"> this information for monitoring under the NPSFM, and respond to this information if it indicates the freshwater objectives will not be met and/or identified values (which must include ecosystem health) will not be supported.</w:t>
      </w:r>
    </w:p>
    <w:p w:rsidR="00421B13" w:rsidRDefault="00421B13" w:rsidP="00421B13">
      <w:pPr>
        <w:pStyle w:val="Heading2"/>
        <w:numPr>
          <w:ilvl w:val="1"/>
          <w:numId w:val="3"/>
        </w:numPr>
      </w:pPr>
      <w:bookmarkStart w:id="47" w:name="_Toc475522418"/>
      <w:r>
        <w:t>What are the proposals?</w:t>
      </w:r>
      <w:bookmarkEnd w:id="47"/>
    </w:p>
    <w:p w:rsidR="00421B13" w:rsidRDefault="00421B13" w:rsidP="00421B13">
      <w:r>
        <w:t>The proposals to address the problem identified above are:</w:t>
      </w:r>
    </w:p>
    <w:p w:rsidR="00421B13" w:rsidRDefault="00421B13" w:rsidP="00421B13">
      <w:pPr>
        <w:pStyle w:val="ListParagraph"/>
        <w:numPr>
          <w:ilvl w:val="0"/>
          <w:numId w:val="19"/>
        </w:numPr>
      </w:pPr>
      <w:r>
        <w:t>Amend the existing direction to establish methods for monitoring progress towards freshwater objectives under Policy CB1, so these must at least include monitoring of macroinvertebrates</w:t>
      </w:r>
    </w:p>
    <w:p w:rsidR="00421B13" w:rsidRDefault="00421B13" w:rsidP="00421B13">
      <w:pPr>
        <w:pStyle w:val="ListParagraph"/>
        <w:numPr>
          <w:ilvl w:val="0"/>
          <w:numId w:val="19"/>
        </w:numPr>
      </w:pPr>
      <w:r>
        <w:t>Amend Policy CB1 to require regional councils to establish methods for responding to monitoring that indicates any freshwater objectives will not be met and/or adverse effects on a waterbody in a freshwater management unit.</w:t>
      </w:r>
    </w:p>
    <w:p w:rsidR="00421B13" w:rsidRDefault="00421B13" w:rsidP="00421B13">
      <w:r>
        <w:t xml:space="preserve">Please refer to </w:t>
      </w:r>
      <w:r w:rsidR="003A2F88">
        <w:t>a</w:t>
      </w:r>
      <w:r>
        <w:t>ppendix 2 for the actual text of proposed amendments.</w:t>
      </w:r>
    </w:p>
    <w:p w:rsidR="00421B13" w:rsidRDefault="00421B13" w:rsidP="00421B13">
      <w:pPr>
        <w:pStyle w:val="Heading2"/>
        <w:numPr>
          <w:ilvl w:val="1"/>
          <w:numId w:val="3"/>
        </w:numPr>
      </w:pPr>
      <w:bookmarkStart w:id="48" w:name="_Toc475522419"/>
      <w:r>
        <w:t>What are the objectives of the proposals?</w:t>
      </w:r>
      <w:bookmarkEnd w:id="48"/>
    </w:p>
    <w:p w:rsidR="00421B13" w:rsidRDefault="00421B13" w:rsidP="00421B13">
      <w:r>
        <w:t>The purpose of both proposals is to ensure regional councils establish methods for monitoring that at least include macroinvertebrate communities, and to respond appropriately to monitoring that identifies any freshwater objectives will not be met and/or there will be adverse effects on a waterbody in a freshwater management unit.</w:t>
      </w:r>
    </w:p>
    <w:p w:rsidR="00421B13" w:rsidRDefault="00421B13" w:rsidP="00421B13">
      <w:r>
        <w:t xml:space="preserve">This is intended to generate information about the state of macroinvertebrate communities in each FMU, to align current monitoring practices (carried out for </w:t>
      </w:r>
      <w:proofErr w:type="spellStart"/>
      <w:r>
        <w:t>SoE</w:t>
      </w:r>
      <w:proofErr w:type="spellEnd"/>
      <w:r>
        <w:t xml:space="preserve"> reporting purposes) with the freshwater planning processes prescribed through the NOF, and to enable regional councils to address issues affecting water quality outside of the planning process to avoid unnecessary and costly plan changes.</w:t>
      </w:r>
    </w:p>
    <w:p w:rsidR="00421B13" w:rsidRDefault="00421B13" w:rsidP="00421B13">
      <w:pPr>
        <w:pStyle w:val="Heading2"/>
        <w:numPr>
          <w:ilvl w:val="1"/>
          <w:numId w:val="3"/>
        </w:numPr>
      </w:pPr>
      <w:bookmarkStart w:id="49" w:name="_Toc475522420"/>
      <w:r>
        <w:t>Examining the extent to which the objectives are the most appropriate way to achieve the purpose of the Resource Management Act</w:t>
      </w:r>
      <w:bookmarkEnd w:id="49"/>
    </w:p>
    <w:p w:rsidR="00421B13" w:rsidRDefault="00421B13" w:rsidP="00421B13">
      <w:r>
        <w:t xml:space="preserve">This will support regional councils and communities when making decisions about the management and use of fresh water resources, particularly when reviewing progress towards the achievement of </w:t>
      </w:r>
      <w:r>
        <w:lastRenderedPageBreak/>
        <w:t>freshwater objectives and assessing the efficiency and effectiveness of any limits and methods implemented to achieve them in an FMU.</w:t>
      </w:r>
    </w:p>
    <w:p w:rsidR="00421B13" w:rsidRDefault="00421B13" w:rsidP="00421B13">
      <w:r>
        <w:t>This will also ensure that regional councils have a mechanism in place to respond if the information shows these freshwater objectives will not be met and/or adverse effects on a waterbody are detected. These additional measures will improve the extent to which regional planning safeguards the life-supporting capacity of water, and so achieves the purpose of the RMA.</w:t>
      </w:r>
    </w:p>
    <w:p w:rsidR="00421B13" w:rsidRDefault="00421B13" w:rsidP="00421B13">
      <w:r>
        <w:t xml:space="preserve">For these reasons, the objectives of the proposals are considered the most appropriate to achieve the purpose of the RMA. In addition, the proposals do not materially affect existing objectives in the NPSFM – they will assist regional councils in achieving the existing objectives of the NPSFM in practice, without undermining them. For more detailed analysis of existing provisions in the NPSFM and how they work, please refer to the </w:t>
      </w:r>
      <w:hyperlink r:id="rId29" w:history="1">
        <w:r>
          <w:rPr>
            <w:rStyle w:val="Hyperlink"/>
          </w:rPr>
          <w:t>2011</w:t>
        </w:r>
      </w:hyperlink>
      <w:r>
        <w:t xml:space="preserve"> and </w:t>
      </w:r>
      <w:hyperlink r:id="rId30" w:history="1">
        <w:r>
          <w:rPr>
            <w:rStyle w:val="Hyperlink"/>
          </w:rPr>
          <w:t>2014</w:t>
        </w:r>
      </w:hyperlink>
      <w:r>
        <w:t xml:space="preserve"> section 32 evaluations.</w:t>
      </w:r>
    </w:p>
    <w:p w:rsidR="00421B13" w:rsidRDefault="00421B13" w:rsidP="00421B13">
      <w:pPr>
        <w:pStyle w:val="Heading2"/>
        <w:numPr>
          <w:ilvl w:val="1"/>
          <w:numId w:val="3"/>
        </w:numPr>
      </w:pPr>
      <w:bookmarkStart w:id="50" w:name="_Toc475522421"/>
      <w:r>
        <w:t>Examining whether the proposals are the most appropriate way to achieve the objectives</w:t>
      </w:r>
      <w:bookmarkEnd w:id="50"/>
    </w:p>
    <w:p w:rsidR="00421B13" w:rsidRDefault="00421B13" w:rsidP="00421B13">
      <w:pPr>
        <w:pStyle w:val="Heading3"/>
        <w:numPr>
          <w:ilvl w:val="2"/>
          <w:numId w:val="3"/>
        </w:numPr>
      </w:pPr>
      <w:bookmarkStart w:id="51" w:name="_Toc475522422"/>
      <w:r>
        <w:t>Alternative options considered</w:t>
      </w:r>
      <w:bookmarkEnd w:id="51"/>
    </w:p>
    <w:p w:rsidR="00421B13" w:rsidRDefault="00421B13" w:rsidP="00421B13">
      <w:pPr>
        <w:pStyle w:val="Heading4"/>
        <w:numPr>
          <w:ilvl w:val="3"/>
          <w:numId w:val="3"/>
        </w:numPr>
      </w:pPr>
      <w:r>
        <w:t>Numeric attribute for macroinvertebrates</w:t>
      </w:r>
    </w:p>
    <w:p w:rsidR="00421B13" w:rsidRDefault="00421B13" w:rsidP="00421B13">
      <w:r>
        <w:t xml:space="preserve">Analysis considered the option of including a numeric attribute for macroinvertebrates in </w:t>
      </w:r>
      <w:r w:rsidR="00B111F3">
        <w:t>a</w:t>
      </w:r>
      <w:r>
        <w:t>ppendix 2 of the NPSFM. This was not considered feasible at this time. Macroinvertebrate communities vary significantly depending on local conditions and it is not currently possible to define a nationally applicable attribute states and bottom lines due to the need to accommodate spatial variability. Officials have commissioned a scientific study to develop and test a potential numeric macroinvertebrate attribute for inclusion in the NPSFM in future.</w:t>
      </w:r>
    </w:p>
    <w:p w:rsidR="00421B13" w:rsidRDefault="00421B13" w:rsidP="00421B13">
      <w:pPr>
        <w:pStyle w:val="Heading4"/>
        <w:numPr>
          <w:ilvl w:val="3"/>
          <w:numId w:val="3"/>
        </w:numPr>
      </w:pPr>
      <w:r>
        <w:t>Narrative attribute for macroinvertebrates</w:t>
      </w:r>
    </w:p>
    <w:p w:rsidR="00421B13" w:rsidRDefault="00421B13" w:rsidP="00421B13">
      <w:pPr>
        <w:rPr>
          <w:iCs/>
        </w:rPr>
      </w:pPr>
      <w:r>
        <w:t xml:space="preserve">Analysis also considered the option of including a </w:t>
      </w:r>
      <w:r>
        <w:rPr>
          <w:iCs/>
        </w:rPr>
        <w:t>narrative attribute for macroinvertebrates (</w:t>
      </w:r>
      <w:proofErr w:type="spellStart"/>
      <w:r w:rsidR="00B111F3">
        <w:rPr>
          <w:iCs/>
        </w:rPr>
        <w:t>ie</w:t>
      </w:r>
      <w:proofErr w:type="spellEnd"/>
      <w:r w:rsidR="00B111F3">
        <w:rPr>
          <w:iCs/>
        </w:rPr>
        <w:t>,</w:t>
      </w:r>
      <w:r>
        <w:rPr>
          <w:iCs/>
        </w:rPr>
        <w:t xml:space="preserve"> an attribute without a nationally defined bottom line or band thresholds). This was not considered any more effective than the proposals in terms of achieving the stated objectives.</w:t>
      </w:r>
    </w:p>
    <w:p w:rsidR="00421B13" w:rsidRDefault="00421B13" w:rsidP="00421B13">
      <w:pPr>
        <w:pStyle w:val="Heading4"/>
        <w:numPr>
          <w:ilvl w:val="3"/>
          <w:numId w:val="3"/>
        </w:numPr>
      </w:pPr>
      <w:r>
        <w:t>Nationally prescribed monitoring methodology for macroinvertebrates</w:t>
      </w:r>
    </w:p>
    <w:p w:rsidR="00421B13" w:rsidRDefault="00421B13" w:rsidP="00421B13">
      <w:pPr>
        <w:rPr>
          <w:iCs/>
        </w:rPr>
      </w:pPr>
      <w:r>
        <w:rPr>
          <w:iCs/>
        </w:rPr>
        <w:t xml:space="preserve">Specifying national protocols for monitoring macroinvertebrates in the NPS was deemed impractical as regional councils have already agreed </w:t>
      </w:r>
      <w:r>
        <w:t>to develop macroinvertebrate sampling protocols that will support nationally consistent sampling, analysis and reporting on macroinvertebrates in the future.</w:t>
      </w:r>
    </w:p>
    <w:p w:rsidR="00421B13" w:rsidRDefault="00421B13" w:rsidP="00421B13">
      <w:r>
        <w:rPr>
          <w:iCs/>
        </w:rPr>
        <w:t xml:space="preserve">For more detailed analysis of </w:t>
      </w:r>
      <w:r>
        <w:t xml:space="preserve">options considered, please refer to the </w:t>
      </w:r>
      <w:hyperlink r:id="rId31" w:history="1">
        <w:r w:rsidRPr="00F47168">
          <w:rPr>
            <w:rStyle w:val="Hyperlink"/>
          </w:rPr>
          <w:t>Regulatory Impact Statement</w:t>
        </w:r>
      </w:hyperlink>
      <w:r w:rsidR="00F47168">
        <w:t>.</w:t>
      </w:r>
      <w:r>
        <w:t xml:space="preserve"> </w:t>
      </w:r>
    </w:p>
    <w:p w:rsidR="00421B13" w:rsidRDefault="00421B13" w:rsidP="00421B13">
      <w:pPr>
        <w:pStyle w:val="Heading3"/>
        <w:numPr>
          <w:ilvl w:val="2"/>
          <w:numId w:val="3"/>
        </w:numPr>
      </w:pPr>
      <w:bookmarkStart w:id="52" w:name="_Toc475522423"/>
      <w:r>
        <w:t>Efficiency and effectiveness</w:t>
      </w:r>
      <w:bookmarkEnd w:id="52"/>
    </w:p>
    <w:p w:rsidR="00421B13" w:rsidRDefault="00421B13" w:rsidP="00421B13">
      <w:r>
        <w:t>The proposals are considered effective options to achieve their objectives. The changes will give regional councils a clear direction to use macroinvertebrate monitoring at representative sites in each FM when implementing the NPSFM. This will ensure national coverage of macroinvertebrate monitoring to support freshwater planning and measure its effectiveness. It will ensure all regional councils have an additional tool for monitoring progress and an additional mechanism for responding to water quality issues outside of plan changes.</w:t>
      </w:r>
    </w:p>
    <w:p w:rsidR="00421B13" w:rsidRDefault="00421B13" w:rsidP="00421B13">
      <w:r>
        <w:lastRenderedPageBreak/>
        <w:t xml:space="preserve">The proposals are considered efficient because they will achieve the stated objectives with minimal impacts. Identified impacts are outlined below (including costs and benefits). Further consultation may uncover further impacts of the proposals. Please also refer to </w:t>
      </w:r>
      <w:r w:rsidR="00F47168">
        <w:t xml:space="preserve">the </w:t>
      </w:r>
      <w:hyperlink r:id="rId32" w:history="1">
        <w:r w:rsidR="00F47168" w:rsidRPr="00F47168">
          <w:rPr>
            <w:rStyle w:val="Hyperlink"/>
          </w:rPr>
          <w:t>Regulatory Impact Statement</w:t>
        </w:r>
      </w:hyperlink>
      <w:r w:rsidR="00F47168">
        <w:t xml:space="preserve"> </w:t>
      </w:r>
      <w:r>
        <w:t>for more a detailed assessment of impacts.</w:t>
      </w:r>
    </w:p>
    <w:p w:rsidR="00421B13" w:rsidRDefault="00421B13" w:rsidP="00421B13">
      <w:pPr>
        <w:pStyle w:val="Heading4"/>
        <w:numPr>
          <w:ilvl w:val="3"/>
          <w:numId w:val="3"/>
        </w:numPr>
      </w:pPr>
      <w:r>
        <w:t xml:space="preserve">Additional cost for regional councils having to monitor macroinvertebrate communities in </w:t>
      </w:r>
      <w:proofErr w:type="spellStart"/>
      <w:r>
        <w:t>wadeable</w:t>
      </w:r>
      <w:proofErr w:type="spellEnd"/>
      <w:r>
        <w:t xml:space="preserve"> streams</w:t>
      </w:r>
    </w:p>
    <w:p w:rsidR="00421B13" w:rsidRDefault="00421B13" w:rsidP="00421B13">
      <w:r>
        <w:t>This cost is limited to Gisborne District Regional council, which does not have a macroinvertebrate monitoring programme in place. NIWA estimated these costs to include $40,000 for design and establishment of a biological/macroinvertebrate monitoring programme plus annual operating costs of $8250 + GST (27 monitoring sites at $250 per site plus $1500 for quality assurance and expenses).</w:t>
      </w:r>
    </w:p>
    <w:p w:rsidR="00421B13" w:rsidRDefault="00421B13" w:rsidP="00421B13">
      <w:r>
        <w:t>All other regional councils have established macroinvertebrate monitoring programmes. They may incur costs to align existing monitoring with the new requirement to monitor macroinvertebrates at representative sites in each FMU. These costs have not been quantified.</w:t>
      </w:r>
    </w:p>
    <w:p w:rsidR="00421B13" w:rsidRDefault="00421B13" w:rsidP="00421B13">
      <w:pPr>
        <w:pStyle w:val="Heading4"/>
        <w:numPr>
          <w:ilvl w:val="3"/>
          <w:numId w:val="3"/>
        </w:numPr>
      </w:pPr>
      <w:r>
        <w:t>Potential cost for regional councils in responding to monitoring</w:t>
      </w:r>
    </w:p>
    <w:p w:rsidR="00421B13" w:rsidRDefault="00421B13" w:rsidP="00421B13">
      <w:r>
        <w:t>There are potential costs for regional councils where they have to conduct scientific investigations and initiate management actions where monitoring identifies a decline in water quality. These costs will depend on what methods regional councils and communities choose to establish for responding to these situations, and have not been quantified.</w:t>
      </w:r>
    </w:p>
    <w:p w:rsidR="00421B13" w:rsidRDefault="00421B13" w:rsidP="00421B13">
      <w:pPr>
        <w:pStyle w:val="Heading3"/>
        <w:numPr>
          <w:ilvl w:val="2"/>
          <w:numId w:val="3"/>
        </w:numPr>
      </w:pPr>
      <w:bookmarkStart w:id="53" w:name="_Toc475522424"/>
      <w:r>
        <w:t>Summary of reasons for deciding on the proposals</w:t>
      </w:r>
      <w:bookmarkEnd w:id="53"/>
    </w:p>
    <w:p w:rsidR="00421B13" w:rsidRDefault="00421B13" w:rsidP="00421B13">
      <w:r>
        <w:t>The proposals are considered an efficient and effective way to build on existing monitoring practices, and ensure this information is used support freshwater planning. Proposals take advantage of a significant opportunity to track progress towards freshwater objectives, and ensure regional councils have a mechanism in place to respond if freshwater planning is not effective.</w:t>
      </w:r>
    </w:p>
    <w:p w:rsidR="00421B13" w:rsidRDefault="00421B13" w:rsidP="00421B13">
      <w:pPr>
        <w:pStyle w:val="Heading1"/>
        <w:numPr>
          <w:ilvl w:val="0"/>
          <w:numId w:val="3"/>
        </w:numPr>
      </w:pPr>
      <w:bookmarkStart w:id="54" w:name="_Toc475522425"/>
      <w:r>
        <w:t>Managing nutrients in rivers</w:t>
      </w:r>
      <w:bookmarkEnd w:id="54"/>
    </w:p>
    <w:p w:rsidR="00421B13" w:rsidRDefault="00421B13" w:rsidP="00421B13">
      <w:pPr>
        <w:pStyle w:val="Heading2"/>
        <w:numPr>
          <w:ilvl w:val="1"/>
          <w:numId w:val="3"/>
        </w:numPr>
      </w:pPr>
      <w:bookmarkStart w:id="55" w:name="_Toc475522426"/>
      <w:r>
        <w:t>Status quo/problem statement</w:t>
      </w:r>
      <w:bookmarkEnd w:id="55"/>
    </w:p>
    <w:p w:rsidR="00421B13" w:rsidRDefault="00421B13" w:rsidP="00421B13">
      <w:r>
        <w:t xml:space="preserve">High concentrations of nitrogen and phosphorus (nutrients) in rivers can promote aquatic plant growth, which in large amounts </w:t>
      </w:r>
      <w:r w:rsidR="00DA0D7F">
        <w:t xml:space="preserve">have </w:t>
      </w:r>
      <w:r>
        <w:t>negative effects on aquatic ecosystems (</w:t>
      </w:r>
      <w:proofErr w:type="spellStart"/>
      <w:r w:rsidR="00DA0D7F">
        <w:t>eg</w:t>
      </w:r>
      <w:proofErr w:type="spellEnd"/>
      <w:r w:rsidR="00DA0D7F">
        <w:t>,</w:t>
      </w:r>
      <w:r>
        <w:t xml:space="preserve"> smothering the bed, removing oxygen). Nitrate and ammonia (forms of nitrogen) can also be toxic to animals and humans in very high concentrations.</w:t>
      </w:r>
    </w:p>
    <w:p w:rsidR="00421B13" w:rsidRDefault="00421B13" w:rsidP="00421B13">
      <w:r>
        <w:t>Appendix 2 of the NPSFM defined three attributes to manage nutrient concentration in rivers:</w:t>
      </w:r>
    </w:p>
    <w:p w:rsidR="00421B13" w:rsidRDefault="00421B13" w:rsidP="00421B13">
      <w:pPr>
        <w:pStyle w:val="ListParagraph"/>
        <w:numPr>
          <w:ilvl w:val="0"/>
          <w:numId w:val="9"/>
        </w:numPr>
      </w:pPr>
      <w:proofErr w:type="spellStart"/>
      <w:r>
        <w:t>Periphyton</w:t>
      </w:r>
      <w:proofErr w:type="spellEnd"/>
      <w:r>
        <w:t>, which measures aquatic plant growth – the main consequence of excess nutrient concentrations in rivers;</w:t>
      </w:r>
    </w:p>
    <w:p w:rsidR="00421B13" w:rsidRDefault="00421B13" w:rsidP="00421B13">
      <w:pPr>
        <w:pStyle w:val="ListParagraph"/>
        <w:numPr>
          <w:ilvl w:val="0"/>
          <w:numId w:val="9"/>
        </w:numPr>
      </w:pPr>
      <w:r>
        <w:t>Nitrate toxicity, which measures the toxic effects of excess nitrate concentrations; and</w:t>
      </w:r>
    </w:p>
    <w:p w:rsidR="00421B13" w:rsidRDefault="00421B13" w:rsidP="00421B13">
      <w:pPr>
        <w:pStyle w:val="ListParagraph"/>
        <w:numPr>
          <w:ilvl w:val="0"/>
          <w:numId w:val="9"/>
        </w:numPr>
      </w:pPr>
      <w:r>
        <w:t>Ammonia toxicity, which measures the toxic effects of excess ammonia concentrations.</w:t>
      </w:r>
    </w:p>
    <w:p w:rsidR="00421B13" w:rsidRDefault="00421B13" w:rsidP="00421B13">
      <w:r>
        <w:t>Dissolved inorganic nitrogen (DIN) and dissolved reactive phosphorus (DRP) are commonly used measures of nutrient concentrations in rivers. These are forms of nitrogen and phosphorus that are available for aquatic plant growth.</w:t>
      </w:r>
    </w:p>
    <w:p w:rsidR="00421B13" w:rsidRDefault="00421B13" w:rsidP="00421B13">
      <w:r>
        <w:lastRenderedPageBreak/>
        <w:t>The NPSFM does not define attributes for DIN or DRP, although regional councils are able to define their own attributes when setting freshwater objectives and limits.</w:t>
      </w:r>
    </w:p>
    <w:p w:rsidR="00421B13" w:rsidRDefault="00421B13" w:rsidP="00421B13">
      <w:r>
        <w:t xml:space="preserve">In practice, the NPSFM already requires regional councils to manage the effects of nitrogen and phosphorus by setting freshwater objectives for </w:t>
      </w:r>
      <w:proofErr w:type="spellStart"/>
      <w:r>
        <w:t>periphyton</w:t>
      </w:r>
      <w:proofErr w:type="spellEnd"/>
      <w:r>
        <w:t xml:space="preserve"> in rivers.</w:t>
      </w:r>
      <w:r>
        <w:rPr>
          <w:rStyle w:val="FootnoteReference"/>
        </w:rPr>
        <w:footnoteReference w:id="6"/>
      </w:r>
      <w:r>
        <w:t xml:space="preserve"> Nutrient concentrations are key drivers of </w:t>
      </w:r>
      <w:proofErr w:type="spellStart"/>
      <w:r>
        <w:t>periphyton</w:t>
      </w:r>
      <w:proofErr w:type="spellEnd"/>
      <w:r>
        <w:t xml:space="preserve"> growth (other drivers include things like shading, temperature, and flow). This means limiting nutrient concentrations is a way to achieve freshwater objectives for </w:t>
      </w:r>
      <w:proofErr w:type="spellStart"/>
      <w:r>
        <w:t>periphyton</w:t>
      </w:r>
      <w:proofErr w:type="spellEnd"/>
      <w:r>
        <w:t xml:space="preserve">. In fact, previous regulatory impact analysis estimated the impact of a </w:t>
      </w:r>
      <w:proofErr w:type="spellStart"/>
      <w:r>
        <w:t>periphyton</w:t>
      </w:r>
      <w:proofErr w:type="spellEnd"/>
      <w:r>
        <w:t xml:space="preserve"> national bottom line by modelling the costs of reducing nutrient concentrations.</w:t>
      </w:r>
      <w:r>
        <w:rPr>
          <w:rStyle w:val="FootnoteReference"/>
        </w:rPr>
        <w:footnoteReference w:id="7"/>
      </w:r>
    </w:p>
    <w:p w:rsidR="00421B13" w:rsidRDefault="00421B13" w:rsidP="00421B13">
      <w:r>
        <w:t xml:space="preserve">However, the NPSFM does not explicitly require regional councils to manage DIN and DRP when managing </w:t>
      </w:r>
      <w:proofErr w:type="spellStart"/>
      <w:r>
        <w:t>periphyton</w:t>
      </w:r>
      <w:proofErr w:type="spellEnd"/>
      <w:r>
        <w:t>. This has led to a public perception that these nutrients will not be managed in rivers, and has contributed to lack of confidence that the NPSFM will result in regional plans that manage the effects of high nutrient concentrations.</w:t>
      </w:r>
    </w:p>
    <w:p w:rsidR="00421B13" w:rsidRDefault="00421B13" w:rsidP="00421B13">
      <w:pPr>
        <w:pStyle w:val="Heading2"/>
        <w:numPr>
          <w:ilvl w:val="1"/>
          <w:numId w:val="3"/>
        </w:numPr>
      </w:pPr>
      <w:bookmarkStart w:id="56" w:name="_Toc475522427"/>
      <w:r>
        <w:t>What is the proposal?</w:t>
      </w:r>
      <w:bookmarkEnd w:id="56"/>
    </w:p>
    <w:p w:rsidR="00421B13" w:rsidRDefault="00421B13" w:rsidP="00421B13">
      <w:r>
        <w:t>The proposal to address the problem identified above is:</w:t>
      </w:r>
    </w:p>
    <w:p w:rsidR="00421B13" w:rsidRDefault="00421B13" w:rsidP="00421B13">
      <w:pPr>
        <w:pStyle w:val="ListParagraph"/>
        <w:numPr>
          <w:ilvl w:val="0"/>
          <w:numId w:val="20"/>
        </w:numPr>
      </w:pPr>
      <w:r>
        <w:t xml:space="preserve">Amend the NPSFM to require regional councils to specify in-stream concentrations for DIN and DRP in regional plans when managing </w:t>
      </w:r>
      <w:proofErr w:type="spellStart"/>
      <w:r>
        <w:t>periphyton</w:t>
      </w:r>
      <w:proofErr w:type="spellEnd"/>
      <w:r>
        <w:t>.</w:t>
      </w:r>
    </w:p>
    <w:p w:rsidR="00421B13" w:rsidRDefault="00421B13" w:rsidP="00421B13">
      <w:r>
        <w:t xml:space="preserve">Please refer to </w:t>
      </w:r>
      <w:r w:rsidR="005429E6">
        <w:t>a</w:t>
      </w:r>
      <w:r>
        <w:t>ppendix 2 for the actual text of proposed amendments.</w:t>
      </w:r>
    </w:p>
    <w:p w:rsidR="00421B13" w:rsidRDefault="00421B13" w:rsidP="00421B13">
      <w:pPr>
        <w:pStyle w:val="Heading2"/>
        <w:numPr>
          <w:ilvl w:val="1"/>
          <w:numId w:val="3"/>
        </w:numPr>
      </w:pPr>
      <w:bookmarkStart w:id="57" w:name="_Toc475522428"/>
      <w:r>
        <w:t>What is the objective of the proposal?</w:t>
      </w:r>
      <w:bookmarkEnd w:id="57"/>
    </w:p>
    <w:p w:rsidR="00421B13" w:rsidRDefault="00421B13" w:rsidP="00421B13">
      <w:r>
        <w:t xml:space="preserve">The purpose of the proposal is to clarify the existing policy intent of Objective CA1 and Policy CA2 of the NPSFM – specifically, that regional councils need to manage nutrient concentrations in rivers to achieve freshwater objectives for </w:t>
      </w:r>
      <w:proofErr w:type="spellStart"/>
      <w:r>
        <w:t>periphyton</w:t>
      </w:r>
      <w:proofErr w:type="spellEnd"/>
      <w:r>
        <w:t>.</w:t>
      </w:r>
    </w:p>
    <w:p w:rsidR="00421B13" w:rsidRDefault="00421B13" w:rsidP="00421B13">
      <w:pPr>
        <w:pStyle w:val="Heading2"/>
        <w:numPr>
          <w:ilvl w:val="1"/>
          <w:numId w:val="3"/>
        </w:numPr>
      </w:pPr>
      <w:bookmarkStart w:id="58" w:name="_Toc475522429"/>
      <w:r>
        <w:t>Examining the extent to which the objectives are the most appropriate way to achieve the purpose of the Resource Management Act</w:t>
      </w:r>
      <w:bookmarkEnd w:id="58"/>
    </w:p>
    <w:p w:rsidR="00421B13" w:rsidRDefault="00421B13" w:rsidP="00421B13">
      <w:r>
        <w:t>The proposal clarifies existing policy intent, and does not materially change the extent to Objective A1 and Policy CA2, which are the most appropriate way to achieve the purpose of the RMA.</w:t>
      </w:r>
    </w:p>
    <w:p w:rsidR="00421B13" w:rsidRDefault="00421B13" w:rsidP="00421B13">
      <w:r>
        <w:t xml:space="preserve">Objective A1 already requires regional councils to safeguard the life-supporting capacity of fresh water. Policy CA2 already directs regional councils to set freshwater objectives for </w:t>
      </w:r>
      <w:proofErr w:type="spellStart"/>
      <w:r>
        <w:t>periphyton</w:t>
      </w:r>
      <w:proofErr w:type="spellEnd"/>
      <w:r>
        <w:t xml:space="preserve"> and any other attributes that will provide for the compulsory value of ecosystem health. In both cases, regional councils are already expected to manage the nutrients in rivers – the proposal will simply make this clearer. The proposal does not materially affect existing objectives in the NPSFM – it will assist regional councils in achieving the existing objectives of the NPSFM in practice, without undermining them.</w:t>
      </w:r>
    </w:p>
    <w:p w:rsidR="00421B13" w:rsidRDefault="00421B13" w:rsidP="00421B13">
      <w:r>
        <w:lastRenderedPageBreak/>
        <w:t>Please refer to the previous s</w:t>
      </w:r>
      <w:r w:rsidR="00483CCD">
        <w:t xml:space="preserve">ection </w:t>
      </w:r>
      <w:r>
        <w:t>32 evaluations in undertaken in 2011 and 2014 for more detail.</w:t>
      </w:r>
    </w:p>
    <w:p w:rsidR="00421B13" w:rsidRDefault="00421B13" w:rsidP="00421B13">
      <w:pPr>
        <w:pStyle w:val="Heading2"/>
        <w:numPr>
          <w:ilvl w:val="1"/>
          <w:numId w:val="3"/>
        </w:numPr>
      </w:pPr>
      <w:bookmarkStart w:id="59" w:name="_Toc475522430"/>
      <w:r>
        <w:t>Examining whether the proposal is the most appropriate way to achieve the objectives</w:t>
      </w:r>
      <w:bookmarkEnd w:id="59"/>
    </w:p>
    <w:p w:rsidR="00421B13" w:rsidRDefault="00421B13" w:rsidP="00421B13">
      <w:pPr>
        <w:pStyle w:val="Heading3"/>
        <w:numPr>
          <w:ilvl w:val="2"/>
          <w:numId w:val="3"/>
        </w:numPr>
      </w:pPr>
      <w:bookmarkStart w:id="60" w:name="_Toc475522431"/>
      <w:r>
        <w:t>Alternative options considered</w:t>
      </w:r>
      <w:bookmarkEnd w:id="60"/>
    </w:p>
    <w:p w:rsidR="00421B13" w:rsidRDefault="00421B13" w:rsidP="00421B13">
      <w:pPr>
        <w:tabs>
          <w:tab w:val="left" w:pos="4253"/>
        </w:tabs>
      </w:pPr>
      <w:r>
        <w:t xml:space="preserve">Analysis considered the option of creating numeric attributes for DIN and DRP. However, it is not feasible to define these nationally. This is because local conditions, such as flow rates and shading, also have an impact on </w:t>
      </w:r>
      <w:proofErr w:type="spellStart"/>
      <w:r>
        <w:t>periphyton</w:t>
      </w:r>
      <w:proofErr w:type="spellEnd"/>
      <w:r>
        <w:t xml:space="preserve"> growth and what an acceptable concentration of DIN or DRP will be. Analysis did not consider it was possible to reflect this level of local variation in nationally defined attributes.</w:t>
      </w:r>
    </w:p>
    <w:p w:rsidR="00421B13" w:rsidRDefault="00421B13" w:rsidP="00421B13">
      <w:pPr>
        <w:pStyle w:val="Heading3"/>
        <w:numPr>
          <w:ilvl w:val="2"/>
          <w:numId w:val="3"/>
        </w:numPr>
      </w:pPr>
      <w:bookmarkStart w:id="61" w:name="_Toc475522432"/>
      <w:r>
        <w:t>Efficiency and effectiveness</w:t>
      </w:r>
      <w:bookmarkEnd w:id="61"/>
    </w:p>
    <w:p w:rsidR="00421B13" w:rsidRDefault="00421B13" w:rsidP="00421B13">
      <w:r>
        <w:t xml:space="preserve">The proposal is considered an effective way to achieve its objectives. Amendments will explicitly require regional councils to specify in-stream concentrations for DIN and DRP as part of managing </w:t>
      </w:r>
      <w:proofErr w:type="spellStart"/>
      <w:r>
        <w:t>periphyton</w:t>
      </w:r>
      <w:proofErr w:type="spellEnd"/>
      <w:r>
        <w:t>. This will make it clear that regional councils have to manage nutrients in rivers, and that the NPSFM will result in regional plans that manage the effects of high nutrient concentrations.</w:t>
      </w:r>
    </w:p>
    <w:p w:rsidR="00421B13" w:rsidRDefault="00421B13" w:rsidP="00421B13">
      <w:r>
        <w:t xml:space="preserve">The proposal is considered efficient because it achieves its objectives with no additional costs or benefits compared to the status quo. This is because it only seeks to clarify existing policy intent to address issues with public perceptions and confidence in the NPSFM. In fact, pervious impact analysis estimated the impact of a </w:t>
      </w:r>
      <w:proofErr w:type="spellStart"/>
      <w:r>
        <w:t>periphyton</w:t>
      </w:r>
      <w:proofErr w:type="spellEnd"/>
      <w:r>
        <w:t xml:space="preserve"> national bottom line by modelling the cost of reducing nutrient concentrations. Please refer to the 2014 Regulatory Impact Statement for more detailed assessment of the impacts of managing nutrients in rivers.</w:t>
      </w:r>
    </w:p>
    <w:p w:rsidR="00421B13" w:rsidRDefault="00421B13" w:rsidP="00421B13">
      <w:pPr>
        <w:pStyle w:val="Heading3"/>
        <w:numPr>
          <w:ilvl w:val="2"/>
          <w:numId w:val="3"/>
        </w:numPr>
      </w:pPr>
      <w:bookmarkStart w:id="62" w:name="_Toc475522433"/>
      <w:r>
        <w:t>Summary of reasons for deciding on the proposals</w:t>
      </w:r>
      <w:bookmarkEnd w:id="62"/>
    </w:p>
    <w:p w:rsidR="00421B13" w:rsidRDefault="00421B13" w:rsidP="00421B13">
      <w:r>
        <w:t xml:space="preserve">The proposal is an efficient and effective way to clarify existing policy intent – specifically, that regional councils need to manage nutrient concentrations in rivers to achieve freshwater objectives for </w:t>
      </w:r>
      <w:proofErr w:type="spellStart"/>
      <w:r>
        <w:t>periphyton</w:t>
      </w:r>
      <w:proofErr w:type="spellEnd"/>
      <w:r>
        <w:t>. This will address public perceptions that nutrients will not be managed in rivers or that the NPSFM will result in regional plans that don’t manage the effects of high nutrient concentrations.</w:t>
      </w:r>
    </w:p>
    <w:p w:rsidR="00421B13" w:rsidRDefault="00421B13" w:rsidP="00421B13">
      <w:pPr>
        <w:pStyle w:val="Heading1"/>
        <w:numPr>
          <w:ilvl w:val="0"/>
          <w:numId w:val="3"/>
        </w:numPr>
      </w:pPr>
      <w:bookmarkStart w:id="63" w:name="_Toc475522434"/>
      <w:r>
        <w:t>Exceptions to national bottom lines</w:t>
      </w:r>
      <w:bookmarkEnd w:id="63"/>
    </w:p>
    <w:p w:rsidR="00421B13" w:rsidRDefault="00421B13" w:rsidP="00421B13">
      <w:pPr>
        <w:pStyle w:val="Heading2"/>
        <w:numPr>
          <w:ilvl w:val="1"/>
          <w:numId w:val="3"/>
        </w:numPr>
      </w:pPr>
      <w:bookmarkStart w:id="64" w:name="_Toc475522435"/>
      <w:r>
        <w:t>Status quo/problem statement</w:t>
      </w:r>
      <w:bookmarkEnd w:id="64"/>
    </w:p>
    <w:p w:rsidR="00421B13" w:rsidRDefault="00421B13" w:rsidP="00421B13">
      <w:r>
        <w:t>Regional councils are required to establish freshwater objectives to provide for community values in their freshwater bodies (</w:t>
      </w:r>
      <w:proofErr w:type="spellStart"/>
      <w:r>
        <w:t>eg</w:t>
      </w:r>
      <w:proofErr w:type="spellEnd"/>
      <w:r>
        <w:t xml:space="preserve">, by setting freshwater objectives for </w:t>
      </w:r>
      <w:r>
        <w:rPr>
          <w:i/>
        </w:rPr>
        <w:t>E.coli</w:t>
      </w:r>
      <w:r>
        <w:t xml:space="preserve"> to provide for a community’s recreational values in a river or lake).</w:t>
      </w:r>
    </w:p>
    <w:p w:rsidR="00421B13" w:rsidRDefault="00421B13" w:rsidP="00421B13">
      <w:r>
        <w:t xml:space="preserve">The NPS defined national bottom lines for the nine attributes defined in </w:t>
      </w:r>
      <w:r w:rsidR="000D11D2">
        <w:t>a</w:t>
      </w:r>
      <w:r>
        <w:t xml:space="preserve">ppendix 2 of the NPSFM – these provide for the two compulsory values of ecosystem health and human health for recreation. Regional councils must set freshwater objectives at or above national bottom lines unless an ‘exception’ under Policy CA3 or a ‘transitional objective’ under Policy CA4 applies. </w:t>
      </w:r>
    </w:p>
    <w:p w:rsidR="00421B13" w:rsidRDefault="00421B13" w:rsidP="00421B13">
      <w:r>
        <w:t xml:space="preserve">Policy CA3 requires regional councils to set freshwater objectives at or above national bottom lines, </w:t>
      </w:r>
      <w:r>
        <w:rPr>
          <w:i/>
        </w:rPr>
        <w:t>unless</w:t>
      </w:r>
      <w:r>
        <w:t xml:space="preserve"> existing water quality is below a national bottom line and:</w:t>
      </w:r>
    </w:p>
    <w:p w:rsidR="00421B13" w:rsidRDefault="00421B13" w:rsidP="00421B13">
      <w:pPr>
        <w:pStyle w:val="ListParagraph"/>
        <w:numPr>
          <w:ilvl w:val="0"/>
          <w:numId w:val="21"/>
        </w:numPr>
      </w:pPr>
      <w:r>
        <w:lastRenderedPageBreak/>
        <w:t>existing water quality is caused by naturally occurring processes; or</w:t>
      </w:r>
    </w:p>
    <w:p w:rsidR="00421B13" w:rsidRDefault="00421B13" w:rsidP="00421B13">
      <w:pPr>
        <w:pStyle w:val="ListParagraph"/>
        <w:numPr>
          <w:ilvl w:val="0"/>
          <w:numId w:val="21"/>
        </w:numPr>
      </w:pPr>
      <w:proofErr w:type="gramStart"/>
      <w:r>
        <w:t>any</w:t>
      </w:r>
      <w:proofErr w:type="gramEnd"/>
      <w:r>
        <w:t xml:space="preserve"> of the existing infrastructure listed in </w:t>
      </w:r>
      <w:r w:rsidR="000D11D2">
        <w:t>a</w:t>
      </w:r>
      <w:r>
        <w:t>ppendix 3 contributes to the existing freshwater quality.</w:t>
      </w:r>
    </w:p>
    <w:p w:rsidR="00421B13" w:rsidRDefault="00421B13" w:rsidP="00421B13">
      <w:r>
        <w:t xml:space="preserve">The exception relating to infrastructure under Policy </w:t>
      </w:r>
      <w:proofErr w:type="gramStart"/>
      <w:r>
        <w:t>CA3(</w:t>
      </w:r>
      <w:proofErr w:type="gramEnd"/>
      <w:r>
        <w:t>b) was introduced to allow regional councils and their communities to balance the benefits of national bottom lines with those provided by infrastructure (</w:t>
      </w:r>
      <w:proofErr w:type="spellStart"/>
      <w:r>
        <w:t>eg</w:t>
      </w:r>
      <w:proofErr w:type="spellEnd"/>
      <w:r>
        <w:t>, renewable electricity generation).</w:t>
      </w:r>
    </w:p>
    <w:p w:rsidR="00421B13" w:rsidRDefault="00421B13" w:rsidP="00421B13">
      <w:r>
        <w:t xml:space="preserve">Appendix 3 is currently empty, meaning that no regional councils are able to set freshwater objectives below national bottom lines in freshwater management units because water quality is affected by infrastructure. The Minister may amend the NPSFM to populate </w:t>
      </w:r>
      <w:r w:rsidR="000D11D2">
        <w:t>a</w:t>
      </w:r>
      <w:r>
        <w:t>ppendix 3 with specific infrastructure in future, for example, if there is evidence of a need.</w:t>
      </w:r>
    </w:p>
    <w:p w:rsidR="00421B13" w:rsidRDefault="00421B13" w:rsidP="00421B13">
      <w:r>
        <w:t>However, Policy CA3 is unclear and has the potential to allow regional councils to set freshwater objectives below national bottom lines in circumstances that are not consistent with existing policy intent. Specifically:</w:t>
      </w:r>
    </w:p>
    <w:p w:rsidR="00421B13" w:rsidRDefault="00421B13" w:rsidP="00421B13">
      <w:pPr>
        <w:pStyle w:val="ListParagraph"/>
        <w:numPr>
          <w:ilvl w:val="0"/>
          <w:numId w:val="22"/>
        </w:numPr>
      </w:pPr>
      <w:r>
        <w:t>Freshwater objectives could be set below national bottom lines regardless of the age or significance of the infrastructure</w:t>
      </w:r>
      <w:r w:rsidR="00DF1BF8">
        <w:t>.</w:t>
      </w:r>
    </w:p>
    <w:p w:rsidR="00421B13" w:rsidRDefault="00421B13" w:rsidP="00421B13">
      <w:pPr>
        <w:pStyle w:val="ListParagraph"/>
        <w:numPr>
          <w:ilvl w:val="0"/>
          <w:numId w:val="22"/>
        </w:numPr>
      </w:pPr>
      <w:r>
        <w:t>It is not clear that regional councils can only set freshwater objectives below national bottom lines for those attributes where the existing water quality is below national bottom lines</w:t>
      </w:r>
      <w:r w:rsidR="00DF1BF8">
        <w:t>.</w:t>
      </w:r>
    </w:p>
    <w:p w:rsidR="00421B13" w:rsidRDefault="00421B13" w:rsidP="00421B13">
      <w:pPr>
        <w:pStyle w:val="ListParagraph"/>
        <w:numPr>
          <w:ilvl w:val="0"/>
          <w:numId w:val="22"/>
        </w:numPr>
      </w:pPr>
      <w:r>
        <w:t>Freshwater objectives could be set below national bottom lines in circumstances where setting freshwater objectives at or above national bottom lines would not adversely affect the benefit provided by the relevant infrastructure</w:t>
      </w:r>
      <w:r w:rsidR="00DF1BF8">
        <w:t>.</w:t>
      </w:r>
    </w:p>
    <w:p w:rsidR="00421B13" w:rsidRDefault="00421B13" w:rsidP="00421B13">
      <w:pPr>
        <w:pStyle w:val="ListParagraph"/>
        <w:numPr>
          <w:ilvl w:val="0"/>
          <w:numId w:val="22"/>
        </w:numPr>
      </w:pPr>
      <w:r>
        <w:t>Freshwater objectives could be set below national bottom lines in parts of the FMU where the infrastructure is located but where the infrastructure does not contribute to existing water quality.</w:t>
      </w:r>
    </w:p>
    <w:p w:rsidR="00421B13" w:rsidRDefault="00421B13" w:rsidP="00421B13">
      <w:pPr>
        <w:pStyle w:val="Heading2"/>
        <w:numPr>
          <w:ilvl w:val="1"/>
          <w:numId w:val="3"/>
        </w:numPr>
      </w:pPr>
      <w:bookmarkStart w:id="65" w:name="_Toc475522436"/>
      <w:r>
        <w:t>What are the proposals?</w:t>
      </w:r>
      <w:bookmarkEnd w:id="65"/>
    </w:p>
    <w:p w:rsidR="00421B13" w:rsidRDefault="00421B13" w:rsidP="00421B13">
      <w:r>
        <w:t>The proposal to address the problem identified above is to clarify exceptions are only available:</w:t>
      </w:r>
    </w:p>
    <w:p w:rsidR="00421B13" w:rsidRDefault="003E3F0D" w:rsidP="00421B13">
      <w:pPr>
        <w:pStyle w:val="ListParagraph"/>
        <w:numPr>
          <w:ilvl w:val="0"/>
          <w:numId w:val="23"/>
        </w:numPr>
      </w:pPr>
      <w:r>
        <w:t>f</w:t>
      </w:r>
      <w:r w:rsidR="00421B13">
        <w:t xml:space="preserve">or attributes where the current water quality is below national bottom lines </w:t>
      </w:r>
    </w:p>
    <w:p w:rsidR="00421B13" w:rsidRDefault="003E3F0D" w:rsidP="00421B13">
      <w:pPr>
        <w:pStyle w:val="ListParagraph"/>
        <w:numPr>
          <w:ilvl w:val="0"/>
          <w:numId w:val="23"/>
        </w:numPr>
      </w:pPr>
      <w:r>
        <w:t>i</w:t>
      </w:r>
      <w:r w:rsidR="00421B13">
        <w:t>n the area where the listed infrastructure contributes to water quality that is below national bottom lines</w:t>
      </w:r>
    </w:p>
    <w:p w:rsidR="00421B13" w:rsidRDefault="003E3F0D" w:rsidP="00421B13">
      <w:pPr>
        <w:pStyle w:val="ListParagraph"/>
        <w:numPr>
          <w:ilvl w:val="0"/>
          <w:numId w:val="23"/>
        </w:numPr>
      </w:pPr>
      <w:proofErr w:type="gramStart"/>
      <w:r>
        <w:t>i</w:t>
      </w:r>
      <w:r w:rsidR="00421B13">
        <w:t>f</w:t>
      </w:r>
      <w:proofErr w:type="gramEnd"/>
      <w:r w:rsidR="00421B13">
        <w:t xml:space="preserve"> it is necessary for the realisation of the benefits provided by the listed infrastructure.</w:t>
      </w:r>
    </w:p>
    <w:p w:rsidR="00421B13" w:rsidRDefault="00421B13" w:rsidP="00421B13">
      <w:r>
        <w:t xml:space="preserve">And to clarify that only infrastructure that was operational on 1 August 2014 is eligible for listing in </w:t>
      </w:r>
      <w:r w:rsidR="003E3F0D">
        <w:t>a</w:t>
      </w:r>
      <w:r>
        <w:t>ppendix 3.</w:t>
      </w:r>
    </w:p>
    <w:p w:rsidR="00421B13" w:rsidRDefault="00421B13" w:rsidP="00421B13">
      <w:r>
        <w:t xml:space="preserve">Please refer to </w:t>
      </w:r>
      <w:r w:rsidR="003E3F0D">
        <w:t>a</w:t>
      </w:r>
      <w:r>
        <w:t>ppendix 2 for the actual text of proposed amendments.</w:t>
      </w:r>
    </w:p>
    <w:p w:rsidR="00421B13" w:rsidRDefault="00421B13" w:rsidP="00421B13">
      <w:pPr>
        <w:pStyle w:val="Heading2"/>
        <w:numPr>
          <w:ilvl w:val="1"/>
          <w:numId w:val="3"/>
        </w:numPr>
      </w:pPr>
      <w:bookmarkStart w:id="66" w:name="_Toc475522437"/>
      <w:r>
        <w:t>What are the objectives of the proposals?</w:t>
      </w:r>
      <w:bookmarkEnd w:id="66"/>
    </w:p>
    <w:p w:rsidR="00421B13" w:rsidRDefault="00421B13" w:rsidP="00421B13">
      <w:r>
        <w:t>The purpose of the proposal is to clarify the existing policy intent of Policy CA3, by specifying additional parameters within which a regional council could set a freshwater objective below a national bottom line under Policy CA3(b).</w:t>
      </w:r>
    </w:p>
    <w:p w:rsidR="00421B13" w:rsidRDefault="00421B13" w:rsidP="00421B13">
      <w:r>
        <w:lastRenderedPageBreak/>
        <w:t xml:space="preserve">This is intended to reduce uncertainty for regional councils and infrastructure owners that might want to have infrastructure listed in </w:t>
      </w:r>
      <w:r w:rsidR="003E3F0D">
        <w:t>a</w:t>
      </w:r>
      <w:r>
        <w:t>ppendix 3, by giving them a clearer indication whether an ‘exception’ will be possible.</w:t>
      </w:r>
    </w:p>
    <w:p w:rsidR="00421B13" w:rsidRDefault="00421B13" w:rsidP="00421B13">
      <w:pPr>
        <w:pStyle w:val="Heading2"/>
        <w:numPr>
          <w:ilvl w:val="1"/>
          <w:numId w:val="3"/>
        </w:numPr>
      </w:pPr>
      <w:bookmarkStart w:id="67" w:name="_Toc475522438"/>
      <w:r>
        <w:t>Examining the extent to which the objectives are the most appropriate way to achieve the purpose of the Resource Management Act</w:t>
      </w:r>
      <w:bookmarkEnd w:id="67"/>
    </w:p>
    <w:p w:rsidR="00421B13" w:rsidRDefault="00421B13" w:rsidP="00421B13">
      <w:r>
        <w:t>The proposals clarify existing policy intent, and do not materially change the extent to which Policy CA3 is the most appropriate way to achieve the purpose of the Act. In addition, the proposals do not materially affect existing objectives in the NPSFM – they will assist regional councils in achieving the existing objectives of the NPSFM in practice, without undermining them. Please refer to the previous s</w:t>
      </w:r>
      <w:r w:rsidR="00CF4747">
        <w:t xml:space="preserve">ection </w:t>
      </w:r>
      <w:r>
        <w:t>32 evaluation undertaken in 2014 for more detail.</w:t>
      </w:r>
    </w:p>
    <w:p w:rsidR="00421B13" w:rsidRDefault="00421B13" w:rsidP="00421B13">
      <w:pPr>
        <w:pStyle w:val="Heading2"/>
        <w:numPr>
          <w:ilvl w:val="1"/>
          <w:numId w:val="3"/>
        </w:numPr>
      </w:pPr>
      <w:bookmarkStart w:id="68" w:name="_Toc475522439"/>
      <w:r>
        <w:t>Examining whether the proposals are the most appropriate way to achieve the objectives</w:t>
      </w:r>
      <w:bookmarkEnd w:id="68"/>
    </w:p>
    <w:p w:rsidR="00421B13" w:rsidRDefault="00421B13" w:rsidP="00421B13">
      <w:pPr>
        <w:pStyle w:val="Heading3"/>
        <w:numPr>
          <w:ilvl w:val="2"/>
          <w:numId w:val="3"/>
        </w:numPr>
      </w:pPr>
      <w:bookmarkStart w:id="69" w:name="_Toc475522440"/>
      <w:r>
        <w:t>Alternative options considered</w:t>
      </w:r>
      <w:bookmarkEnd w:id="69"/>
    </w:p>
    <w:p w:rsidR="00421B13" w:rsidRDefault="00421B13" w:rsidP="00421B13">
      <w:r>
        <w:t xml:space="preserve">Analysis considered the alternative options of maintaining the status quo and producing guidance. However, these were not considered effective options because risks identified under the status quo would persist. Please refer to the </w:t>
      </w:r>
      <w:hyperlink r:id="rId33" w:history="1">
        <w:r w:rsidRPr="00F47168">
          <w:rPr>
            <w:rStyle w:val="Hyperlink"/>
          </w:rPr>
          <w:t>Regulatory Impact Statement</w:t>
        </w:r>
      </w:hyperlink>
      <w:r>
        <w:t xml:space="preserve"> for more detailed options analysis.</w:t>
      </w:r>
    </w:p>
    <w:p w:rsidR="00421B13" w:rsidRDefault="00421B13" w:rsidP="00421B13">
      <w:pPr>
        <w:pStyle w:val="Heading4"/>
        <w:numPr>
          <w:ilvl w:val="3"/>
          <w:numId w:val="3"/>
        </w:numPr>
      </w:pPr>
      <w:r>
        <w:t>Listing specific hydroelectricity generation infrastructure</w:t>
      </w:r>
    </w:p>
    <w:p w:rsidR="00421B13" w:rsidRDefault="00421B13" w:rsidP="00421B13">
      <w:r>
        <w:t xml:space="preserve">Analysis considered whether any hydroelectricity generation infrastructure in New Zealand should be listed in </w:t>
      </w:r>
      <w:r w:rsidR="00CF4747">
        <w:t>a</w:t>
      </w:r>
      <w:r>
        <w:t xml:space="preserve">ppendix 3, having regard to available evidence of water quality and the risk of not enabling exceptions if they are needed. Analysis did not identify any instances where an exception would be needed and so would justify listing infrastructure in </w:t>
      </w:r>
      <w:r w:rsidR="00CF4747">
        <w:t>a</w:t>
      </w:r>
      <w:r>
        <w:t>ppendix 3 at this time. Infrastructure can be listed in future, if a need arises.</w:t>
      </w:r>
    </w:p>
    <w:p w:rsidR="00421B13" w:rsidRDefault="00421B13" w:rsidP="00421B13">
      <w:pPr>
        <w:pStyle w:val="Heading4"/>
        <w:numPr>
          <w:ilvl w:val="3"/>
          <w:numId w:val="3"/>
        </w:numPr>
      </w:pPr>
      <w:r>
        <w:t>Listing drinking water dams</w:t>
      </w:r>
    </w:p>
    <w:p w:rsidR="00421B13" w:rsidRDefault="00421B13" w:rsidP="00421B13">
      <w:r>
        <w:t xml:space="preserve">Analysis considered whether any large dams used for drinking water should be listed in </w:t>
      </w:r>
      <w:r w:rsidR="00CF4747">
        <w:t>a</w:t>
      </w:r>
      <w:r>
        <w:t xml:space="preserve">ppendix 3. Analysis did not identify any instances where an exception would be needed and so would justify listing infrastructure in </w:t>
      </w:r>
      <w:r w:rsidR="00CF4747">
        <w:t>a</w:t>
      </w:r>
      <w:r>
        <w:t>ppendix 3 at this time. Infrastructure can be listed in future, if a need arises.</w:t>
      </w:r>
    </w:p>
    <w:p w:rsidR="00421B13" w:rsidRDefault="00421B13" w:rsidP="00421B13">
      <w:pPr>
        <w:pStyle w:val="Heading4"/>
        <w:numPr>
          <w:ilvl w:val="3"/>
          <w:numId w:val="3"/>
        </w:numPr>
      </w:pPr>
      <w:r>
        <w:t>Further devolving decision making to regional councils</w:t>
      </w:r>
    </w:p>
    <w:p w:rsidR="00421B13" w:rsidRDefault="00421B13" w:rsidP="00421B13">
      <w:r>
        <w:t xml:space="preserve">Analysis considered whether regional councils should be able to set freshwater objectives below national bottom lines if current water quality is below national bottom lines as a result of infrastructure – without reference to </w:t>
      </w:r>
      <w:r w:rsidR="008166CC">
        <w:t>a</w:t>
      </w:r>
      <w:r>
        <w:t xml:space="preserve">ppendix 3 (which is can only be populated by the Minister for the Environment amending the NPSFM). This option was not pursued because it would constitute a significant change in existing policy intent – as part of NPSFM amendments in </w:t>
      </w:r>
      <w:proofErr w:type="gramStart"/>
      <w:r>
        <w:t>2014,</w:t>
      </w:r>
      <w:proofErr w:type="gramEnd"/>
      <w:r>
        <w:t xml:space="preserve"> the Minister for the Environment decided any exceptions to national bottom lines should be a central government decision. On balance, central government is best placed to determine whether specific infrastructure justifies setting freshwater objectives below a nationally defined bottom line.</w:t>
      </w:r>
    </w:p>
    <w:p w:rsidR="00421B13" w:rsidRDefault="00421B13" w:rsidP="00421B13">
      <w:pPr>
        <w:pStyle w:val="Heading3"/>
        <w:numPr>
          <w:ilvl w:val="2"/>
          <w:numId w:val="3"/>
        </w:numPr>
      </w:pPr>
      <w:bookmarkStart w:id="70" w:name="_Toc475522441"/>
      <w:r>
        <w:t>Efficiency and effectiveness</w:t>
      </w:r>
      <w:bookmarkEnd w:id="70"/>
    </w:p>
    <w:p w:rsidR="00421B13" w:rsidRDefault="00421B13" w:rsidP="00421B13">
      <w:r>
        <w:t xml:space="preserve">The proposal is considered an effective way to achieve its objectives. Changes will provide additional clarity about the scope and effect of Policy CA3, and will reduce uncertainty for regional councils and infrastructure owners that might want to have infrastructure listed in </w:t>
      </w:r>
      <w:r w:rsidR="00834208">
        <w:t>a</w:t>
      </w:r>
      <w:r>
        <w:t>ppendix 3.</w:t>
      </w:r>
    </w:p>
    <w:p w:rsidR="00421B13" w:rsidRDefault="00421B13" w:rsidP="00421B13">
      <w:r>
        <w:lastRenderedPageBreak/>
        <w:t>The proposal is considered efficient because it achieves its objectives with limited impact compared to the status quo. This is because it only seeks to clarify existing policy intent by further specifying when exceptions to national bottom lines will be available. This will reduce costs associated with uncertainty for regional councils and infrastructure owners (</w:t>
      </w:r>
      <w:proofErr w:type="spellStart"/>
      <w:r w:rsidR="00834208">
        <w:t>eg</w:t>
      </w:r>
      <w:proofErr w:type="spellEnd"/>
      <w:r w:rsidR="00834208">
        <w:t>,</w:t>
      </w:r>
      <w:r>
        <w:t xml:space="preserve"> by reducing scope for debate). The proposals will not include specific infrastructure in </w:t>
      </w:r>
      <w:r w:rsidR="00834208">
        <w:t>a</w:t>
      </w:r>
      <w:r>
        <w:t>ppendix 3 of the NPSFM– this means the proposals will not enable any exceptions at this time.</w:t>
      </w:r>
    </w:p>
    <w:p w:rsidR="00421B13" w:rsidRDefault="00421B13" w:rsidP="00421B13">
      <w:r>
        <w:t>Further consultation will uncover any unintended consequences of this proposed amendment. Please refer to the Regulatory Impact Statement for a more detailed assessment of the impacts.</w:t>
      </w:r>
    </w:p>
    <w:p w:rsidR="00421B13" w:rsidRDefault="00421B13" w:rsidP="00421B13">
      <w:pPr>
        <w:pStyle w:val="Heading3"/>
        <w:numPr>
          <w:ilvl w:val="2"/>
          <w:numId w:val="3"/>
        </w:numPr>
      </w:pPr>
      <w:bookmarkStart w:id="71" w:name="_Toc475522442"/>
      <w:r>
        <w:t>Summary of reasons for deciding on the proposals</w:t>
      </w:r>
      <w:bookmarkEnd w:id="71"/>
    </w:p>
    <w:p w:rsidR="00421B13" w:rsidRDefault="00421B13" w:rsidP="00421B13">
      <w:r>
        <w:t xml:space="preserve">The proposal is considered an efficient and effective way to give regional councils and infrastructure owners additional certainty by giving them a clearer indication whether an ‘exception’ will be possible under Policy </w:t>
      </w:r>
      <w:proofErr w:type="gramStart"/>
      <w:r>
        <w:t>CA3(</w:t>
      </w:r>
      <w:proofErr w:type="gramEnd"/>
      <w:r>
        <w:t>b) according to existing policy intent.</w:t>
      </w:r>
    </w:p>
    <w:p w:rsidR="00421B13" w:rsidRDefault="00421B13" w:rsidP="00421B13">
      <w:pPr>
        <w:pStyle w:val="Heading1"/>
        <w:numPr>
          <w:ilvl w:val="0"/>
          <w:numId w:val="3"/>
        </w:numPr>
      </w:pPr>
      <w:bookmarkStart w:id="72" w:name="_Toc475522443"/>
      <w:r>
        <w:t>Coastal lakes and lagoons</w:t>
      </w:r>
      <w:bookmarkEnd w:id="72"/>
    </w:p>
    <w:p w:rsidR="00421B13" w:rsidRDefault="00421B13" w:rsidP="00421B13">
      <w:pPr>
        <w:pStyle w:val="Heading2"/>
        <w:numPr>
          <w:ilvl w:val="1"/>
          <w:numId w:val="3"/>
        </w:numPr>
      </w:pPr>
      <w:bookmarkStart w:id="73" w:name="_Toc475522444"/>
      <w:r>
        <w:t>Status quo/problem statement</w:t>
      </w:r>
      <w:bookmarkEnd w:id="73"/>
    </w:p>
    <w:p w:rsidR="00421B13" w:rsidRDefault="00421B13" w:rsidP="00421B13">
      <w:r>
        <w:t xml:space="preserve">Regional councils must set freshwater objectives using the process described in Policy CA2 of the NPSFM. This means identifying values for each freshwater management unit, and the attributes that provide for those values. Identified values must include the compulsory values of ecosystem health and human health for recreation. The attributes must include those defined in </w:t>
      </w:r>
      <w:r w:rsidR="00A8582E">
        <w:t>a</w:t>
      </w:r>
      <w:r>
        <w:t>ppendix 2 of the NPSFM – these are nine attributes that provide for the compulsory values and have defined national bottom lines, some of which are specific to a type of waterbody (</w:t>
      </w:r>
      <w:proofErr w:type="spellStart"/>
      <w:r w:rsidR="00FA6218">
        <w:t>eg</w:t>
      </w:r>
      <w:proofErr w:type="spellEnd"/>
      <w:r w:rsidR="00FA6218">
        <w:t>,</w:t>
      </w:r>
      <w:r>
        <w:t xml:space="preserve"> Total Nitrogen in lakes, </w:t>
      </w:r>
      <w:proofErr w:type="spellStart"/>
      <w:r>
        <w:t>Periphyton</w:t>
      </w:r>
      <w:proofErr w:type="spellEnd"/>
      <w:r>
        <w:t xml:space="preserve"> in rivers). Regional councils then have to set freshwater objectives for these attributes.</w:t>
      </w:r>
    </w:p>
    <w:p w:rsidR="00421B13" w:rsidRDefault="00421B13" w:rsidP="00421B13">
      <w:r>
        <w:t>Regional councils set freshwater objectives using this process for all fresh water in their region.</w:t>
      </w:r>
    </w:p>
    <w:p w:rsidR="00421B13" w:rsidRDefault="00421B13" w:rsidP="00421B13">
      <w:r>
        <w:t xml:space="preserve">Intermittently closing and opening lakes and lagoons (ICOLLs) are waterbodies near the coast that sporadically open up to the sea. New Zealand has seven ICOLLs – six in the South Island and </w:t>
      </w:r>
      <w:proofErr w:type="spellStart"/>
      <w:r>
        <w:t>Te</w:t>
      </w:r>
      <w:proofErr w:type="spellEnd"/>
      <w:r>
        <w:t xml:space="preserve"> </w:t>
      </w:r>
      <w:proofErr w:type="spellStart"/>
      <w:r>
        <w:t>Whanga</w:t>
      </w:r>
      <w:proofErr w:type="spellEnd"/>
      <w:r>
        <w:t xml:space="preserve"> Lagoon on Chatham Island. These ICOLLs are managed as fresh water by the relevant regional councils.</w:t>
      </w:r>
    </w:p>
    <w:p w:rsidR="00421B13" w:rsidRDefault="00421B13" w:rsidP="00421B13">
      <w:r>
        <w:t xml:space="preserve">However, it is currently unclear whether all lake attributes defined in </w:t>
      </w:r>
      <w:r w:rsidR="00D67B57">
        <w:t>a</w:t>
      </w:r>
      <w:r>
        <w:t xml:space="preserve">ppendix 2 of the NPSFM apply to ICOLLs. This ambiguity has arisen as a result of a footnote to the </w:t>
      </w:r>
      <w:r w:rsidR="00D67B57">
        <w:t>‘</w:t>
      </w:r>
      <w:r>
        <w:t xml:space="preserve">Total </w:t>
      </w:r>
      <w:r w:rsidR="00D67B57">
        <w:t xml:space="preserve">nitrogen </w:t>
      </w:r>
      <w:r>
        <w:t>attribute table</w:t>
      </w:r>
      <w:r w:rsidR="005311AB">
        <w:t>’</w:t>
      </w:r>
      <w:r>
        <w:t xml:space="preserve"> in </w:t>
      </w:r>
      <w:r w:rsidR="00D67B57">
        <w:t>a</w:t>
      </w:r>
      <w:r>
        <w:t>ppendix 2 of the NPSFM:</w:t>
      </w:r>
    </w:p>
    <w:p w:rsidR="00421B13" w:rsidRDefault="00421B13" w:rsidP="00421B13">
      <w:pPr>
        <w:rPr>
          <w:i/>
        </w:rPr>
      </w:pPr>
      <w:r>
        <w:tab/>
      </w:r>
      <w:r>
        <w:rPr>
          <w:i/>
        </w:rPr>
        <w:t>* Intermittently closing and opening lagoons (ICOLs) are not included in brackish lakes.</w:t>
      </w:r>
    </w:p>
    <w:p w:rsidR="00421B13" w:rsidRDefault="00421B13" w:rsidP="00421B13">
      <w:r>
        <w:t>This footnote was intended to clarify that numeric thresholds that are specified for brackish lakes do not apply to ICOLLs. At that time, there was insufficient evidence to determine whether numeric thresholds for brackish lakes would be appropriate for ICOLLs, which may respond differently to total nitrogen concentrations. Since then, analysis has confirmed that the numeric thresholds in this attribute are appropriate for ICOLLs. Additionally, it was confirmed that all lake attributes are appropriate for ICOLLs.</w:t>
      </w:r>
    </w:p>
    <w:p w:rsidR="00421B13" w:rsidRDefault="00421B13" w:rsidP="00421B13">
      <w:r>
        <w:lastRenderedPageBreak/>
        <w:t>Feedback from regional councils has indicated that the footnote makes it unclear whether any other lake attributes (</w:t>
      </w:r>
      <w:proofErr w:type="spellStart"/>
      <w:r w:rsidR="005311AB">
        <w:t>ie</w:t>
      </w:r>
      <w:proofErr w:type="spellEnd"/>
      <w:r>
        <w:t xml:space="preserve">. non-brackish lakes) apply to </w:t>
      </w:r>
      <w:proofErr w:type="gramStart"/>
      <w:r>
        <w:t>ICOLLs,</w:t>
      </w:r>
      <w:proofErr w:type="gramEnd"/>
      <w:r>
        <w:t xml:space="preserve"> and that there is a risk these attributes will not be used to set freshwater objectives for ICOLLs.</w:t>
      </w:r>
    </w:p>
    <w:p w:rsidR="00421B13" w:rsidRDefault="00421B13" w:rsidP="00421B13">
      <w:pPr>
        <w:pStyle w:val="Heading2"/>
        <w:numPr>
          <w:ilvl w:val="1"/>
          <w:numId w:val="3"/>
        </w:numPr>
      </w:pPr>
      <w:bookmarkStart w:id="74" w:name="_Toc475522445"/>
      <w:r>
        <w:t>What is the proposal?</w:t>
      </w:r>
      <w:bookmarkEnd w:id="74"/>
    </w:p>
    <w:p w:rsidR="00421B13" w:rsidRDefault="00421B13" w:rsidP="00421B13">
      <w:r>
        <w:t>The proposal to address the problem identified above is:</w:t>
      </w:r>
    </w:p>
    <w:p w:rsidR="00421B13" w:rsidRDefault="00421B13" w:rsidP="00421B13">
      <w:pPr>
        <w:pStyle w:val="ListParagraph"/>
        <w:numPr>
          <w:ilvl w:val="0"/>
          <w:numId w:val="24"/>
        </w:numPr>
      </w:pPr>
      <w:r>
        <w:t xml:space="preserve">Amend the NPSFM to clarify that lake attributes (including their national bottom lines) apply to ICOLLs. Specifically, by amending the descriptions in the lake attributes tables in </w:t>
      </w:r>
      <w:r w:rsidR="005311AB">
        <w:t>a</w:t>
      </w:r>
      <w:r>
        <w:t xml:space="preserve">ppendix 2 of the NPSFM so that it is clear that they apply to all freshwater lakes including ICOLLs. This will include removing the footnote underneath the attribute table for </w:t>
      </w:r>
      <w:r w:rsidR="009432B7">
        <w:t>‘</w:t>
      </w:r>
      <w:r>
        <w:t xml:space="preserve">Total </w:t>
      </w:r>
      <w:r w:rsidR="009432B7">
        <w:t>n</w:t>
      </w:r>
      <w:r>
        <w:t>itrogen (</w:t>
      </w:r>
      <w:r w:rsidR="009432B7">
        <w:t>t</w:t>
      </w:r>
      <w:r>
        <w:t>rophic state)</w:t>
      </w:r>
      <w:r w:rsidR="009432B7">
        <w:t>’</w:t>
      </w:r>
      <w:r>
        <w:t>.</w:t>
      </w:r>
    </w:p>
    <w:p w:rsidR="00421B13" w:rsidRDefault="00421B13" w:rsidP="00421B13">
      <w:r>
        <w:t xml:space="preserve">Please refer to </w:t>
      </w:r>
      <w:r w:rsidR="009432B7">
        <w:t>a</w:t>
      </w:r>
      <w:r>
        <w:t>ppendix 2 for the actual text of proposed amendments.</w:t>
      </w:r>
    </w:p>
    <w:p w:rsidR="00421B13" w:rsidRDefault="00421B13" w:rsidP="00421B13">
      <w:pPr>
        <w:pStyle w:val="Heading2"/>
        <w:numPr>
          <w:ilvl w:val="1"/>
          <w:numId w:val="3"/>
        </w:numPr>
      </w:pPr>
      <w:bookmarkStart w:id="75" w:name="_Toc475522446"/>
      <w:r>
        <w:t>What are the objectives of the proposal?</w:t>
      </w:r>
      <w:bookmarkEnd w:id="75"/>
    </w:p>
    <w:p w:rsidR="00421B13" w:rsidRDefault="00421B13" w:rsidP="00421B13">
      <w:r>
        <w:t xml:space="preserve">The proposal is intended to remove an ambiguity present in the NPSFM by clarifying that all </w:t>
      </w:r>
      <w:proofErr w:type="gramStart"/>
      <w:r>
        <w:t>lake attribute</w:t>
      </w:r>
      <w:proofErr w:type="gramEnd"/>
      <w:r>
        <w:t xml:space="preserve"> tables in </w:t>
      </w:r>
      <w:r w:rsidR="009432B7">
        <w:t>a</w:t>
      </w:r>
      <w:r>
        <w:t>ppendix 2 apply to ICOLLs. The purpose of the proposal is to ensure regional councils fully implement the NPSFM and achieve sustainable management of freshwater resources around New Zealand. This includes setting freshwater objectives using the attributes and national bottom lines that have been defined in the NPSFM to safeguard the life-supporting capacity of lakes (including ICOLLs).</w:t>
      </w:r>
    </w:p>
    <w:p w:rsidR="00421B13" w:rsidRDefault="00421B13" w:rsidP="00421B13">
      <w:pPr>
        <w:pStyle w:val="Heading2"/>
        <w:numPr>
          <w:ilvl w:val="1"/>
          <w:numId w:val="3"/>
        </w:numPr>
      </w:pPr>
      <w:bookmarkStart w:id="76" w:name="_Toc475522447"/>
      <w:r>
        <w:t>Examining the extent to which the objectives are the most appropriate way to achieve the purpose of the Resource Management Act</w:t>
      </w:r>
      <w:bookmarkEnd w:id="76"/>
    </w:p>
    <w:p w:rsidR="00421B13" w:rsidRDefault="00421B13" w:rsidP="00421B13">
      <w:r>
        <w:t>These proposals are intended to clarify existing policy intent – to ensure that regional councils apply lake attributes and national bottom lines when setting freshwater objectives for ICOLLs. This means changes will not materially affect the extent to which lake attributes in the NPSFM achieve the purpose of the Act. To the extent that regional councils were not applying lake attributes to ICOLLs because of the ambiguity, the proposal will better achieve the purpose of the Act.</w:t>
      </w:r>
    </w:p>
    <w:p w:rsidR="00421B13" w:rsidRDefault="00421B13" w:rsidP="00421B13">
      <w:r>
        <w:t>The proposals do not materially affect existing objectives in the NPSFM – they will assist regional councils in achieving the existing objectives of the NPSFM in practice, without undermining them.</w:t>
      </w:r>
    </w:p>
    <w:p w:rsidR="00421B13" w:rsidRDefault="00421B13" w:rsidP="00421B13">
      <w:r>
        <w:t xml:space="preserve">Please refer to </w:t>
      </w:r>
      <w:hyperlink r:id="rId34" w:history="1">
        <w:r>
          <w:rPr>
            <w:rStyle w:val="Hyperlink"/>
          </w:rPr>
          <w:t>the section 32 evaluation undertaken in 2014</w:t>
        </w:r>
      </w:hyperlink>
      <w:r>
        <w:t>, which evaluated lake attributes in more detail.</w:t>
      </w:r>
    </w:p>
    <w:p w:rsidR="00421B13" w:rsidRDefault="00421B13" w:rsidP="00421B13">
      <w:pPr>
        <w:pStyle w:val="Heading2"/>
        <w:numPr>
          <w:ilvl w:val="1"/>
          <w:numId w:val="3"/>
        </w:numPr>
      </w:pPr>
      <w:bookmarkStart w:id="77" w:name="_Toc475522448"/>
      <w:r>
        <w:t>Examining whether the proposal is the most appropriate way to achieve the objectives</w:t>
      </w:r>
      <w:bookmarkEnd w:id="77"/>
    </w:p>
    <w:p w:rsidR="00421B13" w:rsidRDefault="00421B13" w:rsidP="00421B13">
      <w:pPr>
        <w:pStyle w:val="Heading3"/>
        <w:numPr>
          <w:ilvl w:val="2"/>
          <w:numId w:val="3"/>
        </w:numPr>
      </w:pPr>
      <w:bookmarkStart w:id="78" w:name="_Toc475522449"/>
      <w:r>
        <w:t>Alternative options considered</w:t>
      </w:r>
      <w:bookmarkEnd w:id="78"/>
    </w:p>
    <w:p w:rsidR="00421B13" w:rsidRDefault="00421B13" w:rsidP="00421B13">
      <w:r>
        <w:t xml:space="preserve">Alternative options that have been considered are outlined below. Please refer to the </w:t>
      </w:r>
      <w:hyperlink r:id="rId35" w:history="1">
        <w:r w:rsidR="00863A1C" w:rsidRPr="00863A1C">
          <w:rPr>
            <w:rStyle w:val="Hyperlink"/>
          </w:rPr>
          <w:t>Regulatory Impact Statement</w:t>
        </w:r>
      </w:hyperlink>
      <w:r w:rsidR="00863A1C">
        <w:t xml:space="preserve"> </w:t>
      </w:r>
      <w:r>
        <w:t>for more detailed options analysis.</w:t>
      </w:r>
    </w:p>
    <w:p w:rsidR="00421B13" w:rsidRDefault="00421B13" w:rsidP="00421B13">
      <w:pPr>
        <w:pStyle w:val="Heading4"/>
        <w:numPr>
          <w:ilvl w:val="3"/>
          <w:numId w:val="3"/>
        </w:numPr>
      </w:pPr>
      <w:r>
        <w:t>Excluding ICOLLs</w:t>
      </w:r>
    </w:p>
    <w:p w:rsidR="00421B13" w:rsidRDefault="00421B13" w:rsidP="00421B13">
      <w:r>
        <w:t xml:space="preserve">Analysis also considered the option excluding ICOLLs from the lake attributes tables, and therefore the need to meet national bottom lines. This option was not progressed because analysis has confirmed that lake attributes and their national bottom lines are appropriate for ICOLLs. Excluding </w:t>
      </w:r>
      <w:r>
        <w:lastRenderedPageBreak/>
        <w:t>ICOLLs in this way would allow regional councils to set freshwater objectives that would not adequately safeguard the life-supporting capacity of lakes that are ICOLLs – and so would not achieve the purpose of the RMA.</w:t>
      </w:r>
    </w:p>
    <w:p w:rsidR="00421B13" w:rsidRDefault="00421B13" w:rsidP="00421B13">
      <w:pPr>
        <w:pStyle w:val="Heading3"/>
        <w:numPr>
          <w:ilvl w:val="2"/>
          <w:numId w:val="3"/>
        </w:numPr>
      </w:pPr>
      <w:bookmarkStart w:id="79" w:name="_Toc475522450"/>
      <w:r>
        <w:t>Efficiency and effectiveness</w:t>
      </w:r>
      <w:bookmarkEnd w:id="79"/>
    </w:p>
    <w:p w:rsidR="00421B13" w:rsidRDefault="00421B13" w:rsidP="00421B13">
      <w:r>
        <w:t xml:space="preserve">The proposal is considered effective. Removing the footnote underneath the attribute table for Total Nitrogen in </w:t>
      </w:r>
      <w:r w:rsidR="004D3573">
        <w:t>a</w:t>
      </w:r>
      <w:r>
        <w:t>ppendix 2 and clarifying how the sampling regime in the lake attribute tables will apply to ICOLLs will remove ambiguity in the application of the NPSFM, and will give regional councils clearer direction about applicable attributes and national bottom lines for ICOLLs.</w:t>
      </w:r>
    </w:p>
    <w:p w:rsidR="00421B13" w:rsidRDefault="00421B13" w:rsidP="00421B13">
      <w:r>
        <w:t>The proposal is considered efficient because it will achieve the stated objective with limited impacts. Analysis considers the benefit of safeguarding the life-supporting capacity of ICOLLs by applying appropriate attributes and national bottom lines outweighs these impacts.</w:t>
      </w:r>
    </w:p>
    <w:p w:rsidR="00421B13" w:rsidRDefault="00421B13" w:rsidP="00421B13">
      <w:r>
        <w:t>The following outlines identified impacts (including costs and benefits). Further consultation will uncover any unintended consequence of this proposed amendment. Please refer to the Regulatory Impact Statement for a more detailed assessment of the impacts.</w:t>
      </w:r>
    </w:p>
    <w:p w:rsidR="00421B13" w:rsidRDefault="00421B13" w:rsidP="00421B13">
      <w:pPr>
        <w:pStyle w:val="Heading4"/>
        <w:numPr>
          <w:ilvl w:val="3"/>
          <w:numId w:val="3"/>
        </w:numPr>
      </w:pPr>
      <w:r>
        <w:t>Reducing uncertainty</w:t>
      </w:r>
    </w:p>
    <w:p w:rsidR="00421B13" w:rsidRDefault="00421B13" w:rsidP="00421B13">
      <w:r>
        <w:t>Clarifying that lakes attributes do apply to ICOLLs will reduce costs associated with uncertainty for regional councils and stakeholders (</w:t>
      </w:r>
      <w:proofErr w:type="spellStart"/>
      <w:r w:rsidR="004D3573">
        <w:t>eg</w:t>
      </w:r>
      <w:proofErr w:type="spellEnd"/>
      <w:r w:rsidR="004D3573">
        <w:t>,</w:t>
      </w:r>
      <w:r>
        <w:t xml:space="preserve"> debate and litigation).</w:t>
      </w:r>
    </w:p>
    <w:p w:rsidR="00421B13" w:rsidRDefault="00421B13" w:rsidP="00421B13">
      <w:pPr>
        <w:pStyle w:val="Heading4"/>
        <w:numPr>
          <w:ilvl w:val="3"/>
          <w:numId w:val="3"/>
        </w:numPr>
      </w:pPr>
      <w:r>
        <w:t>Impact of meeting national bottom lines in ICOLLs</w:t>
      </w:r>
    </w:p>
    <w:p w:rsidR="00421B13" w:rsidRDefault="00421B13" w:rsidP="00421B13">
      <w:r>
        <w:t>Land use in catchments for ICOLLs with water quality significantly below the national bottom lines may need to change. This could have major economic impacts if significant land</w:t>
      </w:r>
      <w:r w:rsidR="004D3573">
        <w:t>-</w:t>
      </w:r>
      <w:r>
        <w:t>use changes were required over short to medium time frames.</w:t>
      </w:r>
    </w:p>
    <w:p w:rsidR="00421B13" w:rsidRDefault="00421B13" w:rsidP="00421B13">
      <w:r>
        <w:t xml:space="preserve">Evidence suggests that all ICOLLs will be able to meet national bottom lines for lake attributes, except for </w:t>
      </w:r>
      <w:proofErr w:type="spellStart"/>
      <w:r>
        <w:t>Te</w:t>
      </w:r>
      <w:proofErr w:type="spellEnd"/>
      <w:r>
        <w:t xml:space="preserve"> </w:t>
      </w:r>
      <w:proofErr w:type="spellStart"/>
      <w:r>
        <w:t>Waihora</w:t>
      </w:r>
      <w:proofErr w:type="spellEnd"/>
      <w:r>
        <w:t xml:space="preserve">/Lake Ellesmere in Canterbury. Environment Canterbury, which is responsible for the management of </w:t>
      </w:r>
      <w:proofErr w:type="spellStart"/>
      <w:r>
        <w:t>Te</w:t>
      </w:r>
      <w:proofErr w:type="spellEnd"/>
      <w:r>
        <w:t xml:space="preserve"> </w:t>
      </w:r>
      <w:proofErr w:type="spellStart"/>
      <w:r>
        <w:t>Waihora</w:t>
      </w:r>
      <w:proofErr w:type="spellEnd"/>
      <w:r>
        <w:t xml:space="preserve">/Lake Ellesmere, has until 2030 to fully implement the NPSFM. </w:t>
      </w:r>
    </w:p>
    <w:p w:rsidR="00421B13" w:rsidRDefault="00421B13" w:rsidP="00421B13">
      <w:r>
        <w:t xml:space="preserve">If it is not clear by 2030 that a management plan for </w:t>
      </w:r>
      <w:proofErr w:type="spellStart"/>
      <w:r>
        <w:t>Te</w:t>
      </w:r>
      <w:proofErr w:type="spellEnd"/>
      <w:r>
        <w:t xml:space="preserve"> </w:t>
      </w:r>
      <w:proofErr w:type="spellStart"/>
      <w:r>
        <w:t>Waihora</w:t>
      </w:r>
      <w:proofErr w:type="spellEnd"/>
      <w:r>
        <w:t xml:space="preserve">/Lake Ellesmere can improve its quality to meet national bottom lines, the Government can consider listing </w:t>
      </w:r>
      <w:proofErr w:type="spellStart"/>
      <w:r>
        <w:t>Te</w:t>
      </w:r>
      <w:proofErr w:type="spellEnd"/>
      <w:r>
        <w:t xml:space="preserve"> </w:t>
      </w:r>
      <w:proofErr w:type="spellStart"/>
      <w:r>
        <w:t>Waihora</w:t>
      </w:r>
      <w:proofErr w:type="spellEnd"/>
      <w:r>
        <w:t xml:space="preserve">/Lake Ellesmere in </w:t>
      </w:r>
      <w:r w:rsidR="004F219A">
        <w:t>a</w:t>
      </w:r>
      <w:r>
        <w:t xml:space="preserve">ppendix 4 of the NPSFM. </w:t>
      </w:r>
      <w:proofErr w:type="gramStart"/>
      <w:r w:rsidR="004F219A">
        <w:t>a</w:t>
      </w:r>
      <w:r>
        <w:t>ppendix</w:t>
      </w:r>
      <w:proofErr w:type="gramEnd"/>
      <w:r>
        <w:t xml:space="preserve"> 4 enables transitional freshwater objectives below national bottom lines for a set timeframe. This mechanism can apply if a regional council decides it is not feasible to meet national bottom lines in the short to medium term.</w:t>
      </w:r>
    </w:p>
    <w:p w:rsidR="00421B13" w:rsidRDefault="00421B13" w:rsidP="00421B13">
      <w:pPr>
        <w:pStyle w:val="Heading4"/>
        <w:numPr>
          <w:ilvl w:val="3"/>
          <w:numId w:val="3"/>
        </w:numPr>
      </w:pPr>
      <w:r>
        <w:t>Reduced risk to life-supporting capacity</w:t>
      </w:r>
    </w:p>
    <w:p w:rsidR="00421B13" w:rsidRDefault="00421B13" w:rsidP="00421B13">
      <w:r>
        <w:t xml:space="preserve">Analysis considers that applying all lake attributes and national bottom lines will decrease the risk of any ICOLLs flipping. </w:t>
      </w:r>
    </w:p>
    <w:p w:rsidR="00421B13" w:rsidRDefault="00421B13" w:rsidP="00421B13">
      <w:r>
        <w:t xml:space="preserve">A ‘flipped’ lake is one which shows a rapid visible shift from a clear water state characterised by submerged aquatic plants to a turbid state characterised by a lack of, or distinct reduction in, aquatic plants. In a flipped lake, typical lake processes have been disrupted and it is much more </w:t>
      </w:r>
      <w:proofErr w:type="gramStart"/>
      <w:r>
        <w:t>difficult/costly</w:t>
      </w:r>
      <w:proofErr w:type="gramEnd"/>
      <w:r>
        <w:t xml:space="preserve"> to improve water quality when compared to a lake that has not flipped. </w:t>
      </w:r>
      <w:proofErr w:type="spellStart"/>
      <w:r>
        <w:t>Te</w:t>
      </w:r>
      <w:proofErr w:type="spellEnd"/>
      <w:r>
        <w:t xml:space="preserve"> </w:t>
      </w:r>
      <w:proofErr w:type="spellStart"/>
      <w:r>
        <w:t>Waihora</w:t>
      </w:r>
      <w:proofErr w:type="spellEnd"/>
      <w:r>
        <w:t>/Lake Ellesmere flipped in the late 1960s, and the two other Canterbury ICOLLs are currently close to flipping.</w:t>
      </w:r>
    </w:p>
    <w:p w:rsidR="00421B13" w:rsidRDefault="00421B13" w:rsidP="00421B13">
      <w:r>
        <w:lastRenderedPageBreak/>
        <w:t>This means actively managing these ICOLLs now using appropriate attributes and national bottom lines is the most efficient way to safeguard life-supporting capacity in these lakes.</w:t>
      </w:r>
    </w:p>
    <w:p w:rsidR="00421B13" w:rsidRDefault="00421B13" w:rsidP="00421B13">
      <w:pPr>
        <w:pStyle w:val="Heading3"/>
        <w:numPr>
          <w:ilvl w:val="2"/>
          <w:numId w:val="3"/>
        </w:numPr>
      </w:pPr>
      <w:bookmarkStart w:id="80" w:name="_Toc475522451"/>
      <w:r>
        <w:t>Summary of reasons for deciding on the proposals</w:t>
      </w:r>
      <w:bookmarkEnd w:id="80"/>
    </w:p>
    <w:p w:rsidR="00421B13" w:rsidRDefault="00421B13" w:rsidP="00421B13">
      <w:r>
        <w:t>The proposal is an efficient and effective way to achieve the stated objectives – to ensure regional councils apply lake attributes and national bottom lines when setting freshwater objectives for ICOLLs, so that the life-supporting capacity of these lakes is safeguarded.</w:t>
      </w:r>
    </w:p>
    <w:p w:rsidR="00421B13" w:rsidRDefault="00421B13" w:rsidP="00421B13">
      <w:pPr>
        <w:pStyle w:val="Heading1"/>
        <w:numPr>
          <w:ilvl w:val="0"/>
          <w:numId w:val="3"/>
        </w:numPr>
      </w:pPr>
      <w:bookmarkStart w:id="81" w:name="_Toc475522452"/>
      <w:proofErr w:type="spellStart"/>
      <w:r>
        <w:t>Te</w:t>
      </w:r>
      <w:proofErr w:type="spellEnd"/>
      <w:r>
        <w:t xml:space="preserve"> mana o </w:t>
      </w:r>
      <w:proofErr w:type="spellStart"/>
      <w:proofErr w:type="gramStart"/>
      <w:r>
        <w:t>te</w:t>
      </w:r>
      <w:proofErr w:type="spellEnd"/>
      <w:proofErr w:type="gramEnd"/>
      <w:r>
        <w:t xml:space="preserve"> </w:t>
      </w:r>
      <w:proofErr w:type="spellStart"/>
      <w:r>
        <w:t>wai</w:t>
      </w:r>
      <w:bookmarkEnd w:id="81"/>
      <w:proofErr w:type="spellEnd"/>
    </w:p>
    <w:p w:rsidR="00421B13" w:rsidRDefault="00421B13" w:rsidP="00421B13">
      <w:pPr>
        <w:pStyle w:val="Heading2"/>
        <w:numPr>
          <w:ilvl w:val="1"/>
          <w:numId w:val="3"/>
        </w:numPr>
      </w:pPr>
      <w:bookmarkStart w:id="82" w:name="_Toc475522453"/>
      <w:r>
        <w:t>Status quo/problem statement</w:t>
      </w:r>
      <w:bookmarkEnd w:id="82"/>
    </w:p>
    <w:p w:rsidR="00421B13" w:rsidRDefault="00421B13" w:rsidP="00421B13">
      <w:proofErr w:type="spellStart"/>
      <w:r>
        <w:t>Te</w:t>
      </w:r>
      <w:proofErr w:type="spellEnd"/>
      <w:r>
        <w:t xml:space="preserve"> Mana o </w:t>
      </w:r>
      <w:proofErr w:type="spellStart"/>
      <w:proofErr w:type="gramStart"/>
      <w:r>
        <w:t>te</w:t>
      </w:r>
      <w:proofErr w:type="spellEnd"/>
      <w:proofErr w:type="gramEnd"/>
      <w:r>
        <w:t xml:space="preserve"> Wai is a concept for fresh water that encompasses the integrated and holistic health and well-being of a water body.</w:t>
      </w:r>
    </w:p>
    <w:p w:rsidR="00421B13" w:rsidRDefault="00421B13" w:rsidP="00421B13">
      <w:r>
        <w:t xml:space="preserve">References to </w:t>
      </w:r>
      <w:proofErr w:type="spellStart"/>
      <w:r>
        <w:t>Te</w:t>
      </w:r>
      <w:proofErr w:type="spellEnd"/>
      <w:r>
        <w:t xml:space="preserve"> Mana o </w:t>
      </w:r>
      <w:proofErr w:type="spellStart"/>
      <w:proofErr w:type="gramStart"/>
      <w:r>
        <w:t>te</w:t>
      </w:r>
      <w:proofErr w:type="spellEnd"/>
      <w:proofErr w:type="gramEnd"/>
      <w:r>
        <w:t xml:space="preserve"> Wai were introduced into the preamble and in a statement sitting above the objectives and policies at the start of the of the NPSFM in 2014. The statement states the NPSFM is about </w:t>
      </w:r>
      <w:r>
        <w:rPr>
          <w:i/>
        </w:rPr>
        <w:t xml:space="preserve">“recognising … </w:t>
      </w:r>
      <w:proofErr w:type="spellStart"/>
      <w:r>
        <w:rPr>
          <w:i/>
        </w:rPr>
        <w:t>Te</w:t>
      </w:r>
      <w:proofErr w:type="spellEnd"/>
      <w:r>
        <w:rPr>
          <w:i/>
        </w:rPr>
        <w:t xml:space="preserve"> Mana o </w:t>
      </w:r>
      <w:proofErr w:type="spellStart"/>
      <w:proofErr w:type="gramStart"/>
      <w:r>
        <w:rPr>
          <w:i/>
        </w:rPr>
        <w:t>te</w:t>
      </w:r>
      <w:proofErr w:type="spellEnd"/>
      <w:proofErr w:type="gramEnd"/>
      <w:r>
        <w:rPr>
          <w:i/>
        </w:rPr>
        <w:t xml:space="preserve"> Wai” </w:t>
      </w:r>
      <w:r>
        <w:t>and that</w:t>
      </w:r>
      <w:r>
        <w:rPr>
          <w:i/>
        </w:rPr>
        <w:t xml:space="preserve"> “a range of community and </w:t>
      </w:r>
      <w:proofErr w:type="spellStart"/>
      <w:r>
        <w:rPr>
          <w:i/>
        </w:rPr>
        <w:t>tāngata</w:t>
      </w:r>
      <w:proofErr w:type="spellEnd"/>
      <w:r>
        <w:rPr>
          <w:i/>
        </w:rPr>
        <w:t xml:space="preserve"> whenua values … may collectively recognise … </w:t>
      </w:r>
      <w:proofErr w:type="spellStart"/>
      <w:r>
        <w:rPr>
          <w:i/>
        </w:rPr>
        <w:t>Te</w:t>
      </w:r>
      <w:proofErr w:type="spellEnd"/>
      <w:r>
        <w:rPr>
          <w:i/>
        </w:rPr>
        <w:t xml:space="preserve"> Mana o </w:t>
      </w:r>
      <w:proofErr w:type="spellStart"/>
      <w:r>
        <w:rPr>
          <w:i/>
        </w:rPr>
        <w:t>te</w:t>
      </w:r>
      <w:proofErr w:type="spellEnd"/>
      <w:r>
        <w:rPr>
          <w:i/>
        </w:rPr>
        <w:t xml:space="preserve"> Wai”</w:t>
      </w:r>
      <w:r>
        <w:t xml:space="preserve">. </w:t>
      </w:r>
    </w:p>
    <w:p w:rsidR="00421B13" w:rsidRDefault="00421B13" w:rsidP="00421B13">
      <w:r>
        <w:t xml:space="preserve">While this preamble and statement provides some information about </w:t>
      </w:r>
      <w:proofErr w:type="spellStart"/>
      <w:r>
        <w:t>Te</w:t>
      </w:r>
      <w:proofErr w:type="spellEnd"/>
      <w:r>
        <w:t xml:space="preserve"> Mana o </w:t>
      </w:r>
      <w:proofErr w:type="spellStart"/>
      <w:proofErr w:type="gramStart"/>
      <w:r>
        <w:t>te</w:t>
      </w:r>
      <w:proofErr w:type="spellEnd"/>
      <w:proofErr w:type="gramEnd"/>
      <w:r>
        <w:t xml:space="preserve"> Wai in the NPSFM, linking it to community values, it is not defined in the NPSFM and it is not clear how regional councils can give effect to it in planning.</w:t>
      </w:r>
    </w:p>
    <w:p w:rsidR="00421B13" w:rsidRDefault="00421B13" w:rsidP="00421B13">
      <w:r>
        <w:rPr>
          <w:lang w:val="en-GB"/>
        </w:rPr>
        <w:t xml:space="preserve">Feedback from regional councils, iwi and </w:t>
      </w:r>
      <w:proofErr w:type="spellStart"/>
      <w:r w:rsidR="00B109C6">
        <w:rPr>
          <w:rFonts w:ascii="Calibri" w:hAnsi="Calibri" w:cs="Calibri"/>
        </w:rPr>
        <w:t>hapū</w:t>
      </w:r>
      <w:proofErr w:type="spellEnd"/>
      <w:r>
        <w:rPr>
          <w:lang w:val="en-GB"/>
        </w:rPr>
        <w:t xml:space="preserve"> and other stakeholders indicates the meaning of </w:t>
      </w:r>
      <w:proofErr w:type="spellStart"/>
      <w:r>
        <w:rPr>
          <w:lang w:val="en-GB"/>
        </w:rPr>
        <w:t>Te</w:t>
      </w:r>
      <w:proofErr w:type="spellEnd"/>
      <w:r>
        <w:rPr>
          <w:lang w:val="en-GB"/>
        </w:rPr>
        <w:t xml:space="preserve"> Mana o </w:t>
      </w:r>
      <w:proofErr w:type="spellStart"/>
      <w:proofErr w:type="gramStart"/>
      <w:r>
        <w:rPr>
          <w:lang w:val="en-GB"/>
        </w:rPr>
        <w:t>te</w:t>
      </w:r>
      <w:proofErr w:type="spellEnd"/>
      <w:proofErr w:type="gramEnd"/>
      <w:r>
        <w:rPr>
          <w:lang w:val="en-GB"/>
        </w:rPr>
        <w:t xml:space="preserve"> Wai is unclear, and the direction it provides to regional councils is uncertain. </w:t>
      </w:r>
    </w:p>
    <w:p w:rsidR="00421B13" w:rsidRDefault="00421B13" w:rsidP="00421B13">
      <w:pPr>
        <w:pStyle w:val="Heading2"/>
        <w:numPr>
          <w:ilvl w:val="1"/>
          <w:numId w:val="3"/>
        </w:numPr>
      </w:pPr>
      <w:bookmarkStart w:id="83" w:name="_Toc475522454"/>
      <w:r>
        <w:t>What are the proposals?</w:t>
      </w:r>
      <w:bookmarkEnd w:id="83"/>
    </w:p>
    <w:p w:rsidR="00421B13" w:rsidRDefault="00421B13" w:rsidP="00421B13">
      <w:r>
        <w:t>Proposals to address the above problem are:</w:t>
      </w:r>
    </w:p>
    <w:p w:rsidR="00421B13" w:rsidRDefault="00421B13" w:rsidP="00421B13">
      <w:pPr>
        <w:pStyle w:val="ListParagraph"/>
        <w:numPr>
          <w:ilvl w:val="0"/>
          <w:numId w:val="25"/>
        </w:numPr>
      </w:pPr>
      <w:r>
        <w:t xml:space="preserve">To amend the NPSFM to include a purpose statement which provides context about the meaning of </w:t>
      </w:r>
      <w:proofErr w:type="spellStart"/>
      <w:r>
        <w:t>Te</w:t>
      </w:r>
      <w:proofErr w:type="spellEnd"/>
      <w:r>
        <w:t xml:space="preserve"> Mana o </w:t>
      </w:r>
      <w:proofErr w:type="spellStart"/>
      <w:proofErr w:type="gramStart"/>
      <w:r>
        <w:t>te</w:t>
      </w:r>
      <w:proofErr w:type="spellEnd"/>
      <w:proofErr w:type="gramEnd"/>
      <w:r>
        <w:t xml:space="preserve"> Wai, and its status as the underpinning platform for community discussions on freshwater values, objectives and limits.</w:t>
      </w:r>
    </w:p>
    <w:p w:rsidR="00421B13" w:rsidRDefault="00421B13" w:rsidP="00421B13">
      <w:pPr>
        <w:pStyle w:val="ListParagraph"/>
        <w:numPr>
          <w:ilvl w:val="0"/>
          <w:numId w:val="25"/>
        </w:numPr>
      </w:pPr>
      <w:r>
        <w:t xml:space="preserve">Insert an overarching objective that clearly requires regional councils to approach all other objectives and policies according to </w:t>
      </w:r>
      <w:proofErr w:type="spellStart"/>
      <w:r>
        <w:t>Te</w:t>
      </w:r>
      <w:proofErr w:type="spellEnd"/>
      <w:r>
        <w:t xml:space="preserve"> Mana o </w:t>
      </w:r>
      <w:proofErr w:type="spellStart"/>
      <w:proofErr w:type="gramStart"/>
      <w:r>
        <w:t>te</w:t>
      </w:r>
      <w:proofErr w:type="spellEnd"/>
      <w:proofErr w:type="gramEnd"/>
      <w:r>
        <w:t xml:space="preserve"> Wai, and additional policies to provide additional direction about how to implement this objective.</w:t>
      </w:r>
    </w:p>
    <w:p w:rsidR="00421B13" w:rsidRDefault="00421B13" w:rsidP="00421B13">
      <w:pPr>
        <w:pStyle w:val="ListParagraph"/>
        <w:numPr>
          <w:ilvl w:val="0"/>
          <w:numId w:val="25"/>
        </w:numPr>
      </w:pPr>
      <w:r>
        <w:t xml:space="preserve">Amending the narrative descriptions of national values described in </w:t>
      </w:r>
      <w:r w:rsidR="00B109C6">
        <w:t>a</w:t>
      </w:r>
      <w:r>
        <w:t xml:space="preserve">ppendix 1 of the NPSFM, so they more clearly relate to </w:t>
      </w:r>
      <w:proofErr w:type="spellStart"/>
      <w:r>
        <w:t>Te</w:t>
      </w:r>
      <w:proofErr w:type="spellEnd"/>
      <w:r>
        <w:t xml:space="preserve"> Mana o </w:t>
      </w:r>
      <w:proofErr w:type="spellStart"/>
      <w:r>
        <w:t>te</w:t>
      </w:r>
      <w:proofErr w:type="spellEnd"/>
      <w:r>
        <w:t xml:space="preserve"> Wai and support regional councils when identifying values, setting objectives and limits, and at all relevant parts of the NPSFM.</w:t>
      </w:r>
    </w:p>
    <w:p w:rsidR="00421B13" w:rsidRDefault="00421B13" w:rsidP="00421B13">
      <w:r>
        <w:t xml:space="preserve">Please refer to </w:t>
      </w:r>
      <w:r w:rsidR="00B109C6">
        <w:t>a</w:t>
      </w:r>
      <w:r>
        <w:t>ppendix 2 for the actual text of proposed amendments.</w:t>
      </w:r>
    </w:p>
    <w:p w:rsidR="00421B13" w:rsidRDefault="00421B13" w:rsidP="00421B13">
      <w:pPr>
        <w:pStyle w:val="Heading2"/>
        <w:numPr>
          <w:ilvl w:val="1"/>
          <w:numId w:val="3"/>
        </w:numPr>
      </w:pPr>
      <w:bookmarkStart w:id="84" w:name="_Toc475522455"/>
      <w:r>
        <w:t>What are the objectives of the proposals?</w:t>
      </w:r>
      <w:bookmarkEnd w:id="84"/>
    </w:p>
    <w:p w:rsidR="00421B13" w:rsidRDefault="00421B13" w:rsidP="00421B13">
      <w:r>
        <w:t xml:space="preserve">The proposals are intended to clarify the status and meaning of </w:t>
      </w:r>
      <w:proofErr w:type="spellStart"/>
      <w:r>
        <w:t>Te</w:t>
      </w:r>
      <w:proofErr w:type="spellEnd"/>
      <w:r>
        <w:t xml:space="preserve"> Mana o </w:t>
      </w:r>
      <w:proofErr w:type="spellStart"/>
      <w:proofErr w:type="gramStart"/>
      <w:r>
        <w:t>te</w:t>
      </w:r>
      <w:proofErr w:type="spellEnd"/>
      <w:proofErr w:type="gramEnd"/>
      <w:r>
        <w:t xml:space="preserve"> Wai within the NPSFM and provide clear direction to regional councils on how to recognise </w:t>
      </w:r>
      <w:proofErr w:type="spellStart"/>
      <w:r>
        <w:t>Te</w:t>
      </w:r>
      <w:proofErr w:type="spellEnd"/>
      <w:r>
        <w:t xml:space="preserve"> Mana o </w:t>
      </w:r>
      <w:proofErr w:type="spellStart"/>
      <w:r>
        <w:t>te</w:t>
      </w:r>
      <w:proofErr w:type="spellEnd"/>
      <w:r>
        <w:t xml:space="preserve"> Wai when implementing the NPSM through regional plans.</w:t>
      </w:r>
    </w:p>
    <w:p w:rsidR="00421B13" w:rsidRDefault="00421B13" w:rsidP="00421B13">
      <w:r>
        <w:lastRenderedPageBreak/>
        <w:t xml:space="preserve">The purpose of all proposals is to enable regional councils to approach freshwater management in a way that embraces the full range of values held by the community, including </w:t>
      </w:r>
      <w:proofErr w:type="spellStart"/>
      <w:r>
        <w:t>tangata</w:t>
      </w:r>
      <w:proofErr w:type="spellEnd"/>
      <w:r>
        <w:t xml:space="preserve"> whenua – their social, economic and cultural well-being.</w:t>
      </w:r>
    </w:p>
    <w:p w:rsidR="00421B13" w:rsidRDefault="00421B13" w:rsidP="00421B13">
      <w:pPr>
        <w:pStyle w:val="Heading2"/>
        <w:numPr>
          <w:ilvl w:val="1"/>
          <w:numId w:val="3"/>
        </w:numPr>
      </w:pPr>
      <w:bookmarkStart w:id="85" w:name="_Toc475522456"/>
      <w:r>
        <w:t>Examining the extent to which the objectives are the most appropriate way to achieve the purpose of the Resource Management Act</w:t>
      </w:r>
      <w:bookmarkEnd w:id="85"/>
    </w:p>
    <w:p w:rsidR="00421B13" w:rsidRDefault="00421B13" w:rsidP="00421B13">
      <w:r>
        <w:t xml:space="preserve">As a platform for discussions about freshwater management, </w:t>
      </w:r>
      <w:proofErr w:type="spellStart"/>
      <w:r>
        <w:t>Te</w:t>
      </w:r>
      <w:proofErr w:type="spellEnd"/>
      <w:r>
        <w:t xml:space="preserve"> mana o </w:t>
      </w:r>
      <w:proofErr w:type="spellStart"/>
      <w:proofErr w:type="gramStart"/>
      <w:r>
        <w:t>te</w:t>
      </w:r>
      <w:proofErr w:type="spellEnd"/>
      <w:proofErr w:type="gramEnd"/>
      <w:r>
        <w:t xml:space="preserve"> Wai better enable regional councils and communities to provide for their social, economic and cultural well-being. This matter is central to the purpose of the RMA.</w:t>
      </w:r>
    </w:p>
    <w:p w:rsidR="00421B13" w:rsidRDefault="00421B13" w:rsidP="00421B13">
      <w:r>
        <w:t>In addition, the proposals will put the health and well</w:t>
      </w:r>
      <w:r w:rsidR="00E619F9">
        <w:t>-</w:t>
      </w:r>
      <w:r>
        <w:t>being of freshwater bodies at the forefront of discussions, clarifying that in order to use and develop water you must first provide for the health of the environment, the water and the people. This means proposals will work to sustain the potential of natural and physical resources to meet the needs of future generations, and to safeguard the life-supporting capacity of water and ecosystems.</w:t>
      </w:r>
    </w:p>
    <w:p w:rsidR="00421B13" w:rsidRDefault="00421B13" w:rsidP="00421B13">
      <w:r>
        <w:t>For these reasons, the objectives of the proposals are considered the most appropriate way to achieve the purpose of the RMA.</w:t>
      </w:r>
    </w:p>
    <w:p w:rsidR="00421B13" w:rsidRDefault="00421B13" w:rsidP="00421B13">
      <w:r>
        <w:t xml:space="preserve">In addition, the proposals will not materially change the extent to which existing objectives are the most appropriate way to achieve the purpose of the RMA. Proposed changes will better enable regional councils to implement NPSFM objectives without undermining them. Please refer to </w:t>
      </w:r>
      <w:hyperlink r:id="rId36" w:history="1">
        <w:r>
          <w:rPr>
            <w:rStyle w:val="Hyperlink"/>
          </w:rPr>
          <w:t>the 2014 section 32 evaluation</w:t>
        </w:r>
      </w:hyperlink>
      <w:r>
        <w:t xml:space="preserve">, which evaluated existing NPSFM content relating to </w:t>
      </w:r>
      <w:proofErr w:type="spellStart"/>
      <w:r>
        <w:t>Te</w:t>
      </w:r>
      <w:proofErr w:type="spellEnd"/>
      <w:r>
        <w:t xml:space="preserve"> Mana o </w:t>
      </w:r>
      <w:proofErr w:type="spellStart"/>
      <w:r>
        <w:t>te</w:t>
      </w:r>
      <w:proofErr w:type="spellEnd"/>
      <w:r>
        <w:t xml:space="preserve"> Wai in more detail.</w:t>
      </w:r>
    </w:p>
    <w:p w:rsidR="00421B13" w:rsidRDefault="00421B13" w:rsidP="00421B13">
      <w:pPr>
        <w:pStyle w:val="Heading2"/>
        <w:numPr>
          <w:ilvl w:val="1"/>
          <w:numId w:val="3"/>
        </w:numPr>
      </w:pPr>
      <w:bookmarkStart w:id="86" w:name="_Toc475522457"/>
      <w:r>
        <w:t>Examining whether the proposals are the most appropriate way to achieve the objectives</w:t>
      </w:r>
      <w:bookmarkEnd w:id="86"/>
    </w:p>
    <w:p w:rsidR="00421B13" w:rsidRDefault="00421B13" w:rsidP="00421B13">
      <w:pPr>
        <w:pStyle w:val="Heading3"/>
        <w:numPr>
          <w:ilvl w:val="2"/>
          <w:numId w:val="3"/>
        </w:numPr>
      </w:pPr>
      <w:bookmarkStart w:id="87" w:name="_Toc475522458"/>
      <w:r>
        <w:t>Alternative options considered</w:t>
      </w:r>
      <w:bookmarkEnd w:id="87"/>
    </w:p>
    <w:p w:rsidR="00421B13" w:rsidRDefault="00421B13" w:rsidP="00421B13">
      <w:r>
        <w:t xml:space="preserve">Alternative options that have been considered are outlined below. Please refer to the </w:t>
      </w:r>
      <w:hyperlink r:id="rId37" w:history="1">
        <w:r w:rsidRPr="00863A1C">
          <w:rPr>
            <w:rStyle w:val="Hyperlink"/>
          </w:rPr>
          <w:t>Regulatory Impact Statement</w:t>
        </w:r>
      </w:hyperlink>
      <w:r>
        <w:t xml:space="preserve"> for more detailed options analysis.</w:t>
      </w:r>
    </w:p>
    <w:p w:rsidR="00421B13" w:rsidRDefault="00421B13" w:rsidP="00421B13">
      <w:pPr>
        <w:pStyle w:val="Heading4"/>
        <w:numPr>
          <w:ilvl w:val="3"/>
          <w:numId w:val="3"/>
        </w:numPr>
      </w:pPr>
      <w:r>
        <w:t>Maintaining the status quo</w:t>
      </w:r>
    </w:p>
    <w:p w:rsidR="00421B13" w:rsidRDefault="00421B13" w:rsidP="00421B13">
      <w:pPr>
        <w:pStyle w:val="Heading4"/>
        <w:numPr>
          <w:ilvl w:val="0"/>
          <w:numId w:val="0"/>
        </w:numPr>
        <w:rPr>
          <w:rFonts w:asciiTheme="minorHAnsi" w:eastAsiaTheme="minorHAnsi" w:hAnsiTheme="minorHAnsi" w:cstheme="minorBidi"/>
          <w:b w:val="0"/>
          <w:bCs w:val="0"/>
          <w:i w:val="0"/>
          <w:iCs w:val="0"/>
          <w:color w:val="auto"/>
        </w:rPr>
      </w:pPr>
      <w:r>
        <w:rPr>
          <w:rFonts w:asciiTheme="minorHAnsi" w:eastAsiaTheme="minorHAnsi" w:hAnsiTheme="minorHAnsi" w:cstheme="minorBidi"/>
          <w:b w:val="0"/>
          <w:bCs w:val="0"/>
          <w:i w:val="0"/>
          <w:iCs w:val="0"/>
          <w:color w:val="auto"/>
        </w:rPr>
        <w:t xml:space="preserve">Analysis also considered the option of maintaining the status quo, retaining the current reference of </w:t>
      </w:r>
      <w:proofErr w:type="spellStart"/>
      <w:r>
        <w:rPr>
          <w:rFonts w:asciiTheme="minorHAnsi" w:eastAsiaTheme="minorHAnsi" w:hAnsiTheme="minorHAnsi" w:cstheme="minorBidi"/>
          <w:b w:val="0"/>
          <w:bCs w:val="0"/>
          <w:i w:val="0"/>
          <w:iCs w:val="0"/>
          <w:color w:val="auto"/>
        </w:rPr>
        <w:t>Te</w:t>
      </w:r>
      <w:proofErr w:type="spellEnd"/>
      <w:r>
        <w:rPr>
          <w:rFonts w:asciiTheme="minorHAnsi" w:eastAsiaTheme="minorHAnsi" w:hAnsiTheme="minorHAnsi" w:cstheme="minorBidi"/>
          <w:b w:val="0"/>
          <w:bCs w:val="0"/>
          <w:i w:val="0"/>
          <w:iCs w:val="0"/>
          <w:color w:val="auto"/>
        </w:rPr>
        <w:t xml:space="preserve"> mana o </w:t>
      </w:r>
      <w:proofErr w:type="spellStart"/>
      <w:proofErr w:type="gramStart"/>
      <w:r>
        <w:rPr>
          <w:rFonts w:asciiTheme="minorHAnsi" w:eastAsiaTheme="minorHAnsi" w:hAnsiTheme="minorHAnsi" w:cstheme="minorBidi"/>
          <w:b w:val="0"/>
          <w:bCs w:val="0"/>
          <w:i w:val="0"/>
          <w:iCs w:val="0"/>
          <w:color w:val="auto"/>
        </w:rPr>
        <w:t>te</w:t>
      </w:r>
      <w:proofErr w:type="spellEnd"/>
      <w:proofErr w:type="gramEnd"/>
      <w:r>
        <w:rPr>
          <w:rFonts w:asciiTheme="minorHAnsi" w:eastAsiaTheme="minorHAnsi" w:hAnsiTheme="minorHAnsi" w:cstheme="minorBidi"/>
          <w:b w:val="0"/>
          <w:bCs w:val="0"/>
          <w:i w:val="0"/>
          <w:iCs w:val="0"/>
          <w:color w:val="auto"/>
        </w:rPr>
        <w:t xml:space="preserve"> Wai in the preamble and the national significance of fresh water part of the NPSFM. While the recognition of </w:t>
      </w:r>
      <w:proofErr w:type="spellStart"/>
      <w:r>
        <w:rPr>
          <w:rFonts w:asciiTheme="minorHAnsi" w:eastAsiaTheme="minorHAnsi" w:hAnsiTheme="minorHAnsi" w:cstheme="minorBidi"/>
          <w:b w:val="0"/>
          <w:bCs w:val="0"/>
          <w:i w:val="0"/>
          <w:iCs w:val="0"/>
          <w:color w:val="auto"/>
        </w:rPr>
        <w:t>Te</w:t>
      </w:r>
      <w:proofErr w:type="spellEnd"/>
      <w:r>
        <w:rPr>
          <w:rFonts w:asciiTheme="minorHAnsi" w:eastAsiaTheme="minorHAnsi" w:hAnsiTheme="minorHAnsi" w:cstheme="minorBidi"/>
          <w:b w:val="0"/>
          <w:bCs w:val="0"/>
          <w:i w:val="0"/>
          <w:iCs w:val="0"/>
          <w:color w:val="auto"/>
        </w:rPr>
        <w:t xml:space="preserve"> mana o </w:t>
      </w:r>
      <w:proofErr w:type="spellStart"/>
      <w:proofErr w:type="gramStart"/>
      <w:r>
        <w:rPr>
          <w:rFonts w:asciiTheme="minorHAnsi" w:eastAsiaTheme="minorHAnsi" w:hAnsiTheme="minorHAnsi" w:cstheme="minorBidi"/>
          <w:b w:val="0"/>
          <w:bCs w:val="0"/>
          <w:i w:val="0"/>
          <w:iCs w:val="0"/>
          <w:color w:val="auto"/>
        </w:rPr>
        <w:t>te</w:t>
      </w:r>
      <w:proofErr w:type="spellEnd"/>
      <w:proofErr w:type="gramEnd"/>
      <w:r>
        <w:rPr>
          <w:rFonts w:asciiTheme="minorHAnsi" w:eastAsiaTheme="minorHAnsi" w:hAnsiTheme="minorHAnsi" w:cstheme="minorBidi"/>
          <w:b w:val="0"/>
          <w:bCs w:val="0"/>
          <w:i w:val="0"/>
          <w:iCs w:val="0"/>
          <w:color w:val="auto"/>
        </w:rPr>
        <w:t xml:space="preserve"> Wai has been provided for in earlier stages of regulatory reform, recent submissions indicated that the current status of </w:t>
      </w:r>
      <w:proofErr w:type="spellStart"/>
      <w:r>
        <w:rPr>
          <w:rFonts w:asciiTheme="minorHAnsi" w:eastAsiaTheme="minorHAnsi" w:hAnsiTheme="minorHAnsi" w:cstheme="minorBidi"/>
          <w:b w:val="0"/>
          <w:bCs w:val="0"/>
          <w:i w:val="0"/>
          <w:iCs w:val="0"/>
          <w:color w:val="auto"/>
        </w:rPr>
        <w:t>Te</w:t>
      </w:r>
      <w:proofErr w:type="spellEnd"/>
      <w:r>
        <w:rPr>
          <w:rFonts w:asciiTheme="minorHAnsi" w:eastAsiaTheme="minorHAnsi" w:hAnsiTheme="minorHAnsi" w:cstheme="minorBidi"/>
          <w:b w:val="0"/>
          <w:bCs w:val="0"/>
          <w:i w:val="0"/>
          <w:iCs w:val="0"/>
          <w:color w:val="auto"/>
        </w:rPr>
        <w:t xml:space="preserve"> mana o </w:t>
      </w:r>
      <w:proofErr w:type="spellStart"/>
      <w:r>
        <w:rPr>
          <w:rFonts w:asciiTheme="minorHAnsi" w:eastAsiaTheme="minorHAnsi" w:hAnsiTheme="minorHAnsi" w:cstheme="minorBidi"/>
          <w:b w:val="0"/>
          <w:bCs w:val="0"/>
          <w:i w:val="0"/>
          <w:iCs w:val="0"/>
          <w:color w:val="auto"/>
        </w:rPr>
        <w:t>te</w:t>
      </w:r>
      <w:proofErr w:type="spellEnd"/>
      <w:r>
        <w:rPr>
          <w:rFonts w:asciiTheme="minorHAnsi" w:eastAsiaTheme="minorHAnsi" w:hAnsiTheme="minorHAnsi" w:cstheme="minorBidi"/>
          <w:b w:val="0"/>
          <w:bCs w:val="0"/>
          <w:i w:val="0"/>
          <w:iCs w:val="0"/>
          <w:color w:val="auto"/>
        </w:rPr>
        <w:t xml:space="preserve"> Wai in the NPSFM is unclear and ambiguous. Many submitters recommended that context for the meaning of </w:t>
      </w:r>
      <w:proofErr w:type="spellStart"/>
      <w:r>
        <w:rPr>
          <w:rFonts w:asciiTheme="minorHAnsi" w:eastAsiaTheme="minorHAnsi" w:hAnsiTheme="minorHAnsi" w:cstheme="minorBidi"/>
          <w:b w:val="0"/>
          <w:bCs w:val="0"/>
          <w:i w:val="0"/>
          <w:iCs w:val="0"/>
          <w:color w:val="auto"/>
        </w:rPr>
        <w:t>Te</w:t>
      </w:r>
      <w:proofErr w:type="spellEnd"/>
      <w:r>
        <w:rPr>
          <w:rFonts w:asciiTheme="minorHAnsi" w:eastAsiaTheme="minorHAnsi" w:hAnsiTheme="minorHAnsi" w:cstheme="minorBidi"/>
          <w:b w:val="0"/>
          <w:bCs w:val="0"/>
          <w:i w:val="0"/>
          <w:iCs w:val="0"/>
          <w:color w:val="auto"/>
        </w:rPr>
        <w:t xml:space="preserve"> mana o </w:t>
      </w:r>
      <w:proofErr w:type="spellStart"/>
      <w:proofErr w:type="gramStart"/>
      <w:r>
        <w:rPr>
          <w:rFonts w:asciiTheme="minorHAnsi" w:eastAsiaTheme="minorHAnsi" w:hAnsiTheme="minorHAnsi" w:cstheme="minorBidi"/>
          <w:b w:val="0"/>
          <w:bCs w:val="0"/>
          <w:i w:val="0"/>
          <w:iCs w:val="0"/>
          <w:color w:val="auto"/>
        </w:rPr>
        <w:t>te</w:t>
      </w:r>
      <w:proofErr w:type="spellEnd"/>
      <w:proofErr w:type="gramEnd"/>
      <w:r>
        <w:rPr>
          <w:rFonts w:asciiTheme="minorHAnsi" w:eastAsiaTheme="minorHAnsi" w:hAnsiTheme="minorHAnsi" w:cstheme="minorBidi"/>
          <w:b w:val="0"/>
          <w:bCs w:val="0"/>
          <w:i w:val="0"/>
          <w:iCs w:val="0"/>
          <w:color w:val="auto"/>
        </w:rPr>
        <w:t xml:space="preserve"> Wai and clarification of its status in the NPSFM is necessary for regional councils to implement </w:t>
      </w:r>
      <w:proofErr w:type="spellStart"/>
      <w:r>
        <w:rPr>
          <w:rFonts w:asciiTheme="minorHAnsi" w:eastAsiaTheme="minorHAnsi" w:hAnsiTheme="minorHAnsi" w:cstheme="minorBidi"/>
          <w:b w:val="0"/>
          <w:bCs w:val="0"/>
          <w:i w:val="0"/>
          <w:iCs w:val="0"/>
          <w:color w:val="auto"/>
        </w:rPr>
        <w:t>Te</w:t>
      </w:r>
      <w:proofErr w:type="spellEnd"/>
      <w:r>
        <w:rPr>
          <w:rFonts w:asciiTheme="minorHAnsi" w:eastAsiaTheme="minorHAnsi" w:hAnsiTheme="minorHAnsi" w:cstheme="minorBidi"/>
          <w:b w:val="0"/>
          <w:bCs w:val="0"/>
          <w:i w:val="0"/>
          <w:iCs w:val="0"/>
          <w:color w:val="auto"/>
        </w:rPr>
        <w:t xml:space="preserve"> mana o </w:t>
      </w:r>
      <w:proofErr w:type="spellStart"/>
      <w:r>
        <w:rPr>
          <w:rFonts w:asciiTheme="minorHAnsi" w:eastAsiaTheme="minorHAnsi" w:hAnsiTheme="minorHAnsi" w:cstheme="minorBidi"/>
          <w:b w:val="0"/>
          <w:bCs w:val="0"/>
          <w:i w:val="0"/>
          <w:iCs w:val="0"/>
          <w:color w:val="auto"/>
        </w:rPr>
        <w:t>te</w:t>
      </w:r>
      <w:proofErr w:type="spellEnd"/>
      <w:r>
        <w:rPr>
          <w:rFonts w:asciiTheme="minorHAnsi" w:eastAsiaTheme="minorHAnsi" w:hAnsiTheme="minorHAnsi" w:cstheme="minorBidi"/>
          <w:b w:val="0"/>
          <w:bCs w:val="0"/>
          <w:i w:val="0"/>
          <w:iCs w:val="0"/>
          <w:color w:val="auto"/>
        </w:rPr>
        <w:t xml:space="preserve"> Wai in their regional policies. This option was therefore not progressed because the status of </w:t>
      </w:r>
      <w:proofErr w:type="spellStart"/>
      <w:r>
        <w:rPr>
          <w:rFonts w:asciiTheme="minorHAnsi" w:eastAsiaTheme="minorHAnsi" w:hAnsiTheme="minorHAnsi" w:cstheme="minorBidi"/>
          <w:b w:val="0"/>
          <w:bCs w:val="0"/>
          <w:i w:val="0"/>
          <w:iCs w:val="0"/>
          <w:color w:val="auto"/>
        </w:rPr>
        <w:t>Te</w:t>
      </w:r>
      <w:proofErr w:type="spellEnd"/>
      <w:r>
        <w:rPr>
          <w:rFonts w:asciiTheme="minorHAnsi" w:eastAsiaTheme="minorHAnsi" w:hAnsiTheme="minorHAnsi" w:cstheme="minorBidi"/>
          <w:b w:val="0"/>
          <w:bCs w:val="0"/>
          <w:i w:val="0"/>
          <w:iCs w:val="0"/>
          <w:color w:val="auto"/>
        </w:rPr>
        <w:t xml:space="preserve"> Mana o </w:t>
      </w:r>
      <w:proofErr w:type="spellStart"/>
      <w:proofErr w:type="gramStart"/>
      <w:r>
        <w:rPr>
          <w:rFonts w:asciiTheme="minorHAnsi" w:eastAsiaTheme="minorHAnsi" w:hAnsiTheme="minorHAnsi" w:cstheme="minorBidi"/>
          <w:b w:val="0"/>
          <w:bCs w:val="0"/>
          <w:i w:val="0"/>
          <w:iCs w:val="0"/>
          <w:color w:val="auto"/>
        </w:rPr>
        <w:t>te</w:t>
      </w:r>
      <w:proofErr w:type="spellEnd"/>
      <w:proofErr w:type="gramEnd"/>
      <w:r>
        <w:rPr>
          <w:rFonts w:asciiTheme="minorHAnsi" w:eastAsiaTheme="minorHAnsi" w:hAnsiTheme="minorHAnsi" w:cstheme="minorBidi"/>
          <w:b w:val="0"/>
          <w:bCs w:val="0"/>
          <w:i w:val="0"/>
          <w:iCs w:val="0"/>
          <w:color w:val="auto"/>
        </w:rPr>
        <w:t xml:space="preserve"> Wai would remain unclear and continue to cause uncertainty for regional councils and the community, including iwi.</w:t>
      </w:r>
    </w:p>
    <w:p w:rsidR="00421B13" w:rsidRDefault="00421B13" w:rsidP="00421B13">
      <w:pPr>
        <w:pStyle w:val="Heading3"/>
        <w:numPr>
          <w:ilvl w:val="2"/>
          <w:numId w:val="3"/>
        </w:numPr>
      </w:pPr>
      <w:bookmarkStart w:id="88" w:name="_Toc475522459"/>
      <w:r>
        <w:t>Efficiency and effectiveness</w:t>
      </w:r>
      <w:bookmarkEnd w:id="88"/>
    </w:p>
    <w:p w:rsidR="00421B13" w:rsidRDefault="00421B13" w:rsidP="00421B13">
      <w:r>
        <w:t xml:space="preserve">The proposal is considered effective. Proposed amendments will give regional councils more explicit direction about what </w:t>
      </w:r>
      <w:proofErr w:type="spellStart"/>
      <w:r>
        <w:t>Te</w:t>
      </w:r>
      <w:proofErr w:type="spellEnd"/>
      <w:r>
        <w:t xml:space="preserve"> mana o </w:t>
      </w:r>
      <w:proofErr w:type="spellStart"/>
      <w:proofErr w:type="gramStart"/>
      <w:r>
        <w:t>te</w:t>
      </w:r>
      <w:proofErr w:type="spellEnd"/>
      <w:proofErr w:type="gramEnd"/>
      <w:r>
        <w:t xml:space="preserve"> Wai is, and how this can be implemented within the freshwater </w:t>
      </w:r>
      <w:r>
        <w:lastRenderedPageBreak/>
        <w:t>management framework set out in the NPSFM. In addition, amendments will give regional councils a clear direction to give effect to the stated objectives.</w:t>
      </w:r>
    </w:p>
    <w:p w:rsidR="00421B13" w:rsidRDefault="00421B13" w:rsidP="00421B13">
      <w:r>
        <w:t xml:space="preserve">The proposal is considered efficient because it will achieve the stated objective with limited impacts. Analysis considers the benefit of a purpose statement and overarching objective and policy outweigh the costs by: </w:t>
      </w:r>
    </w:p>
    <w:p w:rsidR="00421B13" w:rsidRDefault="00421B13" w:rsidP="00421B13">
      <w:pPr>
        <w:pStyle w:val="ListParagraph"/>
        <w:numPr>
          <w:ilvl w:val="0"/>
          <w:numId w:val="26"/>
        </w:numPr>
      </w:pPr>
      <w:r>
        <w:t xml:space="preserve">clarifying existing policy intent to increase compliance and reduce debate and litigation </w:t>
      </w:r>
    </w:p>
    <w:p w:rsidR="00421B13" w:rsidRDefault="00421B13" w:rsidP="00421B13">
      <w:pPr>
        <w:pStyle w:val="ListParagraph"/>
        <w:numPr>
          <w:ilvl w:val="0"/>
          <w:numId w:val="26"/>
        </w:numPr>
      </w:pPr>
      <w:r>
        <w:t xml:space="preserve">ensuring the incorporation of </w:t>
      </w:r>
      <w:proofErr w:type="spellStart"/>
      <w:r>
        <w:t>Te</w:t>
      </w:r>
      <w:proofErr w:type="spellEnd"/>
      <w:r>
        <w:t xml:space="preserve"> mana o </w:t>
      </w:r>
      <w:proofErr w:type="spellStart"/>
      <w:r>
        <w:t>te</w:t>
      </w:r>
      <w:proofErr w:type="spellEnd"/>
      <w:r>
        <w:t xml:space="preserve"> Wai in freshwater management</w:t>
      </w:r>
    </w:p>
    <w:p w:rsidR="00421B13" w:rsidRDefault="00421B13" w:rsidP="00421B13">
      <w:pPr>
        <w:pStyle w:val="ListParagraph"/>
        <w:numPr>
          <w:ilvl w:val="0"/>
          <w:numId w:val="26"/>
        </w:numPr>
      </w:pPr>
      <w:r>
        <w:t>encouraging the type of engagement with iwi/</w:t>
      </w:r>
      <w:proofErr w:type="spellStart"/>
      <w:r>
        <w:t>hapū</w:t>
      </w:r>
      <w:proofErr w:type="spellEnd"/>
      <w:r>
        <w:t xml:space="preserve"> required to meet the requirements Part D of the NPSFM</w:t>
      </w:r>
    </w:p>
    <w:p w:rsidR="00421B13" w:rsidRDefault="00421B13" w:rsidP="00421B13">
      <w:pPr>
        <w:pStyle w:val="ListParagraph"/>
        <w:numPr>
          <w:ilvl w:val="0"/>
          <w:numId w:val="26"/>
        </w:numPr>
      </w:pPr>
      <w:r>
        <w:t xml:space="preserve">maintaining flexibility for local communities, including </w:t>
      </w:r>
      <w:proofErr w:type="spellStart"/>
      <w:r>
        <w:t>tangata</w:t>
      </w:r>
      <w:proofErr w:type="spellEnd"/>
      <w:r>
        <w:t xml:space="preserve"> whenua, to apply local value systems to the implementation of </w:t>
      </w:r>
      <w:proofErr w:type="spellStart"/>
      <w:r>
        <w:t>Te</w:t>
      </w:r>
      <w:proofErr w:type="spellEnd"/>
      <w:r>
        <w:t xml:space="preserve"> mana o </w:t>
      </w:r>
      <w:proofErr w:type="spellStart"/>
      <w:r>
        <w:t>te</w:t>
      </w:r>
      <w:proofErr w:type="spellEnd"/>
      <w:r>
        <w:t xml:space="preserve"> Wai</w:t>
      </w:r>
    </w:p>
    <w:p w:rsidR="00421B13" w:rsidRDefault="00421B13" w:rsidP="00421B13">
      <w:pPr>
        <w:pStyle w:val="ListParagraph"/>
        <w:numPr>
          <w:ilvl w:val="0"/>
          <w:numId w:val="26"/>
        </w:numPr>
      </w:pPr>
      <w:proofErr w:type="gramStart"/>
      <w:r>
        <w:t>avoiding</w:t>
      </w:r>
      <w:proofErr w:type="gramEnd"/>
      <w:r>
        <w:t xml:space="preserve"> the costs associated with the current level of uncertainty around the meaning of </w:t>
      </w:r>
      <w:proofErr w:type="spellStart"/>
      <w:r>
        <w:t>Te</w:t>
      </w:r>
      <w:proofErr w:type="spellEnd"/>
      <w:r>
        <w:t xml:space="preserve"> mana o </w:t>
      </w:r>
      <w:proofErr w:type="spellStart"/>
      <w:r>
        <w:t>te</w:t>
      </w:r>
      <w:proofErr w:type="spellEnd"/>
      <w:r>
        <w:t xml:space="preserve"> Wai and the means of implementing this concept. </w:t>
      </w:r>
    </w:p>
    <w:p w:rsidR="00421B13" w:rsidRDefault="00421B13" w:rsidP="00421B13">
      <w:r>
        <w:t xml:space="preserve">Changing value descriptions may elevate the values more closely associated with </w:t>
      </w:r>
      <w:proofErr w:type="spellStart"/>
      <w:r>
        <w:t>Te</w:t>
      </w:r>
      <w:proofErr w:type="spellEnd"/>
      <w:r>
        <w:t xml:space="preserve"> Mana o </w:t>
      </w:r>
      <w:proofErr w:type="spellStart"/>
      <w:proofErr w:type="gramStart"/>
      <w:r>
        <w:t>te</w:t>
      </w:r>
      <w:proofErr w:type="spellEnd"/>
      <w:proofErr w:type="gramEnd"/>
      <w:r>
        <w:t xml:space="preserve"> Wai over other non-compulsory values. This may lead to conflict in communities, but the extent of this as a risk is unknown and will be tested during consultation. Guidance will also provide additional clarity, though it does not carry legal weight.</w:t>
      </w:r>
    </w:p>
    <w:p w:rsidR="00421B13" w:rsidRDefault="00421B13" w:rsidP="00421B13">
      <w:r>
        <w:t>Because this proposal is merely clarifying existing policy intent, the anticipated impacts are minimal when compared to that which should be occurring under the status quo. However, consultation may uncover additional impacts, or provide further information on impacts that have been identified.</w:t>
      </w:r>
    </w:p>
    <w:p w:rsidR="00421B13" w:rsidRDefault="00421B13" w:rsidP="00421B13">
      <w:pPr>
        <w:pStyle w:val="Heading3"/>
        <w:numPr>
          <w:ilvl w:val="2"/>
          <w:numId w:val="3"/>
        </w:numPr>
      </w:pPr>
      <w:bookmarkStart w:id="89" w:name="_Toc475522460"/>
      <w:r>
        <w:t>Summary of reasons for deciding on the proposals</w:t>
      </w:r>
      <w:bookmarkEnd w:id="89"/>
    </w:p>
    <w:p w:rsidR="00421B13" w:rsidRDefault="00421B13" w:rsidP="00421B13">
      <w:r>
        <w:t xml:space="preserve">The proposal is considered an efficient and effective way to clarify existing policy intent and mitigate the risks associated with uncertainty that exist under the status quo. The proposal will provide context around the meaning of </w:t>
      </w:r>
      <w:proofErr w:type="spellStart"/>
      <w:r>
        <w:t>Te</w:t>
      </w:r>
      <w:proofErr w:type="spellEnd"/>
      <w:r>
        <w:t xml:space="preserve"> mana o </w:t>
      </w:r>
      <w:proofErr w:type="spellStart"/>
      <w:proofErr w:type="gramStart"/>
      <w:r>
        <w:t>te</w:t>
      </w:r>
      <w:proofErr w:type="spellEnd"/>
      <w:proofErr w:type="gramEnd"/>
      <w:r>
        <w:t xml:space="preserve"> Wai and clear direction about the Governments expectations for implementation. This will ensure regional councils recognise and implement </w:t>
      </w:r>
      <w:proofErr w:type="spellStart"/>
      <w:r>
        <w:t>Te</w:t>
      </w:r>
      <w:proofErr w:type="spellEnd"/>
      <w:r>
        <w:t xml:space="preserve"> mana o </w:t>
      </w:r>
      <w:proofErr w:type="spellStart"/>
      <w:proofErr w:type="gramStart"/>
      <w:r>
        <w:t>te</w:t>
      </w:r>
      <w:proofErr w:type="spellEnd"/>
      <w:proofErr w:type="gramEnd"/>
      <w:r>
        <w:t xml:space="preserve"> Wai more consistently in freshwater management and planning under the NPSFM. </w:t>
      </w:r>
    </w:p>
    <w:p w:rsidR="00421B13" w:rsidRDefault="00421B13" w:rsidP="00421B13">
      <w:pPr>
        <w:pStyle w:val="Heading1"/>
        <w:numPr>
          <w:ilvl w:val="0"/>
          <w:numId w:val="3"/>
        </w:numPr>
      </w:pPr>
      <w:bookmarkStart w:id="90" w:name="_Toc475522461"/>
      <w:r>
        <w:t>Economic wellbeing</w:t>
      </w:r>
      <w:bookmarkEnd w:id="90"/>
    </w:p>
    <w:p w:rsidR="00421B13" w:rsidRDefault="00421B13" w:rsidP="00421B13">
      <w:pPr>
        <w:pStyle w:val="Heading2"/>
        <w:numPr>
          <w:ilvl w:val="1"/>
          <w:numId w:val="3"/>
        </w:numPr>
      </w:pPr>
      <w:bookmarkStart w:id="91" w:name="_Toc475522462"/>
      <w:r>
        <w:t>Status quo/problem statement</w:t>
      </w:r>
      <w:bookmarkEnd w:id="91"/>
    </w:p>
    <w:p w:rsidR="00421B13" w:rsidRDefault="00421B13" w:rsidP="00421B13">
      <w:r>
        <w:t xml:space="preserve">New Zealand’s economy is reliant on fresh water. It is critical to the success and future of New Zealand’s primary sector. </w:t>
      </w:r>
    </w:p>
    <w:p w:rsidR="00421B13" w:rsidRDefault="00421B13" w:rsidP="00421B13">
      <w:r>
        <w:t>The NPSFM requires regional councils to improve and maximise the efficient use of fresh water (in respect of water allocation) and to consider economic implications when identifying community values in freshwater bodies, establishing freshwater objectives to provide for those values, and setting limits to ensure those freshwater objectives are met.</w:t>
      </w:r>
    </w:p>
    <w:p w:rsidR="00421B13" w:rsidRDefault="00421B13" w:rsidP="00421B13">
      <w:r>
        <w:t>There is a risk there is insufficient direction to regional councils to consider implications for economic growth before they establish limits to meet freshwater objectives.</w:t>
      </w:r>
    </w:p>
    <w:p w:rsidR="00421B13" w:rsidRDefault="00421B13" w:rsidP="00421B13">
      <w:pPr>
        <w:pStyle w:val="Heading2"/>
        <w:numPr>
          <w:ilvl w:val="1"/>
          <w:numId w:val="3"/>
        </w:numPr>
      </w:pPr>
      <w:bookmarkStart w:id="92" w:name="_Toc475522463"/>
      <w:r>
        <w:lastRenderedPageBreak/>
        <w:t>What are the proposals?</w:t>
      </w:r>
      <w:bookmarkEnd w:id="92"/>
    </w:p>
    <w:p w:rsidR="00421B13" w:rsidRDefault="00421B13" w:rsidP="00421B13">
      <w:r>
        <w:t>The proposal to address the above problem is:</w:t>
      </w:r>
    </w:p>
    <w:p w:rsidR="00421B13" w:rsidRDefault="00421B13" w:rsidP="00421B13">
      <w:pPr>
        <w:pStyle w:val="ListParagraph"/>
        <w:numPr>
          <w:ilvl w:val="0"/>
          <w:numId w:val="27"/>
        </w:numPr>
      </w:pPr>
      <w:r>
        <w:t>To amend the NPSFM and expand on Objective A2 – to maintain or improve overall water quality – to clearly state that should also provide for economic well</w:t>
      </w:r>
      <w:r w:rsidR="00810EB4">
        <w:t>-</w:t>
      </w:r>
      <w:r>
        <w:t>being, including productive economic opportunities, within environmental limits.</w:t>
      </w:r>
    </w:p>
    <w:p w:rsidR="00421B13" w:rsidRDefault="00421B13" w:rsidP="00421B13">
      <w:r>
        <w:t xml:space="preserve">Please refer to </w:t>
      </w:r>
      <w:r w:rsidR="00810EB4">
        <w:t>a</w:t>
      </w:r>
      <w:r>
        <w:t>ppendix 2 for the actual text of proposed amendments.</w:t>
      </w:r>
    </w:p>
    <w:p w:rsidR="00421B13" w:rsidRDefault="00421B13" w:rsidP="00421B13">
      <w:pPr>
        <w:pStyle w:val="Heading2"/>
        <w:numPr>
          <w:ilvl w:val="1"/>
          <w:numId w:val="3"/>
        </w:numPr>
      </w:pPr>
      <w:bookmarkStart w:id="93" w:name="_Toc475522464"/>
      <w:r>
        <w:t>What are the objectives of the proposals?</w:t>
      </w:r>
      <w:bookmarkEnd w:id="93"/>
    </w:p>
    <w:p w:rsidR="00421B13" w:rsidRDefault="00421B13" w:rsidP="00421B13">
      <w:r>
        <w:t>The purpose of these proposals is to ensure regional councils give adequate consideration to economic impacts when making decisions about resources use in regional planning decisions – specifically, when setting freshwater objectives and limits which will determine the amount of resource use that can occur.</w:t>
      </w:r>
    </w:p>
    <w:p w:rsidR="00421B13" w:rsidRDefault="00421B13" w:rsidP="00421B13">
      <w:pPr>
        <w:pStyle w:val="Heading2"/>
        <w:numPr>
          <w:ilvl w:val="1"/>
          <w:numId w:val="3"/>
        </w:numPr>
      </w:pPr>
      <w:bookmarkStart w:id="94" w:name="_Toc475522465"/>
      <w:r>
        <w:t>Examining the extent to which the objectives are the most appropriate way to achieve the purpose of the Resource Management Act</w:t>
      </w:r>
      <w:bookmarkEnd w:id="94"/>
    </w:p>
    <w:p w:rsidR="00421B13" w:rsidRDefault="00421B13" w:rsidP="00421B13">
      <w:r>
        <w:t>The values and attributes regional councils and communities identify, and the freshwater objectives and limits they set, will determine how freshwater resources can be used – and whether it will support economic uses of fresh water like the primary sector.</w:t>
      </w:r>
    </w:p>
    <w:p w:rsidR="00421B13" w:rsidRDefault="00421B13" w:rsidP="00421B13">
      <w:r>
        <w:t>Adequate consideration of the economic impacts is necessary to ensure regional planning decisions will enable people to provide for their economic well-being through resource use, as is required under the purpose of the RMA. This not intended to supersede other necessary considerations – regional planning must also enable people to provide for their social and cultural well-being while safeguarding the life-supporting capacity of fresh water. Rather, the proposal is intended to ensure regional councils give adequate consideration to all matters required under the purpose of the Act.</w:t>
      </w:r>
    </w:p>
    <w:p w:rsidR="00421B13" w:rsidRDefault="00421B13" w:rsidP="00421B13">
      <w:r>
        <w:t>For these reasons, the purpose of the proposal is considered an appropriate way to achieve the purpose of the Act.</w:t>
      </w:r>
    </w:p>
    <w:p w:rsidR="00421B13" w:rsidRDefault="00421B13" w:rsidP="00421B13">
      <w:pPr>
        <w:pStyle w:val="Heading2"/>
        <w:numPr>
          <w:ilvl w:val="1"/>
          <w:numId w:val="3"/>
        </w:numPr>
      </w:pPr>
      <w:bookmarkStart w:id="95" w:name="_Toc475522466"/>
      <w:r>
        <w:t>Examining whether the proposals are the most appropriate way to achieve the objectives</w:t>
      </w:r>
      <w:bookmarkEnd w:id="95"/>
    </w:p>
    <w:p w:rsidR="00421B13" w:rsidRDefault="00421B13" w:rsidP="00421B13">
      <w:pPr>
        <w:pStyle w:val="Heading3"/>
        <w:numPr>
          <w:ilvl w:val="2"/>
          <w:numId w:val="3"/>
        </w:numPr>
      </w:pPr>
      <w:bookmarkStart w:id="96" w:name="_Toc475522467"/>
      <w:r>
        <w:t>Alternative options considered</w:t>
      </w:r>
      <w:bookmarkEnd w:id="96"/>
    </w:p>
    <w:p w:rsidR="00421B13" w:rsidRDefault="00421B13" w:rsidP="00421B13">
      <w:r>
        <w:t>Analysis also considered maintaining the status quo and producing guidance. These were not considered effective options identified risks (see status quo and problem statement) would persist.</w:t>
      </w:r>
    </w:p>
    <w:p w:rsidR="00421B13" w:rsidRDefault="00421B13" w:rsidP="00421B13">
      <w:r>
        <w:t xml:space="preserve">Please refer to the </w:t>
      </w:r>
      <w:hyperlink r:id="rId38" w:history="1">
        <w:r w:rsidRPr="00863A1C">
          <w:rPr>
            <w:rStyle w:val="Hyperlink"/>
          </w:rPr>
          <w:t>Regulatory Impact Statement</w:t>
        </w:r>
      </w:hyperlink>
      <w:r>
        <w:t xml:space="preserve"> for more detailed analysis of alternative options.</w:t>
      </w:r>
    </w:p>
    <w:p w:rsidR="00421B13" w:rsidRDefault="00421B13" w:rsidP="00421B13">
      <w:pPr>
        <w:pStyle w:val="Heading3"/>
        <w:numPr>
          <w:ilvl w:val="2"/>
          <w:numId w:val="3"/>
        </w:numPr>
      </w:pPr>
      <w:bookmarkStart w:id="97" w:name="_Toc475522468"/>
      <w:r>
        <w:t>Efficiency and effectiveness</w:t>
      </w:r>
      <w:bookmarkEnd w:id="97"/>
    </w:p>
    <w:p w:rsidR="00421B13" w:rsidRDefault="00421B13" w:rsidP="00421B13">
      <w:r>
        <w:t>The proposal is considered effective because it provides regional councils with an explicit direction to provide for economic wellbeing. This will ensure economic impacts are considered at the outset of discussions about freshwater management.</w:t>
      </w:r>
    </w:p>
    <w:p w:rsidR="00421B13" w:rsidRDefault="00421B13" w:rsidP="00421B13">
      <w:r>
        <w:t xml:space="preserve">The proposal is considered efficient because it will achieve the stated objectives with minimal impact. The proposal merely clarifies existing policy intent, and will not impose any additional costs on regional councils or communities when compare to what should be occurring under the status </w:t>
      </w:r>
      <w:r>
        <w:lastRenderedPageBreak/>
        <w:t>quo - the NPSFM already requires regional councils to consider the economic implications at all relevant points of the limit-setting process.</w:t>
      </w:r>
    </w:p>
    <w:p w:rsidR="00421B13" w:rsidRDefault="00421B13" w:rsidP="00421B13">
      <w:r>
        <w:t>Additional consultation is needed to identify the full range of impacts for this proposal.</w:t>
      </w:r>
    </w:p>
    <w:p w:rsidR="00421B13" w:rsidRDefault="00421B13" w:rsidP="00421B13">
      <w:pPr>
        <w:pStyle w:val="Heading3"/>
        <w:numPr>
          <w:ilvl w:val="2"/>
          <w:numId w:val="3"/>
        </w:numPr>
      </w:pPr>
      <w:bookmarkStart w:id="98" w:name="_Toc475522469"/>
      <w:r>
        <w:t>Summary of reasons for deciding on the proposals</w:t>
      </w:r>
      <w:bookmarkEnd w:id="98"/>
    </w:p>
    <w:p w:rsidR="00421B13" w:rsidRDefault="00421B13" w:rsidP="00421B13">
      <w:pPr>
        <w:jc w:val="both"/>
      </w:pPr>
      <w:r>
        <w:t>The proposal is considered an effective and efficient way to mitigate the risk that regional councils and communities will not give adequate consideration to economic wellbeing when making decisions about freshwater management. In particular, when following the processes set out in the NPSFM for setting objectives and limits – which will ultimately determine the amount of resource use that can occur, and the amount of economic wellbeing that can be derived from it.</w:t>
      </w:r>
      <w:r>
        <w:br w:type="page"/>
      </w:r>
    </w:p>
    <w:p w:rsidR="00421B13" w:rsidRDefault="00421B13" w:rsidP="00421B13">
      <w:pPr>
        <w:pStyle w:val="Heading1"/>
        <w:numPr>
          <w:ilvl w:val="0"/>
          <w:numId w:val="0"/>
        </w:numPr>
        <w:ind w:left="432" w:hanging="432"/>
        <w:jc w:val="both"/>
      </w:pPr>
      <w:bookmarkStart w:id="99" w:name="_Toc475522470"/>
      <w:r>
        <w:lastRenderedPageBreak/>
        <w:t>Appendix 1: Relevant sections of the Resource Management Act 1991</w:t>
      </w:r>
      <w:bookmarkEnd w:id="99"/>
    </w:p>
    <w:p w:rsidR="00421B13" w:rsidRDefault="00614962" w:rsidP="00421B13">
      <w:pPr>
        <w:jc w:val="both"/>
        <w:rPr>
          <w:b/>
          <w:bCs/>
        </w:rPr>
      </w:pPr>
      <w:r>
        <w:rPr>
          <w:b/>
          <w:bCs/>
        </w:rPr>
        <w:br/>
      </w:r>
      <w:r w:rsidR="00421B13">
        <w:rPr>
          <w:b/>
          <w:bCs/>
        </w:rPr>
        <w:t xml:space="preserve">5 </w:t>
      </w:r>
      <w:proofErr w:type="gramStart"/>
      <w:r w:rsidR="00421B13">
        <w:rPr>
          <w:b/>
          <w:bCs/>
        </w:rPr>
        <w:t>Purpose</w:t>
      </w:r>
      <w:proofErr w:type="gramEnd"/>
    </w:p>
    <w:p w:rsidR="00421B13" w:rsidRDefault="00421B13" w:rsidP="00421B13">
      <w:pPr>
        <w:jc w:val="both"/>
        <w:rPr>
          <w:bCs/>
        </w:rPr>
      </w:pPr>
      <w:r>
        <w:rPr>
          <w:bCs/>
        </w:rPr>
        <w:t>(1) The purpose of this Act is to promote the sustainable management of natural and physical resources.</w:t>
      </w:r>
    </w:p>
    <w:p w:rsidR="00421B13" w:rsidRDefault="00421B13" w:rsidP="00421B13">
      <w:pPr>
        <w:jc w:val="both"/>
        <w:rPr>
          <w:bCs/>
        </w:rPr>
      </w:pPr>
      <w:r>
        <w:rPr>
          <w:bCs/>
        </w:rPr>
        <w:t>(2) In this Act, sustainable management means managing the use, development, and protection of natural and physical resources in a way, or at a rate, which enables people and communities to provide for their social, economic, and cultural well-being and for their health and safety while—</w:t>
      </w:r>
    </w:p>
    <w:p w:rsidR="00421B13" w:rsidRDefault="00421B13" w:rsidP="00421B13">
      <w:pPr>
        <w:ind w:left="720"/>
        <w:jc w:val="both"/>
        <w:rPr>
          <w:bCs/>
        </w:rPr>
      </w:pPr>
      <w:r>
        <w:rPr>
          <w:bCs/>
        </w:rPr>
        <w:t xml:space="preserve">(a) </w:t>
      </w:r>
      <w:proofErr w:type="gramStart"/>
      <w:r>
        <w:rPr>
          <w:bCs/>
        </w:rPr>
        <w:t>sustaining</w:t>
      </w:r>
      <w:proofErr w:type="gramEnd"/>
      <w:r>
        <w:rPr>
          <w:bCs/>
        </w:rPr>
        <w:t xml:space="preserve"> the potential of natural and physical resources (excluding minerals) to meet the reasonably foreseeable needs of future generations; and</w:t>
      </w:r>
    </w:p>
    <w:p w:rsidR="00421B13" w:rsidRDefault="00421B13" w:rsidP="00421B13">
      <w:pPr>
        <w:ind w:left="720"/>
        <w:jc w:val="both"/>
        <w:rPr>
          <w:bCs/>
        </w:rPr>
      </w:pPr>
      <w:r>
        <w:rPr>
          <w:bCs/>
        </w:rPr>
        <w:t xml:space="preserve">(b) </w:t>
      </w:r>
      <w:proofErr w:type="gramStart"/>
      <w:r>
        <w:rPr>
          <w:bCs/>
        </w:rPr>
        <w:t>safeguarding</w:t>
      </w:r>
      <w:proofErr w:type="gramEnd"/>
      <w:r>
        <w:rPr>
          <w:bCs/>
        </w:rPr>
        <w:t xml:space="preserve"> the life-supporting capacity of air, water, soil, and ecosystems; and</w:t>
      </w:r>
    </w:p>
    <w:p w:rsidR="00421B13" w:rsidRDefault="00421B13" w:rsidP="00421B13">
      <w:pPr>
        <w:ind w:left="720"/>
        <w:jc w:val="both"/>
        <w:rPr>
          <w:bCs/>
        </w:rPr>
      </w:pPr>
      <w:r>
        <w:rPr>
          <w:bCs/>
        </w:rPr>
        <w:t xml:space="preserve">(c) </w:t>
      </w:r>
      <w:proofErr w:type="gramStart"/>
      <w:r>
        <w:rPr>
          <w:bCs/>
        </w:rPr>
        <w:t>avoiding</w:t>
      </w:r>
      <w:proofErr w:type="gramEnd"/>
      <w:r>
        <w:rPr>
          <w:bCs/>
        </w:rPr>
        <w:t>, remedying, or mitigating any adverse effects of activities on the environment.</w:t>
      </w:r>
    </w:p>
    <w:p w:rsidR="00421B13" w:rsidRDefault="00421B13" w:rsidP="00421B13">
      <w:pPr>
        <w:jc w:val="both"/>
        <w:rPr>
          <w:b/>
          <w:bCs/>
        </w:rPr>
      </w:pPr>
      <w:r>
        <w:rPr>
          <w:b/>
          <w:bCs/>
        </w:rPr>
        <w:t>6 Matters of national importance</w:t>
      </w:r>
    </w:p>
    <w:p w:rsidR="00421B13" w:rsidRDefault="00421B13" w:rsidP="00421B13">
      <w:pPr>
        <w:jc w:val="both"/>
        <w:rPr>
          <w:bCs/>
        </w:rPr>
      </w:pPr>
      <w:r>
        <w:rPr>
          <w:bCs/>
        </w:rPr>
        <w:t>In achieving the purpose of this Act, all persons exercising functions and powers under it, in relation to managing the use, development, and protection of natural and physical resources, shall recognise and provide for the following matters of national importance:</w:t>
      </w:r>
    </w:p>
    <w:p w:rsidR="00421B13" w:rsidRDefault="00421B13" w:rsidP="00421B13">
      <w:pPr>
        <w:ind w:left="720"/>
        <w:jc w:val="both"/>
        <w:rPr>
          <w:bCs/>
        </w:rPr>
      </w:pPr>
      <w:r>
        <w:rPr>
          <w:bCs/>
        </w:rPr>
        <w:t xml:space="preserve">(a) </w:t>
      </w:r>
      <w:proofErr w:type="gramStart"/>
      <w:r>
        <w:rPr>
          <w:bCs/>
        </w:rPr>
        <w:t>the</w:t>
      </w:r>
      <w:proofErr w:type="gramEnd"/>
      <w:r>
        <w:rPr>
          <w:bCs/>
        </w:rPr>
        <w:t xml:space="preserve"> preservation of the natural character of the coastal environment (including the coastal marine area), wetlands, and lakes and rivers and their margins, and the protection of them from inappropriate subdivision, use, and development:</w:t>
      </w:r>
    </w:p>
    <w:p w:rsidR="00421B13" w:rsidRDefault="00421B13" w:rsidP="00421B13">
      <w:pPr>
        <w:ind w:left="720"/>
        <w:jc w:val="both"/>
        <w:rPr>
          <w:bCs/>
        </w:rPr>
      </w:pPr>
      <w:r>
        <w:rPr>
          <w:bCs/>
        </w:rPr>
        <w:t xml:space="preserve">(b) </w:t>
      </w:r>
      <w:proofErr w:type="gramStart"/>
      <w:r>
        <w:rPr>
          <w:bCs/>
        </w:rPr>
        <w:t>the</w:t>
      </w:r>
      <w:proofErr w:type="gramEnd"/>
      <w:r>
        <w:rPr>
          <w:bCs/>
        </w:rPr>
        <w:t xml:space="preserve"> protection of outstanding natural features and landscapes from inappropriate subdivision, use, and development:</w:t>
      </w:r>
    </w:p>
    <w:p w:rsidR="00421B13" w:rsidRDefault="00421B13" w:rsidP="00421B13">
      <w:pPr>
        <w:ind w:left="720"/>
        <w:jc w:val="both"/>
        <w:rPr>
          <w:bCs/>
        </w:rPr>
      </w:pPr>
      <w:r>
        <w:rPr>
          <w:bCs/>
        </w:rPr>
        <w:t xml:space="preserve">(c) </w:t>
      </w:r>
      <w:proofErr w:type="gramStart"/>
      <w:r>
        <w:rPr>
          <w:bCs/>
        </w:rPr>
        <w:t>the</w:t>
      </w:r>
      <w:proofErr w:type="gramEnd"/>
      <w:r>
        <w:rPr>
          <w:bCs/>
        </w:rPr>
        <w:t xml:space="preserve"> protection of areas of significant indigenous vegetation and significant habitats of indigenous fauna:</w:t>
      </w:r>
    </w:p>
    <w:p w:rsidR="00421B13" w:rsidRDefault="00421B13" w:rsidP="00421B13">
      <w:pPr>
        <w:ind w:left="720"/>
        <w:jc w:val="both"/>
        <w:rPr>
          <w:bCs/>
        </w:rPr>
      </w:pPr>
      <w:r>
        <w:rPr>
          <w:bCs/>
        </w:rPr>
        <w:t xml:space="preserve">(d) </w:t>
      </w:r>
      <w:proofErr w:type="gramStart"/>
      <w:r>
        <w:rPr>
          <w:bCs/>
        </w:rPr>
        <w:t>the</w:t>
      </w:r>
      <w:proofErr w:type="gramEnd"/>
      <w:r>
        <w:rPr>
          <w:bCs/>
        </w:rPr>
        <w:t xml:space="preserve"> maintenance and enhancement of public access to and along the coastal marine area, lakes, and rivers:</w:t>
      </w:r>
    </w:p>
    <w:p w:rsidR="00421B13" w:rsidRDefault="00421B13" w:rsidP="00421B13">
      <w:pPr>
        <w:ind w:left="720"/>
        <w:jc w:val="both"/>
        <w:rPr>
          <w:bCs/>
        </w:rPr>
      </w:pPr>
      <w:r>
        <w:rPr>
          <w:bCs/>
        </w:rPr>
        <w:t xml:space="preserve">(e) </w:t>
      </w:r>
      <w:proofErr w:type="gramStart"/>
      <w:r>
        <w:rPr>
          <w:bCs/>
        </w:rPr>
        <w:t>the</w:t>
      </w:r>
      <w:proofErr w:type="gramEnd"/>
      <w:r>
        <w:rPr>
          <w:bCs/>
        </w:rPr>
        <w:t xml:space="preserve"> relationship of Maori and their culture and traditions with their ancestral lands, water, sites, </w:t>
      </w:r>
      <w:proofErr w:type="spellStart"/>
      <w:r>
        <w:rPr>
          <w:bCs/>
        </w:rPr>
        <w:t>waahi</w:t>
      </w:r>
      <w:proofErr w:type="spellEnd"/>
      <w:r>
        <w:rPr>
          <w:bCs/>
        </w:rPr>
        <w:t xml:space="preserve"> </w:t>
      </w:r>
      <w:proofErr w:type="spellStart"/>
      <w:r>
        <w:rPr>
          <w:bCs/>
        </w:rPr>
        <w:t>tapu</w:t>
      </w:r>
      <w:proofErr w:type="spellEnd"/>
      <w:r>
        <w:rPr>
          <w:bCs/>
        </w:rPr>
        <w:t xml:space="preserve">, and other </w:t>
      </w:r>
      <w:proofErr w:type="spellStart"/>
      <w:r>
        <w:rPr>
          <w:bCs/>
        </w:rPr>
        <w:t>taonga</w:t>
      </w:r>
      <w:proofErr w:type="spellEnd"/>
      <w:r>
        <w:rPr>
          <w:bCs/>
        </w:rPr>
        <w:t>:</w:t>
      </w:r>
    </w:p>
    <w:p w:rsidR="00421B13" w:rsidRDefault="00421B13" w:rsidP="00421B13">
      <w:pPr>
        <w:ind w:left="720"/>
        <w:jc w:val="both"/>
        <w:rPr>
          <w:bCs/>
        </w:rPr>
      </w:pPr>
      <w:r>
        <w:rPr>
          <w:bCs/>
        </w:rPr>
        <w:t xml:space="preserve">(f) </w:t>
      </w:r>
      <w:proofErr w:type="gramStart"/>
      <w:r>
        <w:rPr>
          <w:bCs/>
        </w:rPr>
        <w:t>the</w:t>
      </w:r>
      <w:proofErr w:type="gramEnd"/>
      <w:r>
        <w:rPr>
          <w:bCs/>
        </w:rPr>
        <w:t xml:space="preserve"> protection of historic heritage from inappropriate subdivision, use, and development:</w:t>
      </w:r>
    </w:p>
    <w:p w:rsidR="00421B13" w:rsidRDefault="00421B13" w:rsidP="00421B13">
      <w:pPr>
        <w:ind w:left="720"/>
        <w:jc w:val="both"/>
        <w:rPr>
          <w:bCs/>
        </w:rPr>
      </w:pPr>
      <w:r>
        <w:rPr>
          <w:bCs/>
        </w:rPr>
        <w:t xml:space="preserve">(g) </w:t>
      </w:r>
      <w:proofErr w:type="gramStart"/>
      <w:r>
        <w:rPr>
          <w:bCs/>
        </w:rPr>
        <w:t>the</w:t>
      </w:r>
      <w:proofErr w:type="gramEnd"/>
      <w:r>
        <w:rPr>
          <w:bCs/>
        </w:rPr>
        <w:t xml:space="preserve"> protection of protected customary rights.</w:t>
      </w:r>
    </w:p>
    <w:p w:rsidR="00421B13" w:rsidRDefault="00421B13" w:rsidP="00421B13">
      <w:pPr>
        <w:jc w:val="both"/>
        <w:rPr>
          <w:b/>
          <w:bCs/>
        </w:rPr>
      </w:pPr>
      <w:r>
        <w:rPr>
          <w:b/>
          <w:bCs/>
        </w:rPr>
        <w:t>7 Other matters</w:t>
      </w:r>
    </w:p>
    <w:p w:rsidR="00421B13" w:rsidRDefault="00421B13" w:rsidP="00421B13">
      <w:pPr>
        <w:jc w:val="both"/>
        <w:rPr>
          <w:bCs/>
        </w:rPr>
      </w:pPr>
      <w:r>
        <w:rPr>
          <w:bCs/>
        </w:rPr>
        <w:t>In achieving the purpose of this Act, all persons exercising functions and powers under it, in relation to managing the use, development, and protection of natural and physical resources, shall have particular regard to—</w:t>
      </w:r>
    </w:p>
    <w:p w:rsidR="00421B13" w:rsidRDefault="00421B13" w:rsidP="00421B13">
      <w:pPr>
        <w:ind w:left="720"/>
        <w:jc w:val="both"/>
        <w:rPr>
          <w:bCs/>
        </w:rPr>
      </w:pPr>
      <w:r>
        <w:rPr>
          <w:bCs/>
        </w:rPr>
        <w:t xml:space="preserve">(a) </w:t>
      </w:r>
      <w:proofErr w:type="spellStart"/>
      <w:proofErr w:type="gramStart"/>
      <w:r>
        <w:rPr>
          <w:bCs/>
        </w:rPr>
        <w:t>kaitiakitanga</w:t>
      </w:r>
      <w:proofErr w:type="spellEnd"/>
      <w:proofErr w:type="gramEnd"/>
      <w:r>
        <w:rPr>
          <w:bCs/>
        </w:rPr>
        <w:t>:</w:t>
      </w:r>
    </w:p>
    <w:p w:rsidR="00421B13" w:rsidRDefault="00421B13" w:rsidP="00421B13">
      <w:pPr>
        <w:ind w:left="720"/>
        <w:jc w:val="both"/>
        <w:rPr>
          <w:bCs/>
        </w:rPr>
      </w:pPr>
      <w:r>
        <w:rPr>
          <w:bCs/>
        </w:rPr>
        <w:lastRenderedPageBreak/>
        <w:t>(</w:t>
      </w:r>
      <w:proofErr w:type="gramStart"/>
      <w:r>
        <w:rPr>
          <w:bCs/>
        </w:rPr>
        <w:t>aa</w:t>
      </w:r>
      <w:proofErr w:type="gramEnd"/>
      <w:r>
        <w:rPr>
          <w:bCs/>
        </w:rPr>
        <w:t>) the ethic of stewardship:</w:t>
      </w:r>
    </w:p>
    <w:p w:rsidR="00421B13" w:rsidRDefault="00421B13" w:rsidP="00421B13">
      <w:pPr>
        <w:ind w:left="720"/>
        <w:jc w:val="both"/>
        <w:rPr>
          <w:bCs/>
        </w:rPr>
      </w:pPr>
      <w:r>
        <w:rPr>
          <w:bCs/>
        </w:rPr>
        <w:t xml:space="preserve">(b) </w:t>
      </w:r>
      <w:proofErr w:type="gramStart"/>
      <w:r>
        <w:rPr>
          <w:bCs/>
        </w:rPr>
        <w:t>the</w:t>
      </w:r>
      <w:proofErr w:type="gramEnd"/>
      <w:r>
        <w:rPr>
          <w:bCs/>
        </w:rPr>
        <w:t xml:space="preserve"> efficient use and development of natural and physical resources:</w:t>
      </w:r>
    </w:p>
    <w:p w:rsidR="00421B13" w:rsidRDefault="00421B13" w:rsidP="00421B13">
      <w:pPr>
        <w:ind w:left="720"/>
        <w:jc w:val="both"/>
        <w:rPr>
          <w:bCs/>
        </w:rPr>
      </w:pPr>
      <w:r>
        <w:rPr>
          <w:bCs/>
        </w:rPr>
        <w:t>(</w:t>
      </w:r>
      <w:proofErr w:type="spellStart"/>
      <w:proofErr w:type="gramStart"/>
      <w:r>
        <w:rPr>
          <w:bCs/>
        </w:rPr>
        <w:t>ba</w:t>
      </w:r>
      <w:proofErr w:type="spellEnd"/>
      <w:proofErr w:type="gramEnd"/>
      <w:r>
        <w:rPr>
          <w:bCs/>
        </w:rPr>
        <w:t>) the efficiency of the end use of energy:</w:t>
      </w:r>
    </w:p>
    <w:p w:rsidR="00421B13" w:rsidRDefault="00421B13" w:rsidP="00421B13">
      <w:pPr>
        <w:ind w:left="720"/>
        <w:jc w:val="both"/>
        <w:rPr>
          <w:bCs/>
        </w:rPr>
      </w:pPr>
      <w:r>
        <w:rPr>
          <w:bCs/>
        </w:rPr>
        <w:t xml:space="preserve">(c) </w:t>
      </w:r>
      <w:proofErr w:type="gramStart"/>
      <w:r>
        <w:rPr>
          <w:bCs/>
        </w:rPr>
        <w:t>the</w:t>
      </w:r>
      <w:proofErr w:type="gramEnd"/>
      <w:r>
        <w:rPr>
          <w:bCs/>
        </w:rPr>
        <w:t xml:space="preserve"> maintenance and enhancement of amenity values:</w:t>
      </w:r>
    </w:p>
    <w:p w:rsidR="00421B13" w:rsidRDefault="00421B13" w:rsidP="00421B13">
      <w:pPr>
        <w:ind w:left="720"/>
        <w:jc w:val="both"/>
        <w:rPr>
          <w:bCs/>
        </w:rPr>
      </w:pPr>
      <w:r>
        <w:rPr>
          <w:bCs/>
        </w:rPr>
        <w:t xml:space="preserve">(d) </w:t>
      </w:r>
      <w:proofErr w:type="gramStart"/>
      <w:r>
        <w:rPr>
          <w:bCs/>
        </w:rPr>
        <w:t>intrinsic</w:t>
      </w:r>
      <w:proofErr w:type="gramEnd"/>
      <w:r>
        <w:rPr>
          <w:bCs/>
        </w:rPr>
        <w:t xml:space="preserve"> values of ecosystems:</w:t>
      </w:r>
    </w:p>
    <w:p w:rsidR="00421B13" w:rsidRDefault="00421B13" w:rsidP="00421B13">
      <w:pPr>
        <w:ind w:left="720"/>
        <w:jc w:val="both"/>
        <w:rPr>
          <w:bCs/>
        </w:rPr>
      </w:pPr>
      <w:r>
        <w:rPr>
          <w:bCs/>
        </w:rPr>
        <w:t>(e) [Repealed]</w:t>
      </w:r>
    </w:p>
    <w:p w:rsidR="00421B13" w:rsidRDefault="00421B13" w:rsidP="00421B13">
      <w:pPr>
        <w:ind w:left="720"/>
        <w:jc w:val="both"/>
        <w:rPr>
          <w:bCs/>
        </w:rPr>
      </w:pPr>
      <w:r>
        <w:rPr>
          <w:bCs/>
        </w:rPr>
        <w:t xml:space="preserve">(f) </w:t>
      </w:r>
      <w:proofErr w:type="gramStart"/>
      <w:r>
        <w:rPr>
          <w:bCs/>
        </w:rPr>
        <w:t>maintenance</w:t>
      </w:r>
      <w:proofErr w:type="gramEnd"/>
      <w:r>
        <w:rPr>
          <w:bCs/>
        </w:rPr>
        <w:t xml:space="preserve"> and enhancement of the quality of the environment:</w:t>
      </w:r>
    </w:p>
    <w:p w:rsidR="00421B13" w:rsidRDefault="00421B13" w:rsidP="00421B13">
      <w:pPr>
        <w:ind w:left="720"/>
        <w:jc w:val="both"/>
        <w:rPr>
          <w:bCs/>
        </w:rPr>
      </w:pPr>
      <w:r>
        <w:rPr>
          <w:bCs/>
        </w:rPr>
        <w:t xml:space="preserve">(g) </w:t>
      </w:r>
      <w:proofErr w:type="gramStart"/>
      <w:r>
        <w:rPr>
          <w:bCs/>
        </w:rPr>
        <w:t>any</w:t>
      </w:r>
      <w:proofErr w:type="gramEnd"/>
      <w:r>
        <w:rPr>
          <w:bCs/>
        </w:rPr>
        <w:t xml:space="preserve"> finite characteristics of natural and physical resources:</w:t>
      </w:r>
    </w:p>
    <w:p w:rsidR="00421B13" w:rsidRDefault="00421B13" w:rsidP="00421B13">
      <w:pPr>
        <w:ind w:left="720"/>
        <w:jc w:val="both"/>
        <w:rPr>
          <w:bCs/>
        </w:rPr>
      </w:pPr>
      <w:r>
        <w:rPr>
          <w:bCs/>
        </w:rPr>
        <w:t xml:space="preserve">(h) </w:t>
      </w:r>
      <w:proofErr w:type="gramStart"/>
      <w:r>
        <w:rPr>
          <w:bCs/>
        </w:rPr>
        <w:t>the</w:t>
      </w:r>
      <w:proofErr w:type="gramEnd"/>
      <w:r>
        <w:rPr>
          <w:bCs/>
        </w:rPr>
        <w:t xml:space="preserve"> protection of the habitat of trout and salmon:</w:t>
      </w:r>
    </w:p>
    <w:p w:rsidR="00421B13" w:rsidRDefault="00421B13" w:rsidP="00421B13">
      <w:pPr>
        <w:ind w:left="720"/>
        <w:jc w:val="both"/>
        <w:rPr>
          <w:bCs/>
        </w:rPr>
      </w:pPr>
      <w:r>
        <w:rPr>
          <w:bCs/>
        </w:rPr>
        <w:t>(</w:t>
      </w:r>
      <w:proofErr w:type="spellStart"/>
      <w:r>
        <w:rPr>
          <w:bCs/>
        </w:rPr>
        <w:t>i</w:t>
      </w:r>
      <w:proofErr w:type="spellEnd"/>
      <w:r>
        <w:rPr>
          <w:bCs/>
        </w:rPr>
        <w:t xml:space="preserve">) </w:t>
      </w:r>
      <w:proofErr w:type="gramStart"/>
      <w:r>
        <w:rPr>
          <w:bCs/>
        </w:rPr>
        <w:t>the</w:t>
      </w:r>
      <w:proofErr w:type="gramEnd"/>
      <w:r>
        <w:rPr>
          <w:bCs/>
        </w:rPr>
        <w:t xml:space="preserve"> effects of climate change:</w:t>
      </w:r>
    </w:p>
    <w:p w:rsidR="00421B13" w:rsidRDefault="00421B13" w:rsidP="00421B13">
      <w:pPr>
        <w:ind w:left="720"/>
        <w:jc w:val="both"/>
        <w:rPr>
          <w:bCs/>
        </w:rPr>
      </w:pPr>
      <w:r>
        <w:rPr>
          <w:bCs/>
        </w:rPr>
        <w:t xml:space="preserve">(j) </w:t>
      </w:r>
      <w:proofErr w:type="gramStart"/>
      <w:r>
        <w:rPr>
          <w:bCs/>
        </w:rPr>
        <w:t>the</w:t>
      </w:r>
      <w:proofErr w:type="gramEnd"/>
      <w:r>
        <w:rPr>
          <w:bCs/>
        </w:rPr>
        <w:t xml:space="preserve"> benefits to be derived from the use and development of renewable energy.</w:t>
      </w:r>
    </w:p>
    <w:p w:rsidR="00421B13" w:rsidRDefault="00421B13" w:rsidP="00421B13">
      <w:pPr>
        <w:jc w:val="both"/>
        <w:rPr>
          <w:b/>
          <w:bCs/>
        </w:rPr>
      </w:pPr>
      <w:r>
        <w:rPr>
          <w:b/>
          <w:bCs/>
        </w:rPr>
        <w:t>8 Treaty of Waitangi</w:t>
      </w:r>
    </w:p>
    <w:p w:rsidR="00421B13" w:rsidRDefault="00421B13" w:rsidP="00421B13">
      <w:pPr>
        <w:jc w:val="both"/>
        <w:rPr>
          <w:bCs/>
        </w:rPr>
      </w:pPr>
      <w:r>
        <w:rPr>
          <w:bCs/>
        </w:rPr>
        <w:t xml:space="preserve">In achieving the purpose of this Act, all persons exercising functions and powers under it, in relation to managing the use, development, and protection of natural and physical resources, shall take into account the principles of </w:t>
      </w:r>
      <w:r>
        <w:t xml:space="preserve">the </w:t>
      </w:r>
      <w:bookmarkStart w:id="100" w:name="DLM435834"/>
      <w:r>
        <w:t>Treaty of Waitangi</w:t>
      </w:r>
      <w:bookmarkEnd w:id="100"/>
      <w:r>
        <w:t xml:space="preserve"> (</w:t>
      </w:r>
      <w:proofErr w:type="spellStart"/>
      <w:r>
        <w:t>Te</w:t>
      </w:r>
      <w:proofErr w:type="spellEnd"/>
      <w:r>
        <w:t xml:space="preserve"> </w:t>
      </w:r>
      <w:proofErr w:type="spellStart"/>
      <w:r>
        <w:t>Tiriti</w:t>
      </w:r>
      <w:proofErr w:type="spellEnd"/>
      <w:r>
        <w:t xml:space="preserve"> o Waitangi).</w:t>
      </w:r>
    </w:p>
    <w:p w:rsidR="00421B13" w:rsidRDefault="00421B13" w:rsidP="00421B13">
      <w:pPr>
        <w:jc w:val="both"/>
        <w:rPr>
          <w:b/>
          <w:bCs/>
        </w:rPr>
      </w:pPr>
      <w:r>
        <w:rPr>
          <w:b/>
          <w:bCs/>
        </w:rPr>
        <w:t>32 Requirements for preparing and publishing evaluation reports</w:t>
      </w:r>
    </w:p>
    <w:p w:rsidR="00421B13" w:rsidRDefault="00421B13" w:rsidP="00421B13">
      <w:pPr>
        <w:jc w:val="both"/>
      </w:pPr>
      <w:r>
        <w:t>(1) An evaluation report required under this Act must—</w:t>
      </w:r>
    </w:p>
    <w:p w:rsidR="00421B13" w:rsidRDefault="00421B13" w:rsidP="00421B13">
      <w:pPr>
        <w:ind w:left="720"/>
        <w:jc w:val="both"/>
      </w:pPr>
      <w:r>
        <w:t xml:space="preserve">(a) </w:t>
      </w:r>
      <w:proofErr w:type="gramStart"/>
      <w:r>
        <w:t>examine</w:t>
      </w:r>
      <w:proofErr w:type="gramEnd"/>
      <w:r>
        <w:t xml:space="preserve"> the extent to which the objectives of the proposal being evaluated are the most appropriate way to achieve the purpose of this Act; and</w:t>
      </w:r>
    </w:p>
    <w:p w:rsidR="00421B13" w:rsidRDefault="00421B13" w:rsidP="00421B13">
      <w:pPr>
        <w:ind w:left="720"/>
        <w:jc w:val="both"/>
      </w:pPr>
      <w:r>
        <w:t xml:space="preserve">(b) </w:t>
      </w:r>
      <w:proofErr w:type="gramStart"/>
      <w:r>
        <w:t>examine</w:t>
      </w:r>
      <w:proofErr w:type="gramEnd"/>
      <w:r>
        <w:t xml:space="preserve"> whether the provisions in the proposal are the most appropriate way to achieve the objectives by—</w:t>
      </w:r>
    </w:p>
    <w:p w:rsidR="00421B13" w:rsidRDefault="00421B13" w:rsidP="00421B13">
      <w:pPr>
        <w:ind w:left="1440"/>
        <w:jc w:val="both"/>
      </w:pPr>
      <w:r>
        <w:t>(</w:t>
      </w:r>
      <w:proofErr w:type="spellStart"/>
      <w:r>
        <w:t>i</w:t>
      </w:r>
      <w:proofErr w:type="spellEnd"/>
      <w:r>
        <w:t xml:space="preserve">) </w:t>
      </w:r>
      <w:proofErr w:type="gramStart"/>
      <w:r>
        <w:t>identifying</w:t>
      </w:r>
      <w:proofErr w:type="gramEnd"/>
      <w:r>
        <w:t xml:space="preserve"> other reasonably practicable options for achieving the objectives; and</w:t>
      </w:r>
    </w:p>
    <w:p w:rsidR="00421B13" w:rsidRDefault="00421B13" w:rsidP="00421B13">
      <w:pPr>
        <w:ind w:left="1440"/>
        <w:jc w:val="both"/>
      </w:pPr>
      <w:r>
        <w:t xml:space="preserve">(ii) </w:t>
      </w:r>
      <w:proofErr w:type="gramStart"/>
      <w:r>
        <w:t>assessing</w:t>
      </w:r>
      <w:proofErr w:type="gramEnd"/>
      <w:r>
        <w:t xml:space="preserve"> the efficiency and effectiveness of the provisions in achieving the objectives; and</w:t>
      </w:r>
    </w:p>
    <w:p w:rsidR="00421B13" w:rsidRDefault="00421B13" w:rsidP="00421B13">
      <w:pPr>
        <w:ind w:left="1440"/>
        <w:jc w:val="both"/>
      </w:pPr>
      <w:r>
        <w:t xml:space="preserve">(iii) </w:t>
      </w:r>
      <w:proofErr w:type="gramStart"/>
      <w:r>
        <w:t>summarising</w:t>
      </w:r>
      <w:proofErr w:type="gramEnd"/>
      <w:r>
        <w:t xml:space="preserve"> the reasons for deciding on the provisions; and</w:t>
      </w:r>
    </w:p>
    <w:p w:rsidR="00421B13" w:rsidRDefault="00421B13" w:rsidP="00421B13">
      <w:pPr>
        <w:ind w:left="720"/>
        <w:jc w:val="both"/>
      </w:pPr>
      <w:r>
        <w:t xml:space="preserve">(c) </w:t>
      </w:r>
      <w:proofErr w:type="gramStart"/>
      <w:r>
        <w:t>contain</w:t>
      </w:r>
      <w:proofErr w:type="gramEnd"/>
      <w:r>
        <w:t xml:space="preserve"> a level of detail that corresponds to the scale and significance of the environmental, economic, social, and cultural effects that are anticipated from the implementation of the proposal.</w:t>
      </w:r>
    </w:p>
    <w:p w:rsidR="00421B13" w:rsidRDefault="00421B13" w:rsidP="00421B13">
      <w:pPr>
        <w:jc w:val="both"/>
      </w:pPr>
      <w:r>
        <w:t>(2) An assessment under subsection (1)﻿(b)﻿(ii) must—</w:t>
      </w:r>
    </w:p>
    <w:p w:rsidR="00421B13" w:rsidRDefault="00421B13" w:rsidP="00421B13">
      <w:pPr>
        <w:ind w:left="720"/>
        <w:jc w:val="both"/>
      </w:pPr>
      <w:r>
        <w:lastRenderedPageBreak/>
        <w:t xml:space="preserve">(a) </w:t>
      </w:r>
      <w:proofErr w:type="gramStart"/>
      <w:r>
        <w:t>identify</w:t>
      </w:r>
      <w:proofErr w:type="gramEnd"/>
      <w:r>
        <w:t xml:space="preserve"> and assess the benefits and costs of the environmental, economic, social, and cultural effects that are anticipated from the implementation of the provisions, including the opportunities for—</w:t>
      </w:r>
    </w:p>
    <w:p w:rsidR="00421B13" w:rsidRDefault="00421B13" w:rsidP="00421B13">
      <w:pPr>
        <w:ind w:left="1440"/>
        <w:jc w:val="both"/>
      </w:pPr>
      <w:r>
        <w:t>(</w:t>
      </w:r>
      <w:proofErr w:type="spellStart"/>
      <w:r>
        <w:t>i</w:t>
      </w:r>
      <w:proofErr w:type="spellEnd"/>
      <w:r>
        <w:t xml:space="preserve">) </w:t>
      </w:r>
      <w:proofErr w:type="gramStart"/>
      <w:r>
        <w:t>economic</w:t>
      </w:r>
      <w:proofErr w:type="gramEnd"/>
      <w:r>
        <w:t xml:space="preserve"> growth that are anticipated to be provided or reduced; and</w:t>
      </w:r>
    </w:p>
    <w:p w:rsidR="00421B13" w:rsidRDefault="00421B13" w:rsidP="00421B13">
      <w:pPr>
        <w:ind w:left="1440"/>
        <w:jc w:val="both"/>
      </w:pPr>
      <w:r>
        <w:t xml:space="preserve">(ii) </w:t>
      </w:r>
      <w:proofErr w:type="gramStart"/>
      <w:r>
        <w:t>employment</w:t>
      </w:r>
      <w:proofErr w:type="gramEnd"/>
      <w:r>
        <w:t xml:space="preserve"> that are anticipated to be provided or reduced; and</w:t>
      </w:r>
    </w:p>
    <w:p w:rsidR="00421B13" w:rsidRDefault="00421B13" w:rsidP="00421B13">
      <w:pPr>
        <w:ind w:left="720"/>
        <w:jc w:val="both"/>
      </w:pPr>
      <w:r>
        <w:t xml:space="preserve">(b) </w:t>
      </w:r>
      <w:proofErr w:type="gramStart"/>
      <w:r>
        <w:t>if</w:t>
      </w:r>
      <w:proofErr w:type="gramEnd"/>
      <w:r>
        <w:t xml:space="preserve"> practicable, quantify the benefits and costs referred to in paragraph (a); and</w:t>
      </w:r>
    </w:p>
    <w:p w:rsidR="00421B13" w:rsidRDefault="00421B13" w:rsidP="00421B13">
      <w:pPr>
        <w:ind w:left="720"/>
        <w:jc w:val="both"/>
      </w:pPr>
      <w:r>
        <w:t xml:space="preserve">(c) </w:t>
      </w:r>
      <w:proofErr w:type="gramStart"/>
      <w:r>
        <w:t>assess</w:t>
      </w:r>
      <w:proofErr w:type="gramEnd"/>
      <w:r>
        <w:t xml:space="preserve"> the risk of acting or not acting if there is uncertain or insufficient information about the subject matter of the provisions.</w:t>
      </w:r>
    </w:p>
    <w:p w:rsidR="00421B13" w:rsidRDefault="00421B13" w:rsidP="00421B13">
      <w:pPr>
        <w:jc w:val="both"/>
      </w:pPr>
      <w:r>
        <w:t xml:space="preserve">(3) If the proposal (an </w:t>
      </w:r>
      <w:r>
        <w:rPr>
          <w:b/>
          <w:bCs/>
        </w:rPr>
        <w:t>amending proposal</w:t>
      </w:r>
      <w:r>
        <w:t xml:space="preserve">) will amend a standard, statement, regulation, plan, or change that is already proposed or that already exists (an </w:t>
      </w:r>
      <w:r>
        <w:rPr>
          <w:b/>
          <w:bCs/>
        </w:rPr>
        <w:t>existing proposal</w:t>
      </w:r>
      <w:r>
        <w:t>), the examination under subsection (1)﻿(b) must relate to—</w:t>
      </w:r>
    </w:p>
    <w:p w:rsidR="00421B13" w:rsidRDefault="00421B13" w:rsidP="00421B13">
      <w:pPr>
        <w:ind w:left="720"/>
        <w:jc w:val="both"/>
      </w:pPr>
      <w:r>
        <w:t xml:space="preserve">(a) </w:t>
      </w:r>
      <w:proofErr w:type="gramStart"/>
      <w:r>
        <w:t>the</w:t>
      </w:r>
      <w:proofErr w:type="gramEnd"/>
      <w:r>
        <w:t xml:space="preserve"> provisions and objectives of the amending proposal; and</w:t>
      </w:r>
    </w:p>
    <w:p w:rsidR="00421B13" w:rsidRDefault="00421B13" w:rsidP="00421B13">
      <w:pPr>
        <w:ind w:left="720"/>
        <w:jc w:val="both"/>
      </w:pPr>
      <w:r>
        <w:t xml:space="preserve">(b) </w:t>
      </w:r>
      <w:proofErr w:type="gramStart"/>
      <w:r>
        <w:t>the</w:t>
      </w:r>
      <w:proofErr w:type="gramEnd"/>
      <w:r>
        <w:t xml:space="preserve"> objectives of the existing proposal to the extent that those objectives—</w:t>
      </w:r>
    </w:p>
    <w:p w:rsidR="00421B13" w:rsidRDefault="00421B13" w:rsidP="00421B13">
      <w:pPr>
        <w:ind w:left="1440"/>
        <w:jc w:val="both"/>
      </w:pPr>
      <w:r>
        <w:t>(</w:t>
      </w:r>
      <w:proofErr w:type="spellStart"/>
      <w:r>
        <w:t>i</w:t>
      </w:r>
      <w:proofErr w:type="spellEnd"/>
      <w:r>
        <w:t xml:space="preserve">) </w:t>
      </w:r>
      <w:proofErr w:type="gramStart"/>
      <w:r>
        <w:t>are</w:t>
      </w:r>
      <w:proofErr w:type="gramEnd"/>
      <w:r>
        <w:t xml:space="preserve"> relevant to the objectives of the amending proposal; and</w:t>
      </w:r>
    </w:p>
    <w:p w:rsidR="00421B13" w:rsidRDefault="00421B13" w:rsidP="00421B13">
      <w:pPr>
        <w:ind w:left="1440"/>
        <w:jc w:val="both"/>
      </w:pPr>
      <w:r>
        <w:t xml:space="preserve">(ii) </w:t>
      </w:r>
      <w:proofErr w:type="gramStart"/>
      <w:r>
        <w:t>would</w:t>
      </w:r>
      <w:proofErr w:type="gramEnd"/>
      <w:r>
        <w:t xml:space="preserve"> remain if the amending proposal were to take effect.</w:t>
      </w:r>
    </w:p>
    <w:p w:rsidR="00421B13" w:rsidRDefault="00421B13" w:rsidP="00421B13">
      <w:pPr>
        <w:jc w:val="both"/>
      </w:pPr>
      <w:r>
        <w:t>(4) If the proposal will impose a greater prohibition or restriction on an activity to which a national environmental standard applies than the existing prohibitions or restrictions in that standard, the evaluation report must examine whether the prohibition or restriction is justified in the circumstances of each region or district in which the prohibition or restriction would have effect.</w:t>
      </w:r>
    </w:p>
    <w:p w:rsidR="00421B13" w:rsidRDefault="00421B13" w:rsidP="00421B13">
      <w:pPr>
        <w:jc w:val="both"/>
      </w:pPr>
      <w:r>
        <w:t>(5) The person who must have particular regard to the evaluation report must make the report available for public inspection—</w:t>
      </w:r>
    </w:p>
    <w:p w:rsidR="00421B13" w:rsidRDefault="00421B13" w:rsidP="00421B13">
      <w:pPr>
        <w:ind w:left="720"/>
        <w:jc w:val="both"/>
      </w:pPr>
      <w:r>
        <w:t>(</w:t>
      </w:r>
      <w:proofErr w:type="gramStart"/>
      <w:r>
        <w:t>a</w:t>
      </w:r>
      <w:proofErr w:type="gramEnd"/>
      <w:r>
        <w:t>) as soon as practicable after the proposal is made (in the case of a standard or regulation); or</w:t>
      </w:r>
    </w:p>
    <w:p w:rsidR="00421B13" w:rsidRDefault="00421B13" w:rsidP="00421B13">
      <w:pPr>
        <w:ind w:left="720"/>
        <w:jc w:val="both"/>
      </w:pPr>
      <w:r>
        <w:t xml:space="preserve">(b) </w:t>
      </w:r>
      <w:proofErr w:type="gramStart"/>
      <w:r>
        <w:t>at</w:t>
      </w:r>
      <w:proofErr w:type="gramEnd"/>
      <w:r>
        <w:t xml:space="preserve"> the same time as the proposal is publicly notified.</w:t>
      </w:r>
    </w:p>
    <w:p w:rsidR="00421B13" w:rsidRDefault="00421B13" w:rsidP="00421B13">
      <w:pPr>
        <w:jc w:val="both"/>
      </w:pPr>
      <w:r>
        <w:t>(6) In this section,—</w:t>
      </w:r>
    </w:p>
    <w:p w:rsidR="00421B13" w:rsidRDefault="00421B13" w:rsidP="00421B13">
      <w:pPr>
        <w:jc w:val="both"/>
      </w:pPr>
      <w:proofErr w:type="gramStart"/>
      <w:r>
        <w:rPr>
          <w:b/>
          <w:bCs/>
        </w:rPr>
        <w:t>objectives</w:t>
      </w:r>
      <w:proofErr w:type="gramEnd"/>
      <w:r>
        <w:t xml:space="preserve"> means,—</w:t>
      </w:r>
    </w:p>
    <w:p w:rsidR="00421B13" w:rsidRDefault="00421B13" w:rsidP="00421B13">
      <w:pPr>
        <w:ind w:left="720"/>
        <w:jc w:val="both"/>
      </w:pPr>
      <w:r>
        <w:t xml:space="preserve">(a) </w:t>
      </w:r>
      <w:proofErr w:type="gramStart"/>
      <w:r>
        <w:t>for</w:t>
      </w:r>
      <w:proofErr w:type="gramEnd"/>
      <w:r>
        <w:t xml:space="preserve"> a proposal that contains or states objectives, those objectives:</w:t>
      </w:r>
    </w:p>
    <w:p w:rsidR="00421B13" w:rsidRDefault="00421B13" w:rsidP="00421B13">
      <w:pPr>
        <w:ind w:left="720"/>
        <w:jc w:val="both"/>
      </w:pPr>
      <w:r>
        <w:t xml:space="preserve">(b) </w:t>
      </w:r>
      <w:proofErr w:type="gramStart"/>
      <w:r>
        <w:t>for</w:t>
      </w:r>
      <w:proofErr w:type="gramEnd"/>
      <w:r>
        <w:t xml:space="preserve"> all other proposals, the purpose of the proposal</w:t>
      </w:r>
    </w:p>
    <w:p w:rsidR="00421B13" w:rsidRDefault="00421B13" w:rsidP="00421B13">
      <w:pPr>
        <w:jc w:val="both"/>
      </w:pPr>
      <w:proofErr w:type="gramStart"/>
      <w:r>
        <w:rPr>
          <w:b/>
          <w:bCs/>
        </w:rPr>
        <w:t>proposal</w:t>
      </w:r>
      <w:proofErr w:type="gramEnd"/>
      <w:r>
        <w:t xml:space="preserve"> means a proposed standard, statement, regulation, plan, or change for which an evaluation report must be prepared under this Act</w:t>
      </w:r>
    </w:p>
    <w:p w:rsidR="00421B13" w:rsidRDefault="00421B13" w:rsidP="00421B13">
      <w:pPr>
        <w:jc w:val="both"/>
      </w:pPr>
      <w:proofErr w:type="gramStart"/>
      <w:r>
        <w:rPr>
          <w:b/>
          <w:bCs/>
        </w:rPr>
        <w:t>provisions</w:t>
      </w:r>
      <w:proofErr w:type="gramEnd"/>
      <w:r>
        <w:t xml:space="preserve"> means,—</w:t>
      </w:r>
    </w:p>
    <w:p w:rsidR="00421B13" w:rsidRDefault="00421B13" w:rsidP="00421B13">
      <w:pPr>
        <w:ind w:left="720"/>
        <w:jc w:val="both"/>
      </w:pPr>
      <w:r>
        <w:lastRenderedPageBreak/>
        <w:t xml:space="preserve">(a) </w:t>
      </w:r>
      <w:proofErr w:type="gramStart"/>
      <w:r>
        <w:t>for</w:t>
      </w:r>
      <w:proofErr w:type="gramEnd"/>
      <w:r>
        <w:t xml:space="preserve"> a proposed plan or change, the policies, rules, or other methods that implement, or give effect to, the objectives of the proposed plan or change:</w:t>
      </w:r>
    </w:p>
    <w:p w:rsidR="00421B13" w:rsidRDefault="00421B13" w:rsidP="00421B13">
      <w:pPr>
        <w:ind w:left="720"/>
        <w:jc w:val="both"/>
      </w:pPr>
      <w:r>
        <w:t xml:space="preserve">(b) </w:t>
      </w:r>
      <w:proofErr w:type="gramStart"/>
      <w:r>
        <w:t>for</w:t>
      </w:r>
      <w:proofErr w:type="gramEnd"/>
      <w:r>
        <w:t xml:space="preserve"> all other proposals, the policies or provisions of the proposal that implement, or give effect to, the objectives of the proposal.</w:t>
      </w:r>
    </w:p>
    <w:p w:rsidR="00421B13" w:rsidRDefault="00421B13" w:rsidP="00421B13">
      <w:r>
        <w:br w:type="page"/>
      </w:r>
    </w:p>
    <w:p w:rsidR="00421B13" w:rsidRDefault="00421B13" w:rsidP="00421B13">
      <w:pPr>
        <w:pStyle w:val="Heading1"/>
        <w:numPr>
          <w:ilvl w:val="0"/>
          <w:numId w:val="3"/>
        </w:numPr>
      </w:pPr>
      <w:bookmarkStart w:id="101" w:name="_Toc475522471"/>
      <w:r>
        <w:lastRenderedPageBreak/>
        <w:t>Appendix 2: Proposed amendments to the National Policy Statement for Freshwater Management</w:t>
      </w:r>
      <w:bookmarkEnd w:id="101"/>
    </w:p>
    <w:p w:rsidR="00514067" w:rsidRDefault="00514067" w:rsidP="00421B13"/>
    <w:p w:rsidR="006679FD" w:rsidRPr="00421B13" w:rsidRDefault="006679FD" w:rsidP="00421B13">
      <w:r>
        <w:t xml:space="preserve">Refer to Annex 1 in </w:t>
      </w:r>
      <w:hyperlink r:id="rId39" w:history="1">
        <w:r w:rsidRPr="00F06890">
          <w:rPr>
            <w:rStyle w:val="Hyperlink"/>
          </w:rPr>
          <w:t>Clean Water document</w:t>
        </w:r>
      </w:hyperlink>
      <w:r>
        <w:t xml:space="preserve"> </w:t>
      </w:r>
      <w:r w:rsidR="00E941CF">
        <w:t>for proposed amendments to the National Policy Statement for Freshwater Management.</w:t>
      </w:r>
    </w:p>
    <w:sectPr w:rsidR="006679FD" w:rsidRPr="00421B13">
      <w:headerReference w:type="default" r:id="rId40"/>
      <w:foot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02F" w:rsidRDefault="00B1302F" w:rsidP="003A618C">
      <w:pPr>
        <w:spacing w:after="0" w:line="240" w:lineRule="auto"/>
      </w:pPr>
      <w:r>
        <w:separator/>
      </w:r>
    </w:p>
  </w:endnote>
  <w:endnote w:type="continuationSeparator" w:id="0">
    <w:p w:rsidR="00B1302F" w:rsidRDefault="00B1302F" w:rsidP="003A6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515285"/>
      <w:docPartObj>
        <w:docPartGallery w:val="Page Numbers (Bottom of Page)"/>
        <w:docPartUnique/>
      </w:docPartObj>
    </w:sdtPr>
    <w:sdtEndPr>
      <w:rPr>
        <w:noProof/>
      </w:rPr>
    </w:sdtEndPr>
    <w:sdtContent>
      <w:p w:rsidR="00B1302F" w:rsidRDefault="00B1302F">
        <w:pPr>
          <w:pStyle w:val="Footer"/>
          <w:jc w:val="right"/>
        </w:pPr>
        <w:r>
          <w:fldChar w:fldCharType="begin"/>
        </w:r>
        <w:r>
          <w:instrText xml:space="preserve"> PAGE   \* MERGEFORMAT </w:instrText>
        </w:r>
        <w:r>
          <w:fldChar w:fldCharType="separate"/>
        </w:r>
        <w:r w:rsidR="00FB7D88">
          <w:rPr>
            <w:noProof/>
          </w:rPr>
          <w:t>22</w:t>
        </w:r>
        <w:r>
          <w:rPr>
            <w:noProof/>
          </w:rPr>
          <w:fldChar w:fldCharType="end"/>
        </w:r>
      </w:p>
    </w:sdtContent>
  </w:sdt>
  <w:p w:rsidR="00B1302F" w:rsidRDefault="00B130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02F" w:rsidRDefault="00B1302F" w:rsidP="003A618C">
      <w:pPr>
        <w:spacing w:after="0" w:line="240" w:lineRule="auto"/>
      </w:pPr>
      <w:r>
        <w:separator/>
      </w:r>
    </w:p>
  </w:footnote>
  <w:footnote w:type="continuationSeparator" w:id="0">
    <w:p w:rsidR="00B1302F" w:rsidRDefault="00B1302F" w:rsidP="003A618C">
      <w:pPr>
        <w:spacing w:after="0" w:line="240" w:lineRule="auto"/>
      </w:pPr>
      <w:r>
        <w:continuationSeparator/>
      </w:r>
    </w:p>
  </w:footnote>
  <w:footnote w:id="1">
    <w:p w:rsidR="00B1302F" w:rsidRDefault="00B1302F" w:rsidP="00421B13">
      <w:pPr>
        <w:pStyle w:val="FootnoteText"/>
        <w:rPr>
          <w:sz w:val="16"/>
          <w:szCs w:val="16"/>
        </w:rPr>
      </w:pPr>
      <w:r>
        <w:rPr>
          <w:rStyle w:val="FootnoteReference"/>
          <w:sz w:val="16"/>
          <w:szCs w:val="16"/>
        </w:rPr>
        <w:footnoteRef/>
      </w:r>
      <w:r>
        <w:rPr>
          <w:sz w:val="16"/>
          <w:szCs w:val="16"/>
        </w:rPr>
        <w:t xml:space="preserve"> </w:t>
      </w:r>
      <w:r>
        <w:rPr>
          <w:i/>
          <w:sz w:val="16"/>
          <w:szCs w:val="16"/>
        </w:rPr>
        <w:t xml:space="preserve">Rational Transport </w:t>
      </w:r>
      <w:proofErr w:type="spellStart"/>
      <w:r>
        <w:rPr>
          <w:i/>
          <w:sz w:val="16"/>
          <w:szCs w:val="16"/>
        </w:rPr>
        <w:t>Soc</w:t>
      </w:r>
      <w:proofErr w:type="spellEnd"/>
      <w:r>
        <w:rPr>
          <w:i/>
          <w:sz w:val="16"/>
          <w:szCs w:val="16"/>
        </w:rPr>
        <w:t xml:space="preserve"> </w:t>
      </w:r>
      <w:proofErr w:type="spellStart"/>
      <w:r>
        <w:rPr>
          <w:i/>
          <w:sz w:val="16"/>
          <w:szCs w:val="16"/>
        </w:rPr>
        <w:t>Inc</w:t>
      </w:r>
      <w:proofErr w:type="spellEnd"/>
      <w:r>
        <w:rPr>
          <w:i/>
          <w:sz w:val="16"/>
          <w:szCs w:val="16"/>
        </w:rPr>
        <w:t xml:space="preserve"> </w:t>
      </w:r>
      <w:proofErr w:type="gramStart"/>
      <w:r>
        <w:rPr>
          <w:i/>
          <w:sz w:val="16"/>
          <w:szCs w:val="16"/>
        </w:rPr>
        <w:t>v New Zealand Transport Agency HC Wellington</w:t>
      </w:r>
      <w:r>
        <w:rPr>
          <w:sz w:val="16"/>
          <w:szCs w:val="16"/>
        </w:rPr>
        <w:t xml:space="preserve"> CIV-2011-485-2259, 15 December 2011; see</w:t>
      </w:r>
      <w:proofErr w:type="gramEnd"/>
      <w:r>
        <w:rPr>
          <w:sz w:val="16"/>
          <w:szCs w:val="16"/>
        </w:rPr>
        <w:t xml:space="preserve"> also </w:t>
      </w:r>
      <w:hyperlink r:id="rId1" w:history="1">
        <w:r>
          <w:rPr>
            <w:rStyle w:val="Hyperlink"/>
          </w:rPr>
          <w:t>Ministry for the Environment guidance on s32 evaluations</w:t>
        </w:r>
      </w:hyperlink>
      <w:r>
        <w:rPr>
          <w:sz w:val="16"/>
          <w:szCs w:val="16"/>
        </w:rPr>
        <w:t xml:space="preserve"> available on the Ministry’s website.</w:t>
      </w:r>
    </w:p>
  </w:footnote>
  <w:footnote w:id="2">
    <w:p w:rsidR="00B1302F" w:rsidRDefault="00B1302F" w:rsidP="00421B13">
      <w:pPr>
        <w:pStyle w:val="FootnoteText"/>
      </w:pPr>
      <w:r>
        <w:rPr>
          <w:rStyle w:val="FootnoteReference"/>
        </w:rPr>
        <w:footnoteRef/>
      </w:r>
      <w:r>
        <w:t xml:space="preserve"> </w:t>
      </w:r>
      <w:proofErr w:type="gramStart"/>
      <w:r>
        <w:t xml:space="preserve">Summary of submissions on </w:t>
      </w:r>
      <w:r>
        <w:rPr>
          <w:i/>
        </w:rPr>
        <w:t>Next Steps for Fresh Water</w:t>
      </w:r>
      <w:r>
        <w:t xml:space="preserve">, </w:t>
      </w:r>
      <w:hyperlink r:id="rId2" w:history="1">
        <w:r>
          <w:rPr>
            <w:rStyle w:val="Hyperlink"/>
          </w:rPr>
          <w:t>http://www.mfe.govt.nz/publications/fresh-water/next-steps-fresh-water-summary-submissions</w:t>
        </w:r>
      </w:hyperlink>
      <w:r>
        <w:t xml:space="preserve">; </w:t>
      </w:r>
      <w:proofErr w:type="spellStart"/>
      <w:r>
        <w:rPr>
          <w:i/>
        </w:rPr>
        <w:t>Ngati</w:t>
      </w:r>
      <w:proofErr w:type="spellEnd"/>
      <w:r>
        <w:rPr>
          <w:i/>
        </w:rPr>
        <w:t xml:space="preserve"> </w:t>
      </w:r>
      <w:proofErr w:type="spellStart"/>
      <w:r>
        <w:rPr>
          <w:i/>
        </w:rPr>
        <w:t>Kahungunu</w:t>
      </w:r>
      <w:proofErr w:type="spellEnd"/>
      <w:r>
        <w:rPr>
          <w:i/>
        </w:rPr>
        <w:t xml:space="preserve"> Iwi </w:t>
      </w:r>
      <w:proofErr w:type="spellStart"/>
      <w:r>
        <w:rPr>
          <w:i/>
        </w:rPr>
        <w:t>Inc</w:t>
      </w:r>
      <w:proofErr w:type="spellEnd"/>
      <w:r>
        <w:rPr>
          <w:i/>
        </w:rPr>
        <w:t xml:space="preserve"> v The Hawkes Bay Regional Council</w:t>
      </w:r>
      <w:r>
        <w:t xml:space="preserve"> [2015] </w:t>
      </w:r>
      <w:proofErr w:type="spellStart"/>
      <w:r>
        <w:t>NZEnvC</w:t>
      </w:r>
      <w:proofErr w:type="spellEnd"/>
      <w:r>
        <w:t xml:space="preserve"> 50.</w:t>
      </w:r>
      <w:proofErr w:type="gramEnd"/>
    </w:p>
  </w:footnote>
  <w:footnote w:id="3">
    <w:p w:rsidR="00B1302F" w:rsidRDefault="00B1302F" w:rsidP="00421B13">
      <w:pPr>
        <w:pStyle w:val="FootnoteText"/>
      </w:pPr>
      <w:r>
        <w:rPr>
          <w:rStyle w:val="FootnoteReference"/>
        </w:rPr>
        <w:footnoteRef/>
      </w:r>
      <w:r>
        <w:t xml:space="preserve"> Note that regional councils still have to comply with all obligations under the RMA, and any other legislation. The NPSFM does not change any regional council functions, duties or powers under the RMA. It only provides regional councils with </w:t>
      </w:r>
      <w:r>
        <w:rPr>
          <w:i/>
        </w:rPr>
        <w:t>additional</w:t>
      </w:r>
      <w:r>
        <w:t xml:space="preserve"> direction when making or changing regional plans in relation to fresh water. Although analysis considers the requirements under the NPSFM are substantially the same, the functions of regional councils under s30 of the RMA may still require something more.</w:t>
      </w:r>
    </w:p>
  </w:footnote>
  <w:footnote w:id="4">
    <w:p w:rsidR="00B1302F" w:rsidRDefault="00B1302F" w:rsidP="00421B13">
      <w:pPr>
        <w:pStyle w:val="FootnoteText"/>
      </w:pPr>
      <w:r>
        <w:rPr>
          <w:rStyle w:val="FootnoteReference"/>
        </w:rPr>
        <w:footnoteRef/>
      </w:r>
      <w:r>
        <w:t xml:space="preserve"> Regulatory Impact Statement for the National Policy Statement for Freshwater Management 2014, </w:t>
      </w:r>
      <w:hyperlink r:id="rId3" w:history="1">
        <w:r>
          <w:rPr>
            <w:rStyle w:val="Hyperlink"/>
          </w:rPr>
          <w:t>http://www.mfe.govt.nz/more/cabinet-papers-and-related-material-search/regulatory-impact-statements/national-policy</w:t>
        </w:r>
      </w:hyperlink>
      <w:r>
        <w:t xml:space="preserve"> </w:t>
      </w:r>
    </w:p>
  </w:footnote>
  <w:footnote w:id="5">
    <w:p w:rsidR="00B1302F" w:rsidRDefault="00B1302F" w:rsidP="00421B13">
      <w:pPr>
        <w:pStyle w:val="FootnoteText"/>
      </w:pPr>
      <w:r>
        <w:rPr>
          <w:rStyle w:val="FootnoteReference"/>
        </w:rPr>
        <w:footnoteRef/>
      </w:r>
      <w:r>
        <w:t xml:space="preserve"> Gisborne District Council does not. Nor does the Chatham Islands Council, though it is understood monitoring macroinvertebrates is not appropriate in the water bodies of that region.</w:t>
      </w:r>
    </w:p>
  </w:footnote>
  <w:footnote w:id="6">
    <w:p w:rsidR="00B1302F" w:rsidRDefault="00B1302F" w:rsidP="00421B13">
      <w:pPr>
        <w:pStyle w:val="FootnoteText"/>
      </w:pPr>
      <w:r>
        <w:rPr>
          <w:rStyle w:val="FootnoteReference"/>
        </w:rPr>
        <w:footnoteRef/>
      </w:r>
      <w:r>
        <w:t xml:space="preserve"> Appendix 2 of the NPSFM defines a </w:t>
      </w:r>
      <w:proofErr w:type="spellStart"/>
      <w:r>
        <w:t>periphyton</w:t>
      </w:r>
      <w:proofErr w:type="spellEnd"/>
      <w:r>
        <w:t xml:space="preserve"> attribute. This measures algal growth in rivers – the main consequence of excess nutrients in fresh water. Note that Appendix 2 also defined nitrate and ammonia toxicity attributes to manage the toxic effects of excess nutrients.</w:t>
      </w:r>
    </w:p>
  </w:footnote>
  <w:footnote w:id="7">
    <w:p w:rsidR="00B1302F" w:rsidRDefault="00B1302F" w:rsidP="00421B13">
      <w:pPr>
        <w:pStyle w:val="FootnoteText"/>
      </w:pPr>
      <w:r>
        <w:rPr>
          <w:rStyle w:val="FootnoteReference"/>
        </w:rPr>
        <w:footnoteRef/>
      </w:r>
      <w:r>
        <w:t xml:space="preserve"> Regulatory Impact Statement for the National Policy Statement for Freshwater Management 2014, </w:t>
      </w:r>
      <w:hyperlink r:id="rId4" w:history="1">
        <w:r>
          <w:rPr>
            <w:rStyle w:val="Hyperlink"/>
          </w:rPr>
          <w:t>http://www.mfe.govt.nz/more/cabinet-papers-and-related-material-search/regulatory-impact-statements/national-policy</w:t>
        </w:r>
      </w:hyperlink>
      <w:r>
        <w:t xml:space="preserve">; Modelling Economic Impacts of Nutrient Allocation Policies in Canterbury - Hinds Catchment, </w:t>
      </w:r>
      <w:hyperlink r:id="rId5" w:history="1">
        <w:r>
          <w:rPr>
            <w:rStyle w:val="Hyperlink"/>
          </w:rPr>
          <w:t>http://www.mfe.govt.nz/publications/fresh-water/modelling-economic-impacts-nutrient-allocation-policies-canterbury-hinds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2F" w:rsidRDefault="00B130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6FA"/>
    <w:multiLevelType w:val="hybridMultilevel"/>
    <w:tmpl w:val="8D56BCEA"/>
    <w:lvl w:ilvl="0" w:tplc="CB18CB38">
      <w:start w:val="1"/>
      <w:numFmt w:val="decimal"/>
      <w:lvlText w:val="Proposal %1."/>
      <w:lvlJc w:val="left"/>
      <w:pPr>
        <w:ind w:left="720" w:hanging="360"/>
      </w:pPr>
      <w:rPr>
        <w:rFonts w:hint="default"/>
      </w:rPr>
    </w:lvl>
    <w:lvl w:ilvl="1" w:tplc="14090017">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57E72FF"/>
    <w:multiLevelType w:val="hybridMultilevel"/>
    <w:tmpl w:val="B59C975C"/>
    <w:lvl w:ilvl="0" w:tplc="A492F5B2">
      <w:start w:val="1"/>
      <w:numFmt w:val="lowerLetter"/>
      <w:lvlText w:val="%1) "/>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6646AC6"/>
    <w:multiLevelType w:val="hybridMultilevel"/>
    <w:tmpl w:val="B1988FF4"/>
    <w:lvl w:ilvl="0" w:tplc="CB18CB38">
      <w:start w:val="1"/>
      <w:numFmt w:val="decimal"/>
      <w:lvlText w:val="Proposal %1."/>
      <w:lvlJc w:val="left"/>
      <w:pPr>
        <w:ind w:left="720" w:hanging="360"/>
      </w:pPr>
      <w:rPr>
        <w:rFonts w:hint="default"/>
      </w:rPr>
    </w:lvl>
    <w:lvl w:ilvl="1" w:tplc="A492F5B2">
      <w:start w:val="1"/>
      <w:numFmt w:val="lowerLetter"/>
      <w:lvlText w:val="%2) "/>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0902195"/>
    <w:multiLevelType w:val="hybridMultilevel"/>
    <w:tmpl w:val="2EC824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0F408CB"/>
    <w:multiLevelType w:val="hybridMultilevel"/>
    <w:tmpl w:val="25E6565E"/>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A4166C2"/>
    <w:multiLevelType w:val="hybridMultilevel"/>
    <w:tmpl w:val="B1582884"/>
    <w:lvl w:ilvl="0" w:tplc="A492F5B2">
      <w:start w:val="1"/>
      <w:numFmt w:val="lowerLetter"/>
      <w:lvlText w:val="%1) "/>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D736FFF"/>
    <w:multiLevelType w:val="hybridMultilevel"/>
    <w:tmpl w:val="9E186476"/>
    <w:lvl w:ilvl="0" w:tplc="A492F5B2">
      <w:start w:val="1"/>
      <w:numFmt w:val="lowerLetter"/>
      <w:lvlText w:val="%1) "/>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D7D5FAF"/>
    <w:multiLevelType w:val="hybridMultilevel"/>
    <w:tmpl w:val="5E5A0AE8"/>
    <w:lvl w:ilvl="0" w:tplc="CB18CB38">
      <w:start w:val="1"/>
      <w:numFmt w:val="decimal"/>
      <w:lvlText w:val="Proposal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F0C1B37"/>
    <w:multiLevelType w:val="hybridMultilevel"/>
    <w:tmpl w:val="9820A862"/>
    <w:lvl w:ilvl="0" w:tplc="3E42BB2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37CD03C7"/>
    <w:multiLevelType w:val="hybridMultilevel"/>
    <w:tmpl w:val="1CE87218"/>
    <w:lvl w:ilvl="0" w:tplc="A492F5B2">
      <w:start w:val="1"/>
      <w:numFmt w:val="lowerLetter"/>
      <w:lvlText w:val="%1) "/>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C606E48"/>
    <w:multiLevelType w:val="hybridMultilevel"/>
    <w:tmpl w:val="20B668D0"/>
    <w:lvl w:ilvl="0" w:tplc="7992414E">
      <w:start w:val="1"/>
      <w:numFmt w:val="decimal"/>
      <w:lvlText w:val="%1) "/>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F8F24DF"/>
    <w:multiLevelType w:val="hybridMultilevel"/>
    <w:tmpl w:val="200CF744"/>
    <w:lvl w:ilvl="0" w:tplc="CB18CB38">
      <w:start w:val="1"/>
      <w:numFmt w:val="decimal"/>
      <w:lvlText w:val="Proposal %1."/>
      <w:lvlJc w:val="left"/>
      <w:pPr>
        <w:ind w:left="1080" w:hanging="72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14F2540"/>
    <w:multiLevelType w:val="hybridMultilevel"/>
    <w:tmpl w:val="9E186476"/>
    <w:lvl w:ilvl="0" w:tplc="A492F5B2">
      <w:start w:val="1"/>
      <w:numFmt w:val="lowerLetter"/>
      <w:lvlText w:val="%1) "/>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76414F3"/>
    <w:multiLevelType w:val="hybridMultilevel"/>
    <w:tmpl w:val="A6048C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A1B3FFD"/>
    <w:multiLevelType w:val="hybridMultilevel"/>
    <w:tmpl w:val="36023B4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nsid w:val="4A734FF0"/>
    <w:multiLevelType w:val="hybridMultilevel"/>
    <w:tmpl w:val="E320EC34"/>
    <w:lvl w:ilvl="0" w:tplc="1946F3F8">
      <w:start w:val="1"/>
      <w:numFmt w:val="lowerLetter"/>
      <w:lvlText w:val="(%1) "/>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4B0C411E"/>
    <w:multiLevelType w:val="hybridMultilevel"/>
    <w:tmpl w:val="B66E11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08F36DC"/>
    <w:multiLevelType w:val="hybridMultilevel"/>
    <w:tmpl w:val="2686643E"/>
    <w:lvl w:ilvl="0" w:tplc="1946F3F8">
      <w:start w:val="1"/>
      <w:numFmt w:val="lowerLetter"/>
      <w:lvlText w:val="(%1) "/>
      <w:lvlJc w:val="left"/>
      <w:pPr>
        <w:ind w:left="720" w:hanging="360"/>
      </w:pPr>
      <w:rPr>
        <w:rFonts w:hint="default"/>
      </w:rPr>
    </w:lvl>
    <w:lvl w:ilvl="1" w:tplc="6E542FBA">
      <w:start w:val="1"/>
      <w:numFmt w:val="lowerRoman"/>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59E20C0B"/>
    <w:multiLevelType w:val="hybridMultilevel"/>
    <w:tmpl w:val="5126A95C"/>
    <w:lvl w:ilvl="0" w:tplc="CB18CB38">
      <w:start w:val="1"/>
      <w:numFmt w:val="decimal"/>
      <w:lvlText w:val="Proposal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5EDD167F"/>
    <w:multiLevelType w:val="hybridMultilevel"/>
    <w:tmpl w:val="9C724896"/>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0">
    <w:nsid w:val="674F02A1"/>
    <w:multiLevelType w:val="multilevel"/>
    <w:tmpl w:val="4178E65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6AA9340E"/>
    <w:multiLevelType w:val="hybridMultilevel"/>
    <w:tmpl w:val="9E1C09F2"/>
    <w:lvl w:ilvl="0" w:tplc="A492F5B2">
      <w:start w:val="1"/>
      <w:numFmt w:val="lowerLetter"/>
      <w:lvlText w:val="%1) "/>
      <w:lvlJc w:val="left"/>
      <w:pPr>
        <w:ind w:left="765" w:hanging="360"/>
      </w:pPr>
      <w:rPr>
        <w:rFonts w:hint="default"/>
      </w:rPr>
    </w:lvl>
    <w:lvl w:ilvl="1" w:tplc="14090019" w:tentative="1">
      <w:start w:val="1"/>
      <w:numFmt w:val="lowerLetter"/>
      <w:lvlText w:val="%2."/>
      <w:lvlJc w:val="left"/>
      <w:pPr>
        <w:ind w:left="1485" w:hanging="360"/>
      </w:pPr>
    </w:lvl>
    <w:lvl w:ilvl="2" w:tplc="1409001B" w:tentative="1">
      <w:start w:val="1"/>
      <w:numFmt w:val="lowerRoman"/>
      <w:lvlText w:val="%3."/>
      <w:lvlJc w:val="right"/>
      <w:pPr>
        <w:ind w:left="2205" w:hanging="180"/>
      </w:pPr>
    </w:lvl>
    <w:lvl w:ilvl="3" w:tplc="1409000F" w:tentative="1">
      <w:start w:val="1"/>
      <w:numFmt w:val="decimal"/>
      <w:lvlText w:val="%4."/>
      <w:lvlJc w:val="left"/>
      <w:pPr>
        <w:ind w:left="2925" w:hanging="360"/>
      </w:pPr>
    </w:lvl>
    <w:lvl w:ilvl="4" w:tplc="14090019" w:tentative="1">
      <w:start w:val="1"/>
      <w:numFmt w:val="lowerLetter"/>
      <w:lvlText w:val="%5."/>
      <w:lvlJc w:val="left"/>
      <w:pPr>
        <w:ind w:left="3645" w:hanging="360"/>
      </w:pPr>
    </w:lvl>
    <w:lvl w:ilvl="5" w:tplc="1409001B" w:tentative="1">
      <w:start w:val="1"/>
      <w:numFmt w:val="lowerRoman"/>
      <w:lvlText w:val="%6."/>
      <w:lvlJc w:val="right"/>
      <w:pPr>
        <w:ind w:left="4365" w:hanging="180"/>
      </w:pPr>
    </w:lvl>
    <w:lvl w:ilvl="6" w:tplc="1409000F" w:tentative="1">
      <w:start w:val="1"/>
      <w:numFmt w:val="decimal"/>
      <w:lvlText w:val="%7."/>
      <w:lvlJc w:val="left"/>
      <w:pPr>
        <w:ind w:left="5085" w:hanging="360"/>
      </w:pPr>
    </w:lvl>
    <w:lvl w:ilvl="7" w:tplc="14090019" w:tentative="1">
      <w:start w:val="1"/>
      <w:numFmt w:val="lowerLetter"/>
      <w:lvlText w:val="%8."/>
      <w:lvlJc w:val="left"/>
      <w:pPr>
        <w:ind w:left="5805" w:hanging="360"/>
      </w:pPr>
    </w:lvl>
    <w:lvl w:ilvl="8" w:tplc="1409001B" w:tentative="1">
      <w:start w:val="1"/>
      <w:numFmt w:val="lowerRoman"/>
      <w:lvlText w:val="%9."/>
      <w:lvlJc w:val="right"/>
      <w:pPr>
        <w:ind w:left="6525" w:hanging="180"/>
      </w:pPr>
    </w:lvl>
  </w:abstractNum>
  <w:abstractNum w:abstractNumId="22">
    <w:nsid w:val="72243001"/>
    <w:multiLevelType w:val="hybridMultilevel"/>
    <w:tmpl w:val="E7EE47B4"/>
    <w:lvl w:ilvl="0" w:tplc="CB18CB38">
      <w:start w:val="1"/>
      <w:numFmt w:val="decimal"/>
      <w:lvlText w:val="Proposal %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7242212C"/>
    <w:multiLevelType w:val="hybridMultilevel"/>
    <w:tmpl w:val="AEBA9770"/>
    <w:lvl w:ilvl="0" w:tplc="733E7E02">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389241E"/>
    <w:multiLevelType w:val="hybridMultilevel"/>
    <w:tmpl w:val="3A9E0D16"/>
    <w:lvl w:ilvl="0" w:tplc="1946F3F8">
      <w:start w:val="1"/>
      <w:numFmt w:val="lowerLetter"/>
      <w:lvlText w:val="(%1) "/>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7A073A47"/>
    <w:multiLevelType w:val="hybridMultilevel"/>
    <w:tmpl w:val="FB8A79A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6">
    <w:nsid w:val="7D6A22C6"/>
    <w:multiLevelType w:val="hybridMultilevel"/>
    <w:tmpl w:val="A070636C"/>
    <w:lvl w:ilvl="0" w:tplc="CB18CB38">
      <w:start w:val="1"/>
      <w:numFmt w:val="decimal"/>
      <w:lvlText w:val="Proposal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7F2346E4"/>
    <w:multiLevelType w:val="hybridMultilevel"/>
    <w:tmpl w:val="CFFC7228"/>
    <w:lvl w:ilvl="0" w:tplc="A492F5B2">
      <w:start w:val="1"/>
      <w:numFmt w:val="lowerLetter"/>
      <w:lvlText w:val="%1) "/>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16"/>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lvlOverride w:ilvl="2"/>
    <w:lvlOverride w:ilvl="3"/>
    <w:lvlOverride w:ilvl="4"/>
    <w:lvlOverride w:ilvl="5"/>
    <w:lvlOverride w:ilvl="6"/>
    <w:lvlOverride w:ilvl="7"/>
    <w:lvlOverride w:ilvl="8"/>
  </w:num>
  <w:num w:numId="19">
    <w:abstractNumId w:val="22"/>
    <w:lvlOverride w:ilvl="0">
      <w:startOverride w:val="1"/>
    </w:lvlOverride>
    <w:lvlOverride w:ilvl="1"/>
    <w:lvlOverride w:ilvl="2"/>
    <w:lvlOverride w:ilvl="3"/>
    <w:lvlOverride w:ilvl="4"/>
    <w:lvlOverride w:ilvl="5"/>
    <w:lvlOverride w:ilvl="6"/>
    <w:lvlOverride w:ilvl="7"/>
    <w:lvlOverride w:ilvl="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lvlOverride w:ilvl="2"/>
    <w:lvlOverride w:ilvl="3"/>
    <w:lvlOverride w:ilvl="4"/>
    <w:lvlOverride w:ilvl="5"/>
    <w:lvlOverride w:ilvl="6"/>
    <w:lvlOverride w:ilvl="7"/>
    <w:lvlOverride w:ilvl="8"/>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lvlOverride w:ilvl="2"/>
    <w:lvlOverride w:ilvl="3"/>
    <w:lvlOverride w:ilvl="4"/>
    <w:lvlOverride w:ilvl="5"/>
    <w:lvlOverride w:ilvl="6"/>
    <w:lvlOverride w:ilvl="7"/>
    <w:lvlOverride w:ilvl="8"/>
  </w:num>
  <w:num w:numId="26">
    <w:abstractNumId w:val="23"/>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
  </w:num>
  <w:num w:numId="30">
    <w:abstractNumId w:val="0"/>
  </w:num>
  <w:num w:numId="31">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18C"/>
    <w:rsid w:val="00002065"/>
    <w:rsid w:val="00002405"/>
    <w:rsid w:val="000029D6"/>
    <w:rsid w:val="00003AF8"/>
    <w:rsid w:val="000043FA"/>
    <w:rsid w:val="0000443A"/>
    <w:rsid w:val="000054CD"/>
    <w:rsid w:val="00005C15"/>
    <w:rsid w:val="000067D5"/>
    <w:rsid w:val="00010059"/>
    <w:rsid w:val="000102B7"/>
    <w:rsid w:val="000111F8"/>
    <w:rsid w:val="0001158F"/>
    <w:rsid w:val="00011C14"/>
    <w:rsid w:val="000122C3"/>
    <w:rsid w:val="00012679"/>
    <w:rsid w:val="0001271F"/>
    <w:rsid w:val="0001376C"/>
    <w:rsid w:val="00014294"/>
    <w:rsid w:val="00014978"/>
    <w:rsid w:val="00014E27"/>
    <w:rsid w:val="00015CE5"/>
    <w:rsid w:val="000161F7"/>
    <w:rsid w:val="000163AE"/>
    <w:rsid w:val="00017AF9"/>
    <w:rsid w:val="00020067"/>
    <w:rsid w:val="00020262"/>
    <w:rsid w:val="0002049E"/>
    <w:rsid w:val="0002050F"/>
    <w:rsid w:val="00020589"/>
    <w:rsid w:val="0002131A"/>
    <w:rsid w:val="0002150E"/>
    <w:rsid w:val="0002154E"/>
    <w:rsid w:val="000216E6"/>
    <w:rsid w:val="00022125"/>
    <w:rsid w:val="00022892"/>
    <w:rsid w:val="000240DA"/>
    <w:rsid w:val="0002545C"/>
    <w:rsid w:val="00026D65"/>
    <w:rsid w:val="000270AF"/>
    <w:rsid w:val="00027732"/>
    <w:rsid w:val="00030091"/>
    <w:rsid w:val="0003021D"/>
    <w:rsid w:val="000303D4"/>
    <w:rsid w:val="0003170D"/>
    <w:rsid w:val="000319CD"/>
    <w:rsid w:val="0003228B"/>
    <w:rsid w:val="00032FDD"/>
    <w:rsid w:val="00033100"/>
    <w:rsid w:val="000344C3"/>
    <w:rsid w:val="00034510"/>
    <w:rsid w:val="00035351"/>
    <w:rsid w:val="000354C0"/>
    <w:rsid w:val="00035E81"/>
    <w:rsid w:val="000362E7"/>
    <w:rsid w:val="000368D8"/>
    <w:rsid w:val="00036FAF"/>
    <w:rsid w:val="000408C9"/>
    <w:rsid w:val="00040A3F"/>
    <w:rsid w:val="00040C53"/>
    <w:rsid w:val="0004236E"/>
    <w:rsid w:val="000430DF"/>
    <w:rsid w:val="00043360"/>
    <w:rsid w:val="000437E7"/>
    <w:rsid w:val="00043828"/>
    <w:rsid w:val="00044722"/>
    <w:rsid w:val="0004489A"/>
    <w:rsid w:val="00044A47"/>
    <w:rsid w:val="00044B89"/>
    <w:rsid w:val="00045532"/>
    <w:rsid w:val="000458D0"/>
    <w:rsid w:val="000462A5"/>
    <w:rsid w:val="000463C9"/>
    <w:rsid w:val="00046440"/>
    <w:rsid w:val="000466ED"/>
    <w:rsid w:val="00046FD4"/>
    <w:rsid w:val="0005176B"/>
    <w:rsid w:val="00052752"/>
    <w:rsid w:val="00053437"/>
    <w:rsid w:val="00053972"/>
    <w:rsid w:val="00053FA9"/>
    <w:rsid w:val="00054453"/>
    <w:rsid w:val="00054C4A"/>
    <w:rsid w:val="00054F01"/>
    <w:rsid w:val="00055072"/>
    <w:rsid w:val="00055585"/>
    <w:rsid w:val="00055A23"/>
    <w:rsid w:val="00055D7E"/>
    <w:rsid w:val="0006078A"/>
    <w:rsid w:val="000618CE"/>
    <w:rsid w:val="00062847"/>
    <w:rsid w:val="00064400"/>
    <w:rsid w:val="000653F3"/>
    <w:rsid w:val="00065D35"/>
    <w:rsid w:val="00066A36"/>
    <w:rsid w:val="000670AD"/>
    <w:rsid w:val="00067186"/>
    <w:rsid w:val="00067B56"/>
    <w:rsid w:val="00067D9C"/>
    <w:rsid w:val="000710C2"/>
    <w:rsid w:val="00072110"/>
    <w:rsid w:val="00072544"/>
    <w:rsid w:val="00072B9E"/>
    <w:rsid w:val="00073183"/>
    <w:rsid w:val="00073DFD"/>
    <w:rsid w:val="000748E4"/>
    <w:rsid w:val="00075394"/>
    <w:rsid w:val="00075C4A"/>
    <w:rsid w:val="00075E20"/>
    <w:rsid w:val="0007627A"/>
    <w:rsid w:val="000771D1"/>
    <w:rsid w:val="00077C51"/>
    <w:rsid w:val="00077EA1"/>
    <w:rsid w:val="000823E7"/>
    <w:rsid w:val="000829B9"/>
    <w:rsid w:val="00082C57"/>
    <w:rsid w:val="00083344"/>
    <w:rsid w:val="000839E5"/>
    <w:rsid w:val="00083E11"/>
    <w:rsid w:val="000850C7"/>
    <w:rsid w:val="0008569B"/>
    <w:rsid w:val="000856A8"/>
    <w:rsid w:val="00085923"/>
    <w:rsid w:val="00085B43"/>
    <w:rsid w:val="000861F0"/>
    <w:rsid w:val="00086E77"/>
    <w:rsid w:val="0008790B"/>
    <w:rsid w:val="0008792E"/>
    <w:rsid w:val="00087A5B"/>
    <w:rsid w:val="00087BD4"/>
    <w:rsid w:val="00087D1F"/>
    <w:rsid w:val="000909DD"/>
    <w:rsid w:val="000910E8"/>
    <w:rsid w:val="000919AE"/>
    <w:rsid w:val="00091AEF"/>
    <w:rsid w:val="00092071"/>
    <w:rsid w:val="00092BA2"/>
    <w:rsid w:val="00093401"/>
    <w:rsid w:val="0009545D"/>
    <w:rsid w:val="00095AD8"/>
    <w:rsid w:val="00095B29"/>
    <w:rsid w:val="00095E91"/>
    <w:rsid w:val="000964C2"/>
    <w:rsid w:val="00096E54"/>
    <w:rsid w:val="00097398"/>
    <w:rsid w:val="000A0E2F"/>
    <w:rsid w:val="000A1434"/>
    <w:rsid w:val="000A14A2"/>
    <w:rsid w:val="000A1BC9"/>
    <w:rsid w:val="000A2544"/>
    <w:rsid w:val="000A264C"/>
    <w:rsid w:val="000A2DCA"/>
    <w:rsid w:val="000A36A0"/>
    <w:rsid w:val="000A37C7"/>
    <w:rsid w:val="000A56FA"/>
    <w:rsid w:val="000A5801"/>
    <w:rsid w:val="000A5940"/>
    <w:rsid w:val="000A59D2"/>
    <w:rsid w:val="000A5D74"/>
    <w:rsid w:val="000A624A"/>
    <w:rsid w:val="000A64FB"/>
    <w:rsid w:val="000A6B31"/>
    <w:rsid w:val="000A6EFE"/>
    <w:rsid w:val="000A6FFD"/>
    <w:rsid w:val="000A7403"/>
    <w:rsid w:val="000A757C"/>
    <w:rsid w:val="000A7E39"/>
    <w:rsid w:val="000B02C7"/>
    <w:rsid w:val="000B1A39"/>
    <w:rsid w:val="000B2025"/>
    <w:rsid w:val="000B2105"/>
    <w:rsid w:val="000B228A"/>
    <w:rsid w:val="000B2CD8"/>
    <w:rsid w:val="000B33EB"/>
    <w:rsid w:val="000B379C"/>
    <w:rsid w:val="000B532C"/>
    <w:rsid w:val="000B53D2"/>
    <w:rsid w:val="000B59F7"/>
    <w:rsid w:val="000B5D57"/>
    <w:rsid w:val="000B60BE"/>
    <w:rsid w:val="000B7222"/>
    <w:rsid w:val="000B7A60"/>
    <w:rsid w:val="000B7BDE"/>
    <w:rsid w:val="000C1313"/>
    <w:rsid w:val="000C1B57"/>
    <w:rsid w:val="000C1F69"/>
    <w:rsid w:val="000C2446"/>
    <w:rsid w:val="000C28F4"/>
    <w:rsid w:val="000C3114"/>
    <w:rsid w:val="000C3787"/>
    <w:rsid w:val="000C3924"/>
    <w:rsid w:val="000C43D7"/>
    <w:rsid w:val="000C4A02"/>
    <w:rsid w:val="000C51AD"/>
    <w:rsid w:val="000C52B4"/>
    <w:rsid w:val="000C7B02"/>
    <w:rsid w:val="000C7C9E"/>
    <w:rsid w:val="000D0235"/>
    <w:rsid w:val="000D1105"/>
    <w:rsid w:val="000D11D2"/>
    <w:rsid w:val="000D1BC1"/>
    <w:rsid w:val="000D1C4C"/>
    <w:rsid w:val="000D1FBC"/>
    <w:rsid w:val="000D3241"/>
    <w:rsid w:val="000D3722"/>
    <w:rsid w:val="000D3D2A"/>
    <w:rsid w:val="000D52DC"/>
    <w:rsid w:val="000D5637"/>
    <w:rsid w:val="000D5BDC"/>
    <w:rsid w:val="000D5E25"/>
    <w:rsid w:val="000D6A84"/>
    <w:rsid w:val="000D7038"/>
    <w:rsid w:val="000D72AB"/>
    <w:rsid w:val="000E0066"/>
    <w:rsid w:val="000E0E69"/>
    <w:rsid w:val="000E11A5"/>
    <w:rsid w:val="000E17A4"/>
    <w:rsid w:val="000E1BE7"/>
    <w:rsid w:val="000E1F39"/>
    <w:rsid w:val="000E2F44"/>
    <w:rsid w:val="000E36E4"/>
    <w:rsid w:val="000E4322"/>
    <w:rsid w:val="000E438B"/>
    <w:rsid w:val="000E4BD8"/>
    <w:rsid w:val="000E4C08"/>
    <w:rsid w:val="000E4C2F"/>
    <w:rsid w:val="000E4E62"/>
    <w:rsid w:val="000E534B"/>
    <w:rsid w:val="000E62D5"/>
    <w:rsid w:val="000E65CD"/>
    <w:rsid w:val="000E67C5"/>
    <w:rsid w:val="000E6801"/>
    <w:rsid w:val="000E6A0C"/>
    <w:rsid w:val="000E752C"/>
    <w:rsid w:val="000E774B"/>
    <w:rsid w:val="000E79C8"/>
    <w:rsid w:val="000F1616"/>
    <w:rsid w:val="000F1A95"/>
    <w:rsid w:val="000F241F"/>
    <w:rsid w:val="000F4080"/>
    <w:rsid w:val="000F43C6"/>
    <w:rsid w:val="000F4C8B"/>
    <w:rsid w:val="000F584C"/>
    <w:rsid w:val="000F5C11"/>
    <w:rsid w:val="000F7F0C"/>
    <w:rsid w:val="00100876"/>
    <w:rsid w:val="00100DC1"/>
    <w:rsid w:val="00101474"/>
    <w:rsid w:val="00102956"/>
    <w:rsid w:val="00102967"/>
    <w:rsid w:val="001038E5"/>
    <w:rsid w:val="00104141"/>
    <w:rsid w:val="0010487A"/>
    <w:rsid w:val="00106ED6"/>
    <w:rsid w:val="00107866"/>
    <w:rsid w:val="0011137C"/>
    <w:rsid w:val="00111C44"/>
    <w:rsid w:val="00111D0E"/>
    <w:rsid w:val="00111F8E"/>
    <w:rsid w:val="0011226D"/>
    <w:rsid w:val="00112833"/>
    <w:rsid w:val="0011323E"/>
    <w:rsid w:val="001138E3"/>
    <w:rsid w:val="00113AB6"/>
    <w:rsid w:val="00114194"/>
    <w:rsid w:val="00114C24"/>
    <w:rsid w:val="001155BC"/>
    <w:rsid w:val="00116407"/>
    <w:rsid w:val="0011759F"/>
    <w:rsid w:val="00117797"/>
    <w:rsid w:val="001207EB"/>
    <w:rsid w:val="0012107E"/>
    <w:rsid w:val="001211A7"/>
    <w:rsid w:val="0012181A"/>
    <w:rsid w:val="00121D4E"/>
    <w:rsid w:val="00122480"/>
    <w:rsid w:val="00122A44"/>
    <w:rsid w:val="00123367"/>
    <w:rsid w:val="00123589"/>
    <w:rsid w:val="001237D4"/>
    <w:rsid w:val="00123A3C"/>
    <w:rsid w:val="001263AA"/>
    <w:rsid w:val="001264E7"/>
    <w:rsid w:val="0012650C"/>
    <w:rsid w:val="00126706"/>
    <w:rsid w:val="00127389"/>
    <w:rsid w:val="0012787D"/>
    <w:rsid w:val="00127D5B"/>
    <w:rsid w:val="00130990"/>
    <w:rsid w:val="00131C14"/>
    <w:rsid w:val="00131CC7"/>
    <w:rsid w:val="00131E5F"/>
    <w:rsid w:val="001325A2"/>
    <w:rsid w:val="00132B6C"/>
    <w:rsid w:val="00133371"/>
    <w:rsid w:val="00134091"/>
    <w:rsid w:val="001346CA"/>
    <w:rsid w:val="00134BE4"/>
    <w:rsid w:val="0013697A"/>
    <w:rsid w:val="00137F34"/>
    <w:rsid w:val="00140B6F"/>
    <w:rsid w:val="00142812"/>
    <w:rsid w:val="00143627"/>
    <w:rsid w:val="00143C91"/>
    <w:rsid w:val="00144D20"/>
    <w:rsid w:val="001452F1"/>
    <w:rsid w:val="0014561E"/>
    <w:rsid w:val="0014617D"/>
    <w:rsid w:val="00146A9F"/>
    <w:rsid w:val="001472AA"/>
    <w:rsid w:val="00147CF9"/>
    <w:rsid w:val="001506B3"/>
    <w:rsid w:val="001506BD"/>
    <w:rsid w:val="00150F64"/>
    <w:rsid w:val="00151BAD"/>
    <w:rsid w:val="001529F2"/>
    <w:rsid w:val="00152A7F"/>
    <w:rsid w:val="001530DA"/>
    <w:rsid w:val="00153152"/>
    <w:rsid w:val="0015325F"/>
    <w:rsid w:val="00154028"/>
    <w:rsid w:val="00155061"/>
    <w:rsid w:val="001550F1"/>
    <w:rsid w:val="001551EA"/>
    <w:rsid w:val="0015536E"/>
    <w:rsid w:val="0015550F"/>
    <w:rsid w:val="0015725E"/>
    <w:rsid w:val="001574D2"/>
    <w:rsid w:val="001576DD"/>
    <w:rsid w:val="001604D3"/>
    <w:rsid w:val="0016072C"/>
    <w:rsid w:val="00160D7B"/>
    <w:rsid w:val="00161A65"/>
    <w:rsid w:val="00162A0E"/>
    <w:rsid w:val="00162FDD"/>
    <w:rsid w:val="00163C0F"/>
    <w:rsid w:val="00164A99"/>
    <w:rsid w:val="00165565"/>
    <w:rsid w:val="001664F5"/>
    <w:rsid w:val="0016758E"/>
    <w:rsid w:val="00167B84"/>
    <w:rsid w:val="00167FF2"/>
    <w:rsid w:val="001703A4"/>
    <w:rsid w:val="001708E7"/>
    <w:rsid w:val="001714F5"/>
    <w:rsid w:val="001717D9"/>
    <w:rsid w:val="00171D87"/>
    <w:rsid w:val="001724CA"/>
    <w:rsid w:val="00172DBB"/>
    <w:rsid w:val="00173848"/>
    <w:rsid w:val="00173909"/>
    <w:rsid w:val="00174974"/>
    <w:rsid w:val="00176A29"/>
    <w:rsid w:val="00176D7D"/>
    <w:rsid w:val="001771BF"/>
    <w:rsid w:val="00177660"/>
    <w:rsid w:val="00180329"/>
    <w:rsid w:val="00180CB5"/>
    <w:rsid w:val="00181011"/>
    <w:rsid w:val="001815A3"/>
    <w:rsid w:val="00182CDD"/>
    <w:rsid w:val="00182DD5"/>
    <w:rsid w:val="00182DFB"/>
    <w:rsid w:val="00183C29"/>
    <w:rsid w:val="00184783"/>
    <w:rsid w:val="00186674"/>
    <w:rsid w:val="001867DA"/>
    <w:rsid w:val="001902B4"/>
    <w:rsid w:val="00190500"/>
    <w:rsid w:val="00191B92"/>
    <w:rsid w:val="00191D6F"/>
    <w:rsid w:val="00191F99"/>
    <w:rsid w:val="001923C7"/>
    <w:rsid w:val="001929E9"/>
    <w:rsid w:val="00192E51"/>
    <w:rsid w:val="001945A5"/>
    <w:rsid w:val="001949FD"/>
    <w:rsid w:val="00194CC7"/>
    <w:rsid w:val="001954AE"/>
    <w:rsid w:val="00195AB2"/>
    <w:rsid w:val="00195F8F"/>
    <w:rsid w:val="00196C53"/>
    <w:rsid w:val="00196F84"/>
    <w:rsid w:val="0019740D"/>
    <w:rsid w:val="00197E63"/>
    <w:rsid w:val="001A046F"/>
    <w:rsid w:val="001A07E5"/>
    <w:rsid w:val="001A0CC4"/>
    <w:rsid w:val="001A0F75"/>
    <w:rsid w:val="001A144A"/>
    <w:rsid w:val="001A2A11"/>
    <w:rsid w:val="001A2EA1"/>
    <w:rsid w:val="001A4B59"/>
    <w:rsid w:val="001A55AC"/>
    <w:rsid w:val="001A608F"/>
    <w:rsid w:val="001A6950"/>
    <w:rsid w:val="001B0A2A"/>
    <w:rsid w:val="001B0ACA"/>
    <w:rsid w:val="001B1375"/>
    <w:rsid w:val="001B264B"/>
    <w:rsid w:val="001B2DA6"/>
    <w:rsid w:val="001B3E64"/>
    <w:rsid w:val="001B3F09"/>
    <w:rsid w:val="001B3F69"/>
    <w:rsid w:val="001B4EDC"/>
    <w:rsid w:val="001B517C"/>
    <w:rsid w:val="001B5464"/>
    <w:rsid w:val="001B5D56"/>
    <w:rsid w:val="001B694E"/>
    <w:rsid w:val="001B7C20"/>
    <w:rsid w:val="001C0141"/>
    <w:rsid w:val="001C026B"/>
    <w:rsid w:val="001C07E5"/>
    <w:rsid w:val="001C0D59"/>
    <w:rsid w:val="001C12C1"/>
    <w:rsid w:val="001C2383"/>
    <w:rsid w:val="001C5AF2"/>
    <w:rsid w:val="001C6485"/>
    <w:rsid w:val="001C6E7E"/>
    <w:rsid w:val="001C7390"/>
    <w:rsid w:val="001C7A38"/>
    <w:rsid w:val="001D00E7"/>
    <w:rsid w:val="001D02A7"/>
    <w:rsid w:val="001D04BA"/>
    <w:rsid w:val="001D06F2"/>
    <w:rsid w:val="001D0CE1"/>
    <w:rsid w:val="001D1631"/>
    <w:rsid w:val="001D189D"/>
    <w:rsid w:val="001D19DC"/>
    <w:rsid w:val="001D1A17"/>
    <w:rsid w:val="001D2279"/>
    <w:rsid w:val="001D2389"/>
    <w:rsid w:val="001D2565"/>
    <w:rsid w:val="001D2C1D"/>
    <w:rsid w:val="001D4339"/>
    <w:rsid w:val="001D53BE"/>
    <w:rsid w:val="001D569B"/>
    <w:rsid w:val="001D6EDF"/>
    <w:rsid w:val="001E1B97"/>
    <w:rsid w:val="001E2501"/>
    <w:rsid w:val="001E40FB"/>
    <w:rsid w:val="001E429A"/>
    <w:rsid w:val="001E42C3"/>
    <w:rsid w:val="001E5537"/>
    <w:rsid w:val="001E6826"/>
    <w:rsid w:val="001E7D1D"/>
    <w:rsid w:val="001F03AE"/>
    <w:rsid w:val="001F0C0C"/>
    <w:rsid w:val="001F18DA"/>
    <w:rsid w:val="001F18EB"/>
    <w:rsid w:val="001F2352"/>
    <w:rsid w:val="001F2ED9"/>
    <w:rsid w:val="001F404D"/>
    <w:rsid w:val="001F543A"/>
    <w:rsid w:val="001F5CB4"/>
    <w:rsid w:val="001F5FB5"/>
    <w:rsid w:val="001F60E3"/>
    <w:rsid w:val="001F6512"/>
    <w:rsid w:val="001F7242"/>
    <w:rsid w:val="001F73EB"/>
    <w:rsid w:val="001F7512"/>
    <w:rsid w:val="0020018C"/>
    <w:rsid w:val="0020056D"/>
    <w:rsid w:val="00201855"/>
    <w:rsid w:val="00202B75"/>
    <w:rsid w:val="0020353E"/>
    <w:rsid w:val="00203C4B"/>
    <w:rsid w:val="002040E2"/>
    <w:rsid w:val="00204B9C"/>
    <w:rsid w:val="002058E6"/>
    <w:rsid w:val="002067B1"/>
    <w:rsid w:val="00206A7A"/>
    <w:rsid w:val="00210DFC"/>
    <w:rsid w:val="00210F90"/>
    <w:rsid w:val="0021108D"/>
    <w:rsid w:val="00211B98"/>
    <w:rsid w:val="00212073"/>
    <w:rsid w:val="0021271F"/>
    <w:rsid w:val="00212857"/>
    <w:rsid w:val="002128E9"/>
    <w:rsid w:val="00213A64"/>
    <w:rsid w:val="00215C14"/>
    <w:rsid w:val="00217359"/>
    <w:rsid w:val="0022149B"/>
    <w:rsid w:val="002230F1"/>
    <w:rsid w:val="0022379A"/>
    <w:rsid w:val="0022472A"/>
    <w:rsid w:val="00224BF3"/>
    <w:rsid w:val="00225B15"/>
    <w:rsid w:val="00226F1F"/>
    <w:rsid w:val="00226F8F"/>
    <w:rsid w:val="00230CA4"/>
    <w:rsid w:val="00231260"/>
    <w:rsid w:val="00231449"/>
    <w:rsid w:val="00231A17"/>
    <w:rsid w:val="0023206B"/>
    <w:rsid w:val="002321D9"/>
    <w:rsid w:val="00232543"/>
    <w:rsid w:val="00232DC1"/>
    <w:rsid w:val="002331B9"/>
    <w:rsid w:val="00233B8A"/>
    <w:rsid w:val="002341E8"/>
    <w:rsid w:val="002349A1"/>
    <w:rsid w:val="00234EFA"/>
    <w:rsid w:val="00235F11"/>
    <w:rsid w:val="002362CB"/>
    <w:rsid w:val="00237CD2"/>
    <w:rsid w:val="002400C7"/>
    <w:rsid w:val="00241CE1"/>
    <w:rsid w:val="00242972"/>
    <w:rsid w:val="00244417"/>
    <w:rsid w:val="002444C0"/>
    <w:rsid w:val="002447FB"/>
    <w:rsid w:val="00246637"/>
    <w:rsid w:val="0024672D"/>
    <w:rsid w:val="00246FFE"/>
    <w:rsid w:val="00247576"/>
    <w:rsid w:val="00247D7A"/>
    <w:rsid w:val="00247F3F"/>
    <w:rsid w:val="00250EBA"/>
    <w:rsid w:val="0025125A"/>
    <w:rsid w:val="00251673"/>
    <w:rsid w:val="00252202"/>
    <w:rsid w:val="0025224A"/>
    <w:rsid w:val="0025436A"/>
    <w:rsid w:val="00254F3D"/>
    <w:rsid w:val="002557E3"/>
    <w:rsid w:val="00255E3A"/>
    <w:rsid w:val="002562C1"/>
    <w:rsid w:val="00256932"/>
    <w:rsid w:val="002573C5"/>
    <w:rsid w:val="002602DF"/>
    <w:rsid w:val="002604B7"/>
    <w:rsid w:val="00260A20"/>
    <w:rsid w:val="00260DC1"/>
    <w:rsid w:val="00261420"/>
    <w:rsid w:val="00261654"/>
    <w:rsid w:val="0026278C"/>
    <w:rsid w:val="00262E1B"/>
    <w:rsid w:val="00263A9C"/>
    <w:rsid w:val="00265639"/>
    <w:rsid w:val="00267158"/>
    <w:rsid w:val="00270602"/>
    <w:rsid w:val="00271421"/>
    <w:rsid w:val="002728BD"/>
    <w:rsid w:val="00272B42"/>
    <w:rsid w:val="00273152"/>
    <w:rsid w:val="00273182"/>
    <w:rsid w:val="002739BC"/>
    <w:rsid w:val="00274B2C"/>
    <w:rsid w:val="00274C59"/>
    <w:rsid w:val="00274D0C"/>
    <w:rsid w:val="0027507F"/>
    <w:rsid w:val="002761F5"/>
    <w:rsid w:val="00276EF8"/>
    <w:rsid w:val="002800EB"/>
    <w:rsid w:val="00281083"/>
    <w:rsid w:val="002810EF"/>
    <w:rsid w:val="002821A7"/>
    <w:rsid w:val="002824ED"/>
    <w:rsid w:val="002842FD"/>
    <w:rsid w:val="0028565D"/>
    <w:rsid w:val="00285A0D"/>
    <w:rsid w:val="00285AC3"/>
    <w:rsid w:val="00285FF2"/>
    <w:rsid w:val="00286416"/>
    <w:rsid w:val="002866C1"/>
    <w:rsid w:val="00290005"/>
    <w:rsid w:val="00290340"/>
    <w:rsid w:val="002908AB"/>
    <w:rsid w:val="00290F43"/>
    <w:rsid w:val="00291D61"/>
    <w:rsid w:val="0029231A"/>
    <w:rsid w:val="00292E02"/>
    <w:rsid w:val="00292F10"/>
    <w:rsid w:val="00292F5E"/>
    <w:rsid w:val="00293967"/>
    <w:rsid w:val="0029468E"/>
    <w:rsid w:val="00294D0E"/>
    <w:rsid w:val="002956E2"/>
    <w:rsid w:val="00295AC2"/>
    <w:rsid w:val="00295C3D"/>
    <w:rsid w:val="002967B7"/>
    <w:rsid w:val="002970A0"/>
    <w:rsid w:val="00297199"/>
    <w:rsid w:val="00297392"/>
    <w:rsid w:val="00297714"/>
    <w:rsid w:val="00297F6E"/>
    <w:rsid w:val="002A09C1"/>
    <w:rsid w:val="002A0BB0"/>
    <w:rsid w:val="002A0D28"/>
    <w:rsid w:val="002A0ED9"/>
    <w:rsid w:val="002A15DF"/>
    <w:rsid w:val="002A1A35"/>
    <w:rsid w:val="002A20DA"/>
    <w:rsid w:val="002A2AEA"/>
    <w:rsid w:val="002A2B50"/>
    <w:rsid w:val="002A35DB"/>
    <w:rsid w:val="002A379B"/>
    <w:rsid w:val="002A3B7F"/>
    <w:rsid w:val="002A3F6B"/>
    <w:rsid w:val="002A40FA"/>
    <w:rsid w:val="002A4BA4"/>
    <w:rsid w:val="002A4E31"/>
    <w:rsid w:val="002A4E50"/>
    <w:rsid w:val="002A59DB"/>
    <w:rsid w:val="002A6081"/>
    <w:rsid w:val="002A694B"/>
    <w:rsid w:val="002A7483"/>
    <w:rsid w:val="002A7B46"/>
    <w:rsid w:val="002A7CFB"/>
    <w:rsid w:val="002B0965"/>
    <w:rsid w:val="002B0AFF"/>
    <w:rsid w:val="002B0C8E"/>
    <w:rsid w:val="002B143D"/>
    <w:rsid w:val="002B1F86"/>
    <w:rsid w:val="002B3615"/>
    <w:rsid w:val="002B3641"/>
    <w:rsid w:val="002B3D8A"/>
    <w:rsid w:val="002B4C3A"/>
    <w:rsid w:val="002B523B"/>
    <w:rsid w:val="002B536C"/>
    <w:rsid w:val="002B6550"/>
    <w:rsid w:val="002B7CD2"/>
    <w:rsid w:val="002C067F"/>
    <w:rsid w:val="002C0B54"/>
    <w:rsid w:val="002C1AB6"/>
    <w:rsid w:val="002C22DC"/>
    <w:rsid w:val="002C3436"/>
    <w:rsid w:val="002C4DF0"/>
    <w:rsid w:val="002C4EC0"/>
    <w:rsid w:val="002C5972"/>
    <w:rsid w:val="002C5D4B"/>
    <w:rsid w:val="002C6F2F"/>
    <w:rsid w:val="002C7131"/>
    <w:rsid w:val="002C719C"/>
    <w:rsid w:val="002C729B"/>
    <w:rsid w:val="002C7971"/>
    <w:rsid w:val="002D0E38"/>
    <w:rsid w:val="002D2C38"/>
    <w:rsid w:val="002D3069"/>
    <w:rsid w:val="002D331D"/>
    <w:rsid w:val="002D3B4A"/>
    <w:rsid w:val="002D3C3F"/>
    <w:rsid w:val="002D48A4"/>
    <w:rsid w:val="002D48FE"/>
    <w:rsid w:val="002D4FE8"/>
    <w:rsid w:val="002D535F"/>
    <w:rsid w:val="002D5A9B"/>
    <w:rsid w:val="002D6EFA"/>
    <w:rsid w:val="002D7019"/>
    <w:rsid w:val="002E08FF"/>
    <w:rsid w:val="002E09FE"/>
    <w:rsid w:val="002E0B6D"/>
    <w:rsid w:val="002E1BBD"/>
    <w:rsid w:val="002E2741"/>
    <w:rsid w:val="002E2F1B"/>
    <w:rsid w:val="002E38A1"/>
    <w:rsid w:val="002E3ADD"/>
    <w:rsid w:val="002E3D6F"/>
    <w:rsid w:val="002E407B"/>
    <w:rsid w:val="002E41A5"/>
    <w:rsid w:val="002E48B1"/>
    <w:rsid w:val="002E4AAC"/>
    <w:rsid w:val="002E5310"/>
    <w:rsid w:val="002E5BE2"/>
    <w:rsid w:val="002E5E39"/>
    <w:rsid w:val="002E62C7"/>
    <w:rsid w:val="002E6494"/>
    <w:rsid w:val="002E6620"/>
    <w:rsid w:val="002E7C07"/>
    <w:rsid w:val="002E7F91"/>
    <w:rsid w:val="002F01D7"/>
    <w:rsid w:val="002F0B83"/>
    <w:rsid w:val="002F1234"/>
    <w:rsid w:val="002F192E"/>
    <w:rsid w:val="002F1EA3"/>
    <w:rsid w:val="002F20D4"/>
    <w:rsid w:val="002F30FE"/>
    <w:rsid w:val="002F324D"/>
    <w:rsid w:val="002F37A3"/>
    <w:rsid w:val="002F4F82"/>
    <w:rsid w:val="002F53D8"/>
    <w:rsid w:val="002F5579"/>
    <w:rsid w:val="002F6328"/>
    <w:rsid w:val="002F6FDC"/>
    <w:rsid w:val="002F708C"/>
    <w:rsid w:val="002F7245"/>
    <w:rsid w:val="002F7369"/>
    <w:rsid w:val="003009C7"/>
    <w:rsid w:val="003013D5"/>
    <w:rsid w:val="0030140D"/>
    <w:rsid w:val="003018F0"/>
    <w:rsid w:val="00301A95"/>
    <w:rsid w:val="00301D6D"/>
    <w:rsid w:val="003028AA"/>
    <w:rsid w:val="00302C46"/>
    <w:rsid w:val="00303784"/>
    <w:rsid w:val="00304EBB"/>
    <w:rsid w:val="003062A4"/>
    <w:rsid w:val="003066A0"/>
    <w:rsid w:val="00306C36"/>
    <w:rsid w:val="00306C81"/>
    <w:rsid w:val="003079A3"/>
    <w:rsid w:val="00311484"/>
    <w:rsid w:val="00311B87"/>
    <w:rsid w:val="00311D18"/>
    <w:rsid w:val="00312443"/>
    <w:rsid w:val="003131D6"/>
    <w:rsid w:val="00313AC1"/>
    <w:rsid w:val="00315AB0"/>
    <w:rsid w:val="00316AA4"/>
    <w:rsid w:val="00316D02"/>
    <w:rsid w:val="00316E3B"/>
    <w:rsid w:val="00317524"/>
    <w:rsid w:val="00317B69"/>
    <w:rsid w:val="00317DE7"/>
    <w:rsid w:val="00320DF8"/>
    <w:rsid w:val="00320EB0"/>
    <w:rsid w:val="003210CB"/>
    <w:rsid w:val="003210FA"/>
    <w:rsid w:val="00321843"/>
    <w:rsid w:val="003222A9"/>
    <w:rsid w:val="003228B4"/>
    <w:rsid w:val="00322C0C"/>
    <w:rsid w:val="00322D3D"/>
    <w:rsid w:val="00323C37"/>
    <w:rsid w:val="00325104"/>
    <w:rsid w:val="0032566D"/>
    <w:rsid w:val="00325C25"/>
    <w:rsid w:val="00326F43"/>
    <w:rsid w:val="00327221"/>
    <w:rsid w:val="0033030D"/>
    <w:rsid w:val="0033043F"/>
    <w:rsid w:val="00330D35"/>
    <w:rsid w:val="0033115F"/>
    <w:rsid w:val="0033126B"/>
    <w:rsid w:val="00331662"/>
    <w:rsid w:val="0033270A"/>
    <w:rsid w:val="00332F80"/>
    <w:rsid w:val="00333866"/>
    <w:rsid w:val="00333DB5"/>
    <w:rsid w:val="00335784"/>
    <w:rsid w:val="00335C46"/>
    <w:rsid w:val="0033618F"/>
    <w:rsid w:val="0033632A"/>
    <w:rsid w:val="00336824"/>
    <w:rsid w:val="0033740C"/>
    <w:rsid w:val="00337C1E"/>
    <w:rsid w:val="00340899"/>
    <w:rsid w:val="00340D3E"/>
    <w:rsid w:val="00341973"/>
    <w:rsid w:val="00341AF1"/>
    <w:rsid w:val="00341C69"/>
    <w:rsid w:val="003427D6"/>
    <w:rsid w:val="00342F51"/>
    <w:rsid w:val="003430C5"/>
    <w:rsid w:val="0034346E"/>
    <w:rsid w:val="003441FD"/>
    <w:rsid w:val="00346D47"/>
    <w:rsid w:val="00350A74"/>
    <w:rsid w:val="00350C03"/>
    <w:rsid w:val="00351693"/>
    <w:rsid w:val="003516F3"/>
    <w:rsid w:val="00351B9B"/>
    <w:rsid w:val="0035225C"/>
    <w:rsid w:val="0035273A"/>
    <w:rsid w:val="00352B2B"/>
    <w:rsid w:val="003530B4"/>
    <w:rsid w:val="003533DD"/>
    <w:rsid w:val="00353AE6"/>
    <w:rsid w:val="003540F4"/>
    <w:rsid w:val="00354502"/>
    <w:rsid w:val="003546DA"/>
    <w:rsid w:val="00356550"/>
    <w:rsid w:val="00356D8C"/>
    <w:rsid w:val="00356DB2"/>
    <w:rsid w:val="003571F8"/>
    <w:rsid w:val="00357A62"/>
    <w:rsid w:val="00357E13"/>
    <w:rsid w:val="003601F5"/>
    <w:rsid w:val="0036127E"/>
    <w:rsid w:val="00361479"/>
    <w:rsid w:val="00362442"/>
    <w:rsid w:val="00362624"/>
    <w:rsid w:val="00362660"/>
    <w:rsid w:val="00362A8C"/>
    <w:rsid w:val="00363131"/>
    <w:rsid w:val="003648A2"/>
    <w:rsid w:val="00364BA4"/>
    <w:rsid w:val="00364D7A"/>
    <w:rsid w:val="0037041F"/>
    <w:rsid w:val="0037361B"/>
    <w:rsid w:val="003744DE"/>
    <w:rsid w:val="00376595"/>
    <w:rsid w:val="0037668C"/>
    <w:rsid w:val="00376BC1"/>
    <w:rsid w:val="00376F5E"/>
    <w:rsid w:val="00376F63"/>
    <w:rsid w:val="003809D5"/>
    <w:rsid w:val="00380FF9"/>
    <w:rsid w:val="0038117B"/>
    <w:rsid w:val="0038134E"/>
    <w:rsid w:val="003813A2"/>
    <w:rsid w:val="00381517"/>
    <w:rsid w:val="00381840"/>
    <w:rsid w:val="00381AB5"/>
    <w:rsid w:val="00382413"/>
    <w:rsid w:val="00382629"/>
    <w:rsid w:val="00386146"/>
    <w:rsid w:val="00386368"/>
    <w:rsid w:val="003865F0"/>
    <w:rsid w:val="0038684B"/>
    <w:rsid w:val="0038763C"/>
    <w:rsid w:val="00390BE9"/>
    <w:rsid w:val="00390C90"/>
    <w:rsid w:val="003917F9"/>
    <w:rsid w:val="00391CA4"/>
    <w:rsid w:val="00392B90"/>
    <w:rsid w:val="00393D13"/>
    <w:rsid w:val="0039509A"/>
    <w:rsid w:val="00395195"/>
    <w:rsid w:val="00396AA5"/>
    <w:rsid w:val="0039774F"/>
    <w:rsid w:val="003A01F3"/>
    <w:rsid w:val="003A1330"/>
    <w:rsid w:val="003A1F17"/>
    <w:rsid w:val="003A21FC"/>
    <w:rsid w:val="003A2D9B"/>
    <w:rsid w:val="003A2F88"/>
    <w:rsid w:val="003A37B1"/>
    <w:rsid w:val="003A3E47"/>
    <w:rsid w:val="003A4D8C"/>
    <w:rsid w:val="003A53AD"/>
    <w:rsid w:val="003A57A7"/>
    <w:rsid w:val="003A5A5B"/>
    <w:rsid w:val="003A618C"/>
    <w:rsid w:val="003A6465"/>
    <w:rsid w:val="003A701B"/>
    <w:rsid w:val="003A7323"/>
    <w:rsid w:val="003A76D7"/>
    <w:rsid w:val="003B0243"/>
    <w:rsid w:val="003B042E"/>
    <w:rsid w:val="003B1626"/>
    <w:rsid w:val="003B1A27"/>
    <w:rsid w:val="003B209B"/>
    <w:rsid w:val="003B244B"/>
    <w:rsid w:val="003B2A51"/>
    <w:rsid w:val="003B2D18"/>
    <w:rsid w:val="003B3B45"/>
    <w:rsid w:val="003B4569"/>
    <w:rsid w:val="003B4629"/>
    <w:rsid w:val="003B477A"/>
    <w:rsid w:val="003B539F"/>
    <w:rsid w:val="003B631C"/>
    <w:rsid w:val="003B6321"/>
    <w:rsid w:val="003B6C5D"/>
    <w:rsid w:val="003B705F"/>
    <w:rsid w:val="003C0090"/>
    <w:rsid w:val="003C0BCC"/>
    <w:rsid w:val="003C0DB9"/>
    <w:rsid w:val="003C175A"/>
    <w:rsid w:val="003C2148"/>
    <w:rsid w:val="003C2199"/>
    <w:rsid w:val="003C231F"/>
    <w:rsid w:val="003C2964"/>
    <w:rsid w:val="003C33CC"/>
    <w:rsid w:val="003C3587"/>
    <w:rsid w:val="003C4527"/>
    <w:rsid w:val="003C461F"/>
    <w:rsid w:val="003C4645"/>
    <w:rsid w:val="003C4FB7"/>
    <w:rsid w:val="003C56C4"/>
    <w:rsid w:val="003C6225"/>
    <w:rsid w:val="003C6521"/>
    <w:rsid w:val="003C6853"/>
    <w:rsid w:val="003C7561"/>
    <w:rsid w:val="003C79CF"/>
    <w:rsid w:val="003C7A7E"/>
    <w:rsid w:val="003D117E"/>
    <w:rsid w:val="003D12F0"/>
    <w:rsid w:val="003D2BAC"/>
    <w:rsid w:val="003D4399"/>
    <w:rsid w:val="003D44AF"/>
    <w:rsid w:val="003D6776"/>
    <w:rsid w:val="003D70AE"/>
    <w:rsid w:val="003E240B"/>
    <w:rsid w:val="003E295C"/>
    <w:rsid w:val="003E32FF"/>
    <w:rsid w:val="003E3F0D"/>
    <w:rsid w:val="003E41CE"/>
    <w:rsid w:val="003E4240"/>
    <w:rsid w:val="003E5C51"/>
    <w:rsid w:val="003E5CCD"/>
    <w:rsid w:val="003E640E"/>
    <w:rsid w:val="003E6677"/>
    <w:rsid w:val="003E6D1C"/>
    <w:rsid w:val="003E76E9"/>
    <w:rsid w:val="003F0576"/>
    <w:rsid w:val="003F0E48"/>
    <w:rsid w:val="003F2011"/>
    <w:rsid w:val="003F245D"/>
    <w:rsid w:val="003F2E46"/>
    <w:rsid w:val="003F3011"/>
    <w:rsid w:val="003F3096"/>
    <w:rsid w:val="003F3784"/>
    <w:rsid w:val="003F4C5C"/>
    <w:rsid w:val="003F58EE"/>
    <w:rsid w:val="003F63C8"/>
    <w:rsid w:val="003F6EBA"/>
    <w:rsid w:val="003F7A11"/>
    <w:rsid w:val="003F7D96"/>
    <w:rsid w:val="004001B7"/>
    <w:rsid w:val="004005A9"/>
    <w:rsid w:val="00400A89"/>
    <w:rsid w:val="00400F8C"/>
    <w:rsid w:val="00401A57"/>
    <w:rsid w:val="00402420"/>
    <w:rsid w:val="0040358C"/>
    <w:rsid w:val="00403706"/>
    <w:rsid w:val="0040483D"/>
    <w:rsid w:val="00405058"/>
    <w:rsid w:val="00407CB1"/>
    <w:rsid w:val="00407EC8"/>
    <w:rsid w:val="0041024A"/>
    <w:rsid w:val="00411152"/>
    <w:rsid w:val="004111AA"/>
    <w:rsid w:val="00411254"/>
    <w:rsid w:val="0041168F"/>
    <w:rsid w:val="00411751"/>
    <w:rsid w:val="004123C9"/>
    <w:rsid w:val="00412620"/>
    <w:rsid w:val="00412F26"/>
    <w:rsid w:val="004134B6"/>
    <w:rsid w:val="00415052"/>
    <w:rsid w:val="004151DF"/>
    <w:rsid w:val="0041625D"/>
    <w:rsid w:val="004164B1"/>
    <w:rsid w:val="004165A0"/>
    <w:rsid w:val="00416BA3"/>
    <w:rsid w:val="00417359"/>
    <w:rsid w:val="00420CD6"/>
    <w:rsid w:val="00421460"/>
    <w:rsid w:val="00421801"/>
    <w:rsid w:val="00421A92"/>
    <w:rsid w:val="00421B13"/>
    <w:rsid w:val="00421CC0"/>
    <w:rsid w:val="00423242"/>
    <w:rsid w:val="00423515"/>
    <w:rsid w:val="00423516"/>
    <w:rsid w:val="00423E53"/>
    <w:rsid w:val="00424277"/>
    <w:rsid w:val="00424D71"/>
    <w:rsid w:val="00425707"/>
    <w:rsid w:val="00425F30"/>
    <w:rsid w:val="004265F3"/>
    <w:rsid w:val="00426AF7"/>
    <w:rsid w:val="00427899"/>
    <w:rsid w:val="00427A55"/>
    <w:rsid w:val="00427F52"/>
    <w:rsid w:val="0043007F"/>
    <w:rsid w:val="004302AB"/>
    <w:rsid w:val="004304E2"/>
    <w:rsid w:val="00430E93"/>
    <w:rsid w:val="004314D8"/>
    <w:rsid w:val="004334C4"/>
    <w:rsid w:val="0043364D"/>
    <w:rsid w:val="00434474"/>
    <w:rsid w:val="0043461F"/>
    <w:rsid w:val="00434D96"/>
    <w:rsid w:val="00436C04"/>
    <w:rsid w:val="00437C62"/>
    <w:rsid w:val="00440428"/>
    <w:rsid w:val="00440A05"/>
    <w:rsid w:val="00440B92"/>
    <w:rsid w:val="00441B1F"/>
    <w:rsid w:val="00442107"/>
    <w:rsid w:val="00442382"/>
    <w:rsid w:val="00442C4F"/>
    <w:rsid w:val="00442CB2"/>
    <w:rsid w:val="00443015"/>
    <w:rsid w:val="00443B43"/>
    <w:rsid w:val="00443EAF"/>
    <w:rsid w:val="004457A3"/>
    <w:rsid w:val="00446131"/>
    <w:rsid w:val="00446AA3"/>
    <w:rsid w:val="004472DB"/>
    <w:rsid w:val="004477B5"/>
    <w:rsid w:val="00447C65"/>
    <w:rsid w:val="00450692"/>
    <w:rsid w:val="00450F88"/>
    <w:rsid w:val="0045111E"/>
    <w:rsid w:val="004523C5"/>
    <w:rsid w:val="004540AC"/>
    <w:rsid w:val="004543B7"/>
    <w:rsid w:val="00454872"/>
    <w:rsid w:val="00454AEB"/>
    <w:rsid w:val="00454E74"/>
    <w:rsid w:val="00456A9C"/>
    <w:rsid w:val="00457419"/>
    <w:rsid w:val="00457ED5"/>
    <w:rsid w:val="00460BE0"/>
    <w:rsid w:val="004622EC"/>
    <w:rsid w:val="00462367"/>
    <w:rsid w:val="0046531A"/>
    <w:rsid w:val="00466125"/>
    <w:rsid w:val="00466B6F"/>
    <w:rsid w:val="004706A5"/>
    <w:rsid w:val="004706E7"/>
    <w:rsid w:val="00470FC9"/>
    <w:rsid w:val="0047178D"/>
    <w:rsid w:val="00472007"/>
    <w:rsid w:val="0047213B"/>
    <w:rsid w:val="0047348D"/>
    <w:rsid w:val="004734CC"/>
    <w:rsid w:val="0047592C"/>
    <w:rsid w:val="0047615B"/>
    <w:rsid w:val="00477116"/>
    <w:rsid w:val="00480830"/>
    <w:rsid w:val="00481743"/>
    <w:rsid w:val="004827F4"/>
    <w:rsid w:val="004830B7"/>
    <w:rsid w:val="00483CCD"/>
    <w:rsid w:val="00484AE1"/>
    <w:rsid w:val="004857D6"/>
    <w:rsid w:val="004861DB"/>
    <w:rsid w:val="0048640A"/>
    <w:rsid w:val="00486CA6"/>
    <w:rsid w:val="00487D10"/>
    <w:rsid w:val="00487EF2"/>
    <w:rsid w:val="00487FB3"/>
    <w:rsid w:val="0049028A"/>
    <w:rsid w:val="00490328"/>
    <w:rsid w:val="0049145D"/>
    <w:rsid w:val="004924B8"/>
    <w:rsid w:val="0049253B"/>
    <w:rsid w:val="00492A1C"/>
    <w:rsid w:val="00494E04"/>
    <w:rsid w:val="0049525F"/>
    <w:rsid w:val="004959B7"/>
    <w:rsid w:val="004959F3"/>
    <w:rsid w:val="004960D7"/>
    <w:rsid w:val="0049671E"/>
    <w:rsid w:val="004A0A4D"/>
    <w:rsid w:val="004A2C11"/>
    <w:rsid w:val="004A3428"/>
    <w:rsid w:val="004A348C"/>
    <w:rsid w:val="004A410D"/>
    <w:rsid w:val="004A5895"/>
    <w:rsid w:val="004A6329"/>
    <w:rsid w:val="004A6F7E"/>
    <w:rsid w:val="004A794F"/>
    <w:rsid w:val="004A7E6C"/>
    <w:rsid w:val="004B04B7"/>
    <w:rsid w:val="004B0938"/>
    <w:rsid w:val="004B093A"/>
    <w:rsid w:val="004B0C5E"/>
    <w:rsid w:val="004B1B8E"/>
    <w:rsid w:val="004B1BB9"/>
    <w:rsid w:val="004B23AC"/>
    <w:rsid w:val="004B26AF"/>
    <w:rsid w:val="004B2BD7"/>
    <w:rsid w:val="004B32EA"/>
    <w:rsid w:val="004B472C"/>
    <w:rsid w:val="004B4751"/>
    <w:rsid w:val="004B5EAC"/>
    <w:rsid w:val="004B5FF4"/>
    <w:rsid w:val="004B7EDA"/>
    <w:rsid w:val="004C0223"/>
    <w:rsid w:val="004C1998"/>
    <w:rsid w:val="004C1DF1"/>
    <w:rsid w:val="004C2401"/>
    <w:rsid w:val="004C388F"/>
    <w:rsid w:val="004C3ACB"/>
    <w:rsid w:val="004C3FBA"/>
    <w:rsid w:val="004C4146"/>
    <w:rsid w:val="004C4163"/>
    <w:rsid w:val="004C4766"/>
    <w:rsid w:val="004C5D6B"/>
    <w:rsid w:val="004C60D9"/>
    <w:rsid w:val="004C7293"/>
    <w:rsid w:val="004C7325"/>
    <w:rsid w:val="004C743C"/>
    <w:rsid w:val="004D057E"/>
    <w:rsid w:val="004D0644"/>
    <w:rsid w:val="004D2036"/>
    <w:rsid w:val="004D2330"/>
    <w:rsid w:val="004D27B5"/>
    <w:rsid w:val="004D282C"/>
    <w:rsid w:val="004D2845"/>
    <w:rsid w:val="004D3184"/>
    <w:rsid w:val="004D3573"/>
    <w:rsid w:val="004D3AEC"/>
    <w:rsid w:val="004D3DF6"/>
    <w:rsid w:val="004D3E7F"/>
    <w:rsid w:val="004D45A7"/>
    <w:rsid w:val="004D4975"/>
    <w:rsid w:val="004D4D20"/>
    <w:rsid w:val="004D4F7B"/>
    <w:rsid w:val="004D5867"/>
    <w:rsid w:val="004D5DCC"/>
    <w:rsid w:val="004D60AC"/>
    <w:rsid w:val="004D69AD"/>
    <w:rsid w:val="004D7B70"/>
    <w:rsid w:val="004D7CE4"/>
    <w:rsid w:val="004E0412"/>
    <w:rsid w:val="004E19CE"/>
    <w:rsid w:val="004E22A7"/>
    <w:rsid w:val="004E3C30"/>
    <w:rsid w:val="004E43C9"/>
    <w:rsid w:val="004E47B9"/>
    <w:rsid w:val="004E4F5C"/>
    <w:rsid w:val="004E5315"/>
    <w:rsid w:val="004E5505"/>
    <w:rsid w:val="004E5816"/>
    <w:rsid w:val="004E5C0D"/>
    <w:rsid w:val="004E5EAA"/>
    <w:rsid w:val="004E61E7"/>
    <w:rsid w:val="004E73B4"/>
    <w:rsid w:val="004E767E"/>
    <w:rsid w:val="004F058A"/>
    <w:rsid w:val="004F094D"/>
    <w:rsid w:val="004F0C3D"/>
    <w:rsid w:val="004F0E5B"/>
    <w:rsid w:val="004F1AF5"/>
    <w:rsid w:val="004F20EB"/>
    <w:rsid w:val="004F219A"/>
    <w:rsid w:val="004F3666"/>
    <w:rsid w:val="004F71D8"/>
    <w:rsid w:val="004F7488"/>
    <w:rsid w:val="00501479"/>
    <w:rsid w:val="005019E4"/>
    <w:rsid w:val="00501A7B"/>
    <w:rsid w:val="0050221F"/>
    <w:rsid w:val="0050292B"/>
    <w:rsid w:val="00502BD7"/>
    <w:rsid w:val="00502DF6"/>
    <w:rsid w:val="00503337"/>
    <w:rsid w:val="005034B3"/>
    <w:rsid w:val="00503732"/>
    <w:rsid w:val="00503A09"/>
    <w:rsid w:val="00504B79"/>
    <w:rsid w:val="00505DA3"/>
    <w:rsid w:val="005061F8"/>
    <w:rsid w:val="00507070"/>
    <w:rsid w:val="00507BF6"/>
    <w:rsid w:val="00510580"/>
    <w:rsid w:val="00510785"/>
    <w:rsid w:val="005108A6"/>
    <w:rsid w:val="00511C16"/>
    <w:rsid w:val="0051274E"/>
    <w:rsid w:val="00513601"/>
    <w:rsid w:val="00513A82"/>
    <w:rsid w:val="00513FF5"/>
    <w:rsid w:val="00514067"/>
    <w:rsid w:val="005150C2"/>
    <w:rsid w:val="00515E65"/>
    <w:rsid w:val="005167FA"/>
    <w:rsid w:val="00517149"/>
    <w:rsid w:val="00522FB6"/>
    <w:rsid w:val="005230E6"/>
    <w:rsid w:val="005232E8"/>
    <w:rsid w:val="00523800"/>
    <w:rsid w:val="0052490E"/>
    <w:rsid w:val="00524F07"/>
    <w:rsid w:val="00524F8E"/>
    <w:rsid w:val="00525C57"/>
    <w:rsid w:val="005272D4"/>
    <w:rsid w:val="005311AB"/>
    <w:rsid w:val="00531752"/>
    <w:rsid w:val="00531981"/>
    <w:rsid w:val="00532223"/>
    <w:rsid w:val="00532F6F"/>
    <w:rsid w:val="0053313A"/>
    <w:rsid w:val="0053397D"/>
    <w:rsid w:val="0053454E"/>
    <w:rsid w:val="005345C5"/>
    <w:rsid w:val="00535391"/>
    <w:rsid w:val="005357FF"/>
    <w:rsid w:val="00535CE9"/>
    <w:rsid w:val="00536463"/>
    <w:rsid w:val="00536DB3"/>
    <w:rsid w:val="005376FB"/>
    <w:rsid w:val="00540603"/>
    <w:rsid w:val="00540AAF"/>
    <w:rsid w:val="0054101A"/>
    <w:rsid w:val="00541230"/>
    <w:rsid w:val="0054155F"/>
    <w:rsid w:val="00541961"/>
    <w:rsid w:val="0054212F"/>
    <w:rsid w:val="005424E0"/>
    <w:rsid w:val="0054273F"/>
    <w:rsid w:val="005429E6"/>
    <w:rsid w:val="00542C38"/>
    <w:rsid w:val="00543577"/>
    <w:rsid w:val="00543950"/>
    <w:rsid w:val="00543A7A"/>
    <w:rsid w:val="005447C7"/>
    <w:rsid w:val="00544AD7"/>
    <w:rsid w:val="00545294"/>
    <w:rsid w:val="00546DBB"/>
    <w:rsid w:val="005470C5"/>
    <w:rsid w:val="00547147"/>
    <w:rsid w:val="005474DB"/>
    <w:rsid w:val="00547531"/>
    <w:rsid w:val="00547ECC"/>
    <w:rsid w:val="00550583"/>
    <w:rsid w:val="00550955"/>
    <w:rsid w:val="005512D7"/>
    <w:rsid w:val="005515FA"/>
    <w:rsid w:val="00551A0A"/>
    <w:rsid w:val="00551CDE"/>
    <w:rsid w:val="00552267"/>
    <w:rsid w:val="00553A05"/>
    <w:rsid w:val="00553C5D"/>
    <w:rsid w:val="00554B79"/>
    <w:rsid w:val="00554D02"/>
    <w:rsid w:val="005554B1"/>
    <w:rsid w:val="00556ADE"/>
    <w:rsid w:val="00557950"/>
    <w:rsid w:val="00557A94"/>
    <w:rsid w:val="00561B63"/>
    <w:rsid w:val="00562BF0"/>
    <w:rsid w:val="00563769"/>
    <w:rsid w:val="00564288"/>
    <w:rsid w:val="005644A0"/>
    <w:rsid w:val="00564FE7"/>
    <w:rsid w:val="005662DA"/>
    <w:rsid w:val="005667D6"/>
    <w:rsid w:val="0056759B"/>
    <w:rsid w:val="00567D43"/>
    <w:rsid w:val="005722E1"/>
    <w:rsid w:val="00573002"/>
    <w:rsid w:val="00573689"/>
    <w:rsid w:val="005740DF"/>
    <w:rsid w:val="00574801"/>
    <w:rsid w:val="005748C0"/>
    <w:rsid w:val="00575C2C"/>
    <w:rsid w:val="00575FA7"/>
    <w:rsid w:val="00576024"/>
    <w:rsid w:val="00576ABE"/>
    <w:rsid w:val="00576BDC"/>
    <w:rsid w:val="0057766F"/>
    <w:rsid w:val="0057798E"/>
    <w:rsid w:val="00577B19"/>
    <w:rsid w:val="00577B88"/>
    <w:rsid w:val="00580112"/>
    <w:rsid w:val="005818F8"/>
    <w:rsid w:val="00581AF5"/>
    <w:rsid w:val="00584053"/>
    <w:rsid w:val="00584083"/>
    <w:rsid w:val="00584135"/>
    <w:rsid w:val="00585A4A"/>
    <w:rsid w:val="00587105"/>
    <w:rsid w:val="005875B7"/>
    <w:rsid w:val="00587E4F"/>
    <w:rsid w:val="0059013E"/>
    <w:rsid w:val="00592358"/>
    <w:rsid w:val="00592A31"/>
    <w:rsid w:val="00593D1E"/>
    <w:rsid w:val="00593FAA"/>
    <w:rsid w:val="00595283"/>
    <w:rsid w:val="005958D4"/>
    <w:rsid w:val="00596470"/>
    <w:rsid w:val="005973A5"/>
    <w:rsid w:val="005A02D3"/>
    <w:rsid w:val="005A061A"/>
    <w:rsid w:val="005A1479"/>
    <w:rsid w:val="005A17F9"/>
    <w:rsid w:val="005A29F3"/>
    <w:rsid w:val="005A2DB9"/>
    <w:rsid w:val="005A438D"/>
    <w:rsid w:val="005A4A6D"/>
    <w:rsid w:val="005A55EA"/>
    <w:rsid w:val="005A580B"/>
    <w:rsid w:val="005A5D8E"/>
    <w:rsid w:val="005A6890"/>
    <w:rsid w:val="005A7164"/>
    <w:rsid w:val="005A72AF"/>
    <w:rsid w:val="005A7F5A"/>
    <w:rsid w:val="005B01A5"/>
    <w:rsid w:val="005B1020"/>
    <w:rsid w:val="005B389D"/>
    <w:rsid w:val="005B3993"/>
    <w:rsid w:val="005B399C"/>
    <w:rsid w:val="005B4511"/>
    <w:rsid w:val="005B45B3"/>
    <w:rsid w:val="005B4787"/>
    <w:rsid w:val="005B4796"/>
    <w:rsid w:val="005B51D5"/>
    <w:rsid w:val="005B5892"/>
    <w:rsid w:val="005B6DDE"/>
    <w:rsid w:val="005B763B"/>
    <w:rsid w:val="005B77BC"/>
    <w:rsid w:val="005C0524"/>
    <w:rsid w:val="005C08E8"/>
    <w:rsid w:val="005C1152"/>
    <w:rsid w:val="005C2912"/>
    <w:rsid w:val="005C34D9"/>
    <w:rsid w:val="005C39D5"/>
    <w:rsid w:val="005C41F1"/>
    <w:rsid w:val="005C561A"/>
    <w:rsid w:val="005C5A78"/>
    <w:rsid w:val="005C5DB4"/>
    <w:rsid w:val="005C5FE8"/>
    <w:rsid w:val="005C66E5"/>
    <w:rsid w:val="005C79F5"/>
    <w:rsid w:val="005C7B2E"/>
    <w:rsid w:val="005C7CB2"/>
    <w:rsid w:val="005D05A5"/>
    <w:rsid w:val="005D0935"/>
    <w:rsid w:val="005D2044"/>
    <w:rsid w:val="005D24AB"/>
    <w:rsid w:val="005D4A20"/>
    <w:rsid w:val="005D4B0F"/>
    <w:rsid w:val="005D679A"/>
    <w:rsid w:val="005D6926"/>
    <w:rsid w:val="005D76C6"/>
    <w:rsid w:val="005D7769"/>
    <w:rsid w:val="005D783C"/>
    <w:rsid w:val="005E0208"/>
    <w:rsid w:val="005E111C"/>
    <w:rsid w:val="005E3013"/>
    <w:rsid w:val="005E5B15"/>
    <w:rsid w:val="005E673D"/>
    <w:rsid w:val="005E6837"/>
    <w:rsid w:val="005E6F00"/>
    <w:rsid w:val="005E720F"/>
    <w:rsid w:val="005E73CC"/>
    <w:rsid w:val="005F2035"/>
    <w:rsid w:val="005F254B"/>
    <w:rsid w:val="005F28BF"/>
    <w:rsid w:val="005F2EB0"/>
    <w:rsid w:val="005F2EBD"/>
    <w:rsid w:val="005F3AB7"/>
    <w:rsid w:val="005F4D49"/>
    <w:rsid w:val="005F50A6"/>
    <w:rsid w:val="005F5421"/>
    <w:rsid w:val="005F6127"/>
    <w:rsid w:val="005F7E1E"/>
    <w:rsid w:val="005F7FE8"/>
    <w:rsid w:val="00600C9B"/>
    <w:rsid w:val="0060124A"/>
    <w:rsid w:val="00601960"/>
    <w:rsid w:val="00601E0C"/>
    <w:rsid w:val="00602AE5"/>
    <w:rsid w:val="00604995"/>
    <w:rsid w:val="00606459"/>
    <w:rsid w:val="006065A5"/>
    <w:rsid w:val="00606D32"/>
    <w:rsid w:val="006078FD"/>
    <w:rsid w:val="00607E40"/>
    <w:rsid w:val="0061041C"/>
    <w:rsid w:val="0061057E"/>
    <w:rsid w:val="00610740"/>
    <w:rsid w:val="00610CB2"/>
    <w:rsid w:val="00611609"/>
    <w:rsid w:val="006118BC"/>
    <w:rsid w:val="00612E6C"/>
    <w:rsid w:val="00613536"/>
    <w:rsid w:val="0061354D"/>
    <w:rsid w:val="0061411A"/>
    <w:rsid w:val="00614962"/>
    <w:rsid w:val="00614A2D"/>
    <w:rsid w:val="006151C4"/>
    <w:rsid w:val="00616416"/>
    <w:rsid w:val="006168CB"/>
    <w:rsid w:val="00616E00"/>
    <w:rsid w:val="00617037"/>
    <w:rsid w:val="006171AD"/>
    <w:rsid w:val="0061727C"/>
    <w:rsid w:val="006173C2"/>
    <w:rsid w:val="00620326"/>
    <w:rsid w:val="0062188B"/>
    <w:rsid w:val="0062188C"/>
    <w:rsid w:val="006231F4"/>
    <w:rsid w:val="00625087"/>
    <w:rsid w:val="0062561E"/>
    <w:rsid w:val="00625EEA"/>
    <w:rsid w:val="00626AE9"/>
    <w:rsid w:val="00627971"/>
    <w:rsid w:val="00627EC6"/>
    <w:rsid w:val="006307D1"/>
    <w:rsid w:val="00630C70"/>
    <w:rsid w:val="006311B1"/>
    <w:rsid w:val="00631539"/>
    <w:rsid w:val="00631D0A"/>
    <w:rsid w:val="0063258D"/>
    <w:rsid w:val="00632A60"/>
    <w:rsid w:val="00633890"/>
    <w:rsid w:val="00633905"/>
    <w:rsid w:val="00633A61"/>
    <w:rsid w:val="00634100"/>
    <w:rsid w:val="00634D5E"/>
    <w:rsid w:val="00636537"/>
    <w:rsid w:val="006368CA"/>
    <w:rsid w:val="006371CE"/>
    <w:rsid w:val="006379C4"/>
    <w:rsid w:val="00641261"/>
    <w:rsid w:val="006413B8"/>
    <w:rsid w:val="0064181E"/>
    <w:rsid w:val="00641A88"/>
    <w:rsid w:val="00641B88"/>
    <w:rsid w:val="0064220D"/>
    <w:rsid w:val="00642AEA"/>
    <w:rsid w:val="00642D02"/>
    <w:rsid w:val="0064341F"/>
    <w:rsid w:val="00643686"/>
    <w:rsid w:val="006446E9"/>
    <w:rsid w:val="00644CC7"/>
    <w:rsid w:val="00644CFE"/>
    <w:rsid w:val="00645029"/>
    <w:rsid w:val="006450B3"/>
    <w:rsid w:val="006452FD"/>
    <w:rsid w:val="00645F29"/>
    <w:rsid w:val="00646D3C"/>
    <w:rsid w:val="00647662"/>
    <w:rsid w:val="00650504"/>
    <w:rsid w:val="00651BF2"/>
    <w:rsid w:val="006523F8"/>
    <w:rsid w:val="006527D7"/>
    <w:rsid w:val="006528F3"/>
    <w:rsid w:val="0065371A"/>
    <w:rsid w:val="00653942"/>
    <w:rsid w:val="00653BD7"/>
    <w:rsid w:val="006540D7"/>
    <w:rsid w:val="006540D9"/>
    <w:rsid w:val="00655152"/>
    <w:rsid w:val="00656848"/>
    <w:rsid w:val="0066014F"/>
    <w:rsid w:val="00660205"/>
    <w:rsid w:val="006603EC"/>
    <w:rsid w:val="0066095C"/>
    <w:rsid w:val="00660FE1"/>
    <w:rsid w:val="00661A86"/>
    <w:rsid w:val="00661C88"/>
    <w:rsid w:val="00662198"/>
    <w:rsid w:val="00662B32"/>
    <w:rsid w:val="0066376F"/>
    <w:rsid w:val="00664013"/>
    <w:rsid w:val="0066480A"/>
    <w:rsid w:val="0066519A"/>
    <w:rsid w:val="00665A4F"/>
    <w:rsid w:val="0066633E"/>
    <w:rsid w:val="00666717"/>
    <w:rsid w:val="00666FE4"/>
    <w:rsid w:val="006679FD"/>
    <w:rsid w:val="00667EA5"/>
    <w:rsid w:val="0067058D"/>
    <w:rsid w:val="00671C4A"/>
    <w:rsid w:val="00671CB2"/>
    <w:rsid w:val="00672278"/>
    <w:rsid w:val="0067267F"/>
    <w:rsid w:val="00672E4B"/>
    <w:rsid w:val="006739A1"/>
    <w:rsid w:val="00674163"/>
    <w:rsid w:val="00674404"/>
    <w:rsid w:val="006748A1"/>
    <w:rsid w:val="006749A3"/>
    <w:rsid w:val="00675BE2"/>
    <w:rsid w:val="006760EC"/>
    <w:rsid w:val="0067624C"/>
    <w:rsid w:val="00677284"/>
    <w:rsid w:val="0068000E"/>
    <w:rsid w:val="00681A2C"/>
    <w:rsid w:val="00681F3A"/>
    <w:rsid w:val="006830C5"/>
    <w:rsid w:val="00683CD9"/>
    <w:rsid w:val="00683E2E"/>
    <w:rsid w:val="006840C1"/>
    <w:rsid w:val="00684175"/>
    <w:rsid w:val="0068463B"/>
    <w:rsid w:val="006854B8"/>
    <w:rsid w:val="00685ABB"/>
    <w:rsid w:val="0068641C"/>
    <w:rsid w:val="006868A9"/>
    <w:rsid w:val="00686D91"/>
    <w:rsid w:val="006877A4"/>
    <w:rsid w:val="00690B12"/>
    <w:rsid w:val="00690F33"/>
    <w:rsid w:val="006917C3"/>
    <w:rsid w:val="00691D9E"/>
    <w:rsid w:val="00692505"/>
    <w:rsid w:val="00693CE0"/>
    <w:rsid w:val="00693FF5"/>
    <w:rsid w:val="00694F03"/>
    <w:rsid w:val="006951D5"/>
    <w:rsid w:val="0069551D"/>
    <w:rsid w:val="00695E55"/>
    <w:rsid w:val="006962F4"/>
    <w:rsid w:val="00696448"/>
    <w:rsid w:val="00696472"/>
    <w:rsid w:val="0069662D"/>
    <w:rsid w:val="006970E2"/>
    <w:rsid w:val="00697D5C"/>
    <w:rsid w:val="006A07AC"/>
    <w:rsid w:val="006A098D"/>
    <w:rsid w:val="006A10A6"/>
    <w:rsid w:val="006A11E0"/>
    <w:rsid w:val="006A163F"/>
    <w:rsid w:val="006A1D15"/>
    <w:rsid w:val="006A2C2F"/>
    <w:rsid w:val="006A3196"/>
    <w:rsid w:val="006A5B93"/>
    <w:rsid w:val="006A5B9A"/>
    <w:rsid w:val="006A6E1B"/>
    <w:rsid w:val="006A762D"/>
    <w:rsid w:val="006A7652"/>
    <w:rsid w:val="006A7CEF"/>
    <w:rsid w:val="006B03FF"/>
    <w:rsid w:val="006B0C03"/>
    <w:rsid w:val="006B1BD6"/>
    <w:rsid w:val="006B2CCD"/>
    <w:rsid w:val="006B2F21"/>
    <w:rsid w:val="006B3147"/>
    <w:rsid w:val="006B602C"/>
    <w:rsid w:val="006B61D7"/>
    <w:rsid w:val="006B64DA"/>
    <w:rsid w:val="006B74CE"/>
    <w:rsid w:val="006C0467"/>
    <w:rsid w:val="006C0FFA"/>
    <w:rsid w:val="006C27C1"/>
    <w:rsid w:val="006C283F"/>
    <w:rsid w:val="006C2AB6"/>
    <w:rsid w:val="006C3C0F"/>
    <w:rsid w:val="006C4947"/>
    <w:rsid w:val="006C4EE9"/>
    <w:rsid w:val="006C52E8"/>
    <w:rsid w:val="006C57AF"/>
    <w:rsid w:val="006C5CA8"/>
    <w:rsid w:val="006C6958"/>
    <w:rsid w:val="006D0559"/>
    <w:rsid w:val="006D0F7D"/>
    <w:rsid w:val="006D14D3"/>
    <w:rsid w:val="006D1667"/>
    <w:rsid w:val="006D1AD4"/>
    <w:rsid w:val="006D29F3"/>
    <w:rsid w:val="006D2A77"/>
    <w:rsid w:val="006D2C6A"/>
    <w:rsid w:val="006D2E9D"/>
    <w:rsid w:val="006D3958"/>
    <w:rsid w:val="006D3B8F"/>
    <w:rsid w:val="006D58C0"/>
    <w:rsid w:val="006D5B62"/>
    <w:rsid w:val="006D5EB8"/>
    <w:rsid w:val="006D66A6"/>
    <w:rsid w:val="006E03C4"/>
    <w:rsid w:val="006E0A0A"/>
    <w:rsid w:val="006E1725"/>
    <w:rsid w:val="006E18EE"/>
    <w:rsid w:val="006E27C9"/>
    <w:rsid w:val="006E3E16"/>
    <w:rsid w:val="006E43C6"/>
    <w:rsid w:val="006E7921"/>
    <w:rsid w:val="006E7992"/>
    <w:rsid w:val="006E7FA3"/>
    <w:rsid w:val="006F0A2B"/>
    <w:rsid w:val="006F241C"/>
    <w:rsid w:val="006F2D62"/>
    <w:rsid w:val="006F2F39"/>
    <w:rsid w:val="006F338A"/>
    <w:rsid w:val="006F3E79"/>
    <w:rsid w:val="006F40D3"/>
    <w:rsid w:val="006F48DF"/>
    <w:rsid w:val="006F5EF1"/>
    <w:rsid w:val="006F60EB"/>
    <w:rsid w:val="006F6BD9"/>
    <w:rsid w:val="006F7C06"/>
    <w:rsid w:val="006F7D6C"/>
    <w:rsid w:val="006F7EB5"/>
    <w:rsid w:val="007006C3"/>
    <w:rsid w:val="00700AA7"/>
    <w:rsid w:val="00700ABA"/>
    <w:rsid w:val="00700C2D"/>
    <w:rsid w:val="007014B2"/>
    <w:rsid w:val="00701613"/>
    <w:rsid w:val="0070173D"/>
    <w:rsid w:val="007026D1"/>
    <w:rsid w:val="00702DC7"/>
    <w:rsid w:val="0070355D"/>
    <w:rsid w:val="0070385C"/>
    <w:rsid w:val="00704D83"/>
    <w:rsid w:val="00705241"/>
    <w:rsid w:val="007072E7"/>
    <w:rsid w:val="00707354"/>
    <w:rsid w:val="00707F93"/>
    <w:rsid w:val="00710198"/>
    <w:rsid w:val="00712069"/>
    <w:rsid w:val="00714042"/>
    <w:rsid w:val="00714385"/>
    <w:rsid w:val="00714637"/>
    <w:rsid w:val="007146AC"/>
    <w:rsid w:val="00715829"/>
    <w:rsid w:val="00716247"/>
    <w:rsid w:val="007162E7"/>
    <w:rsid w:val="00716329"/>
    <w:rsid w:val="007163B9"/>
    <w:rsid w:val="007163F9"/>
    <w:rsid w:val="007165C1"/>
    <w:rsid w:val="00716813"/>
    <w:rsid w:val="007177A5"/>
    <w:rsid w:val="00717A5B"/>
    <w:rsid w:val="00720283"/>
    <w:rsid w:val="00720964"/>
    <w:rsid w:val="00721388"/>
    <w:rsid w:val="00721E65"/>
    <w:rsid w:val="00721FC1"/>
    <w:rsid w:val="0072263A"/>
    <w:rsid w:val="00723944"/>
    <w:rsid w:val="0072454C"/>
    <w:rsid w:val="00724CAE"/>
    <w:rsid w:val="0072504C"/>
    <w:rsid w:val="007258C3"/>
    <w:rsid w:val="00725D02"/>
    <w:rsid w:val="0072623D"/>
    <w:rsid w:val="0072687F"/>
    <w:rsid w:val="007302F1"/>
    <w:rsid w:val="007306EC"/>
    <w:rsid w:val="00730BDA"/>
    <w:rsid w:val="00730BF2"/>
    <w:rsid w:val="0073253B"/>
    <w:rsid w:val="007327B7"/>
    <w:rsid w:val="00733E57"/>
    <w:rsid w:val="00734580"/>
    <w:rsid w:val="0073609B"/>
    <w:rsid w:val="007365BD"/>
    <w:rsid w:val="007372C5"/>
    <w:rsid w:val="00737721"/>
    <w:rsid w:val="00737F98"/>
    <w:rsid w:val="0074183A"/>
    <w:rsid w:val="00741CE8"/>
    <w:rsid w:val="007427FD"/>
    <w:rsid w:val="00742EE7"/>
    <w:rsid w:val="00743E4E"/>
    <w:rsid w:val="0074420E"/>
    <w:rsid w:val="00744911"/>
    <w:rsid w:val="00744D88"/>
    <w:rsid w:val="0074553B"/>
    <w:rsid w:val="00745C2F"/>
    <w:rsid w:val="00745C48"/>
    <w:rsid w:val="00745D55"/>
    <w:rsid w:val="00746AA7"/>
    <w:rsid w:val="00746B03"/>
    <w:rsid w:val="00746E15"/>
    <w:rsid w:val="0074723A"/>
    <w:rsid w:val="00747249"/>
    <w:rsid w:val="00750754"/>
    <w:rsid w:val="007528B2"/>
    <w:rsid w:val="00752DA2"/>
    <w:rsid w:val="007534E9"/>
    <w:rsid w:val="00753565"/>
    <w:rsid w:val="0075448C"/>
    <w:rsid w:val="0075492A"/>
    <w:rsid w:val="00754E91"/>
    <w:rsid w:val="00755C1E"/>
    <w:rsid w:val="007560CA"/>
    <w:rsid w:val="007568A5"/>
    <w:rsid w:val="00756A22"/>
    <w:rsid w:val="00756CE8"/>
    <w:rsid w:val="00756D14"/>
    <w:rsid w:val="0075733C"/>
    <w:rsid w:val="007576B3"/>
    <w:rsid w:val="00757813"/>
    <w:rsid w:val="00757CF4"/>
    <w:rsid w:val="00760965"/>
    <w:rsid w:val="00761DD8"/>
    <w:rsid w:val="007626B2"/>
    <w:rsid w:val="007637D4"/>
    <w:rsid w:val="00764EB2"/>
    <w:rsid w:val="00764FF0"/>
    <w:rsid w:val="007650BD"/>
    <w:rsid w:val="00766159"/>
    <w:rsid w:val="00766A36"/>
    <w:rsid w:val="007671DE"/>
    <w:rsid w:val="00767BF8"/>
    <w:rsid w:val="007703F4"/>
    <w:rsid w:val="007705A4"/>
    <w:rsid w:val="00770B88"/>
    <w:rsid w:val="0077247D"/>
    <w:rsid w:val="00773ECF"/>
    <w:rsid w:val="00773F12"/>
    <w:rsid w:val="00775B3B"/>
    <w:rsid w:val="00776454"/>
    <w:rsid w:val="007766D5"/>
    <w:rsid w:val="007768D1"/>
    <w:rsid w:val="007769B6"/>
    <w:rsid w:val="0077741B"/>
    <w:rsid w:val="00780A4F"/>
    <w:rsid w:val="00780B9E"/>
    <w:rsid w:val="007811B2"/>
    <w:rsid w:val="00781528"/>
    <w:rsid w:val="00781923"/>
    <w:rsid w:val="0078198E"/>
    <w:rsid w:val="00781EA5"/>
    <w:rsid w:val="00782D80"/>
    <w:rsid w:val="00782EB6"/>
    <w:rsid w:val="00783247"/>
    <w:rsid w:val="00783980"/>
    <w:rsid w:val="00783983"/>
    <w:rsid w:val="0078419D"/>
    <w:rsid w:val="00784C59"/>
    <w:rsid w:val="00784DEF"/>
    <w:rsid w:val="00786D99"/>
    <w:rsid w:val="00787764"/>
    <w:rsid w:val="00787B04"/>
    <w:rsid w:val="00790DC2"/>
    <w:rsid w:val="00791047"/>
    <w:rsid w:val="00791A6A"/>
    <w:rsid w:val="007923FA"/>
    <w:rsid w:val="00793B7F"/>
    <w:rsid w:val="00794A84"/>
    <w:rsid w:val="00795B9B"/>
    <w:rsid w:val="00795FEB"/>
    <w:rsid w:val="007960EE"/>
    <w:rsid w:val="00796415"/>
    <w:rsid w:val="007966E9"/>
    <w:rsid w:val="00796C5E"/>
    <w:rsid w:val="00797EDA"/>
    <w:rsid w:val="007A0B88"/>
    <w:rsid w:val="007A15C0"/>
    <w:rsid w:val="007A194F"/>
    <w:rsid w:val="007A1E52"/>
    <w:rsid w:val="007A234B"/>
    <w:rsid w:val="007A2359"/>
    <w:rsid w:val="007A272F"/>
    <w:rsid w:val="007A364A"/>
    <w:rsid w:val="007A4194"/>
    <w:rsid w:val="007A41AA"/>
    <w:rsid w:val="007A4366"/>
    <w:rsid w:val="007A5C52"/>
    <w:rsid w:val="007A6057"/>
    <w:rsid w:val="007A667E"/>
    <w:rsid w:val="007A6F21"/>
    <w:rsid w:val="007A70F4"/>
    <w:rsid w:val="007A7EEE"/>
    <w:rsid w:val="007B00C8"/>
    <w:rsid w:val="007B1581"/>
    <w:rsid w:val="007B378F"/>
    <w:rsid w:val="007B3C1E"/>
    <w:rsid w:val="007B3F9C"/>
    <w:rsid w:val="007B4446"/>
    <w:rsid w:val="007B589F"/>
    <w:rsid w:val="007B6A45"/>
    <w:rsid w:val="007B6F95"/>
    <w:rsid w:val="007C0908"/>
    <w:rsid w:val="007C0B37"/>
    <w:rsid w:val="007C1601"/>
    <w:rsid w:val="007C196F"/>
    <w:rsid w:val="007C1AA8"/>
    <w:rsid w:val="007C1E32"/>
    <w:rsid w:val="007C31F2"/>
    <w:rsid w:val="007C4766"/>
    <w:rsid w:val="007C4C2F"/>
    <w:rsid w:val="007C4C83"/>
    <w:rsid w:val="007C5C9B"/>
    <w:rsid w:val="007C7C0B"/>
    <w:rsid w:val="007C7FD7"/>
    <w:rsid w:val="007D09FD"/>
    <w:rsid w:val="007D168D"/>
    <w:rsid w:val="007D1B28"/>
    <w:rsid w:val="007D2081"/>
    <w:rsid w:val="007D2359"/>
    <w:rsid w:val="007D25D5"/>
    <w:rsid w:val="007D37CE"/>
    <w:rsid w:val="007D3B51"/>
    <w:rsid w:val="007D407F"/>
    <w:rsid w:val="007D4C71"/>
    <w:rsid w:val="007D6207"/>
    <w:rsid w:val="007D6A1D"/>
    <w:rsid w:val="007D6DE0"/>
    <w:rsid w:val="007D6FD7"/>
    <w:rsid w:val="007D7391"/>
    <w:rsid w:val="007E0573"/>
    <w:rsid w:val="007E07B0"/>
    <w:rsid w:val="007E14C7"/>
    <w:rsid w:val="007E174A"/>
    <w:rsid w:val="007E179A"/>
    <w:rsid w:val="007E1C75"/>
    <w:rsid w:val="007E2158"/>
    <w:rsid w:val="007E2EAA"/>
    <w:rsid w:val="007E37C8"/>
    <w:rsid w:val="007E37F0"/>
    <w:rsid w:val="007E3FE4"/>
    <w:rsid w:val="007E4D7C"/>
    <w:rsid w:val="007E5957"/>
    <w:rsid w:val="007E5B00"/>
    <w:rsid w:val="007E6043"/>
    <w:rsid w:val="007E61A2"/>
    <w:rsid w:val="007E788A"/>
    <w:rsid w:val="007F036E"/>
    <w:rsid w:val="007F13B0"/>
    <w:rsid w:val="007F3025"/>
    <w:rsid w:val="007F3A3C"/>
    <w:rsid w:val="007F49FE"/>
    <w:rsid w:val="007F5B8B"/>
    <w:rsid w:val="007F5BE8"/>
    <w:rsid w:val="007F5BE9"/>
    <w:rsid w:val="007F6598"/>
    <w:rsid w:val="007F71E8"/>
    <w:rsid w:val="007F7490"/>
    <w:rsid w:val="007F7EDA"/>
    <w:rsid w:val="007F7FF3"/>
    <w:rsid w:val="008000C0"/>
    <w:rsid w:val="008004C2"/>
    <w:rsid w:val="0080095F"/>
    <w:rsid w:val="00800D2A"/>
    <w:rsid w:val="008017BA"/>
    <w:rsid w:val="00801953"/>
    <w:rsid w:val="00801BD3"/>
    <w:rsid w:val="008025C7"/>
    <w:rsid w:val="00802C94"/>
    <w:rsid w:val="00803647"/>
    <w:rsid w:val="00803971"/>
    <w:rsid w:val="008051D7"/>
    <w:rsid w:val="008051ED"/>
    <w:rsid w:val="008056A5"/>
    <w:rsid w:val="008067EC"/>
    <w:rsid w:val="00807AC1"/>
    <w:rsid w:val="00807B1D"/>
    <w:rsid w:val="008106DD"/>
    <w:rsid w:val="008107A1"/>
    <w:rsid w:val="00810D04"/>
    <w:rsid w:val="00810EB4"/>
    <w:rsid w:val="008128A1"/>
    <w:rsid w:val="00812FD1"/>
    <w:rsid w:val="00813466"/>
    <w:rsid w:val="0081376A"/>
    <w:rsid w:val="008137A8"/>
    <w:rsid w:val="00813CA0"/>
    <w:rsid w:val="00815731"/>
    <w:rsid w:val="00815BA7"/>
    <w:rsid w:val="00815E8E"/>
    <w:rsid w:val="008166CC"/>
    <w:rsid w:val="008167BE"/>
    <w:rsid w:val="00816896"/>
    <w:rsid w:val="00816C36"/>
    <w:rsid w:val="00817C39"/>
    <w:rsid w:val="00817F22"/>
    <w:rsid w:val="0082024C"/>
    <w:rsid w:val="00820252"/>
    <w:rsid w:val="008207B7"/>
    <w:rsid w:val="00820E2C"/>
    <w:rsid w:val="00820EE5"/>
    <w:rsid w:val="00822671"/>
    <w:rsid w:val="00822C49"/>
    <w:rsid w:val="00823C5B"/>
    <w:rsid w:val="00823CD2"/>
    <w:rsid w:val="00824615"/>
    <w:rsid w:val="0082486F"/>
    <w:rsid w:val="008251EE"/>
    <w:rsid w:val="008257EE"/>
    <w:rsid w:val="00827DE2"/>
    <w:rsid w:val="00830C74"/>
    <w:rsid w:val="00831086"/>
    <w:rsid w:val="00831EDA"/>
    <w:rsid w:val="00832222"/>
    <w:rsid w:val="00833614"/>
    <w:rsid w:val="00834208"/>
    <w:rsid w:val="00834355"/>
    <w:rsid w:val="008361D4"/>
    <w:rsid w:val="008364DE"/>
    <w:rsid w:val="00837C8A"/>
    <w:rsid w:val="0084016D"/>
    <w:rsid w:val="00840520"/>
    <w:rsid w:val="00841ADB"/>
    <w:rsid w:val="008420FE"/>
    <w:rsid w:val="00842382"/>
    <w:rsid w:val="00842A0C"/>
    <w:rsid w:val="00842C7C"/>
    <w:rsid w:val="00843040"/>
    <w:rsid w:val="0084350E"/>
    <w:rsid w:val="00844088"/>
    <w:rsid w:val="00845AFC"/>
    <w:rsid w:val="008469DE"/>
    <w:rsid w:val="008479F3"/>
    <w:rsid w:val="00850A18"/>
    <w:rsid w:val="00850BB9"/>
    <w:rsid w:val="0085158C"/>
    <w:rsid w:val="00852A4B"/>
    <w:rsid w:val="00852F30"/>
    <w:rsid w:val="00853837"/>
    <w:rsid w:val="00853EF4"/>
    <w:rsid w:val="00854925"/>
    <w:rsid w:val="00856273"/>
    <w:rsid w:val="00856398"/>
    <w:rsid w:val="00857767"/>
    <w:rsid w:val="00857A78"/>
    <w:rsid w:val="008603F8"/>
    <w:rsid w:val="0086064B"/>
    <w:rsid w:val="00861F19"/>
    <w:rsid w:val="00862CE2"/>
    <w:rsid w:val="00863468"/>
    <w:rsid w:val="00863A1C"/>
    <w:rsid w:val="0086492F"/>
    <w:rsid w:val="008654FB"/>
    <w:rsid w:val="008656EB"/>
    <w:rsid w:val="0086634B"/>
    <w:rsid w:val="008665C5"/>
    <w:rsid w:val="00871EDD"/>
    <w:rsid w:val="00872845"/>
    <w:rsid w:val="00872D47"/>
    <w:rsid w:val="0087383C"/>
    <w:rsid w:val="00874B46"/>
    <w:rsid w:val="008754DC"/>
    <w:rsid w:val="008758AF"/>
    <w:rsid w:val="008759A7"/>
    <w:rsid w:val="0087699D"/>
    <w:rsid w:val="00876F9A"/>
    <w:rsid w:val="00877DBF"/>
    <w:rsid w:val="00880C40"/>
    <w:rsid w:val="008810C9"/>
    <w:rsid w:val="0088115B"/>
    <w:rsid w:val="00881237"/>
    <w:rsid w:val="00881951"/>
    <w:rsid w:val="00881F7D"/>
    <w:rsid w:val="00882CC8"/>
    <w:rsid w:val="008831C7"/>
    <w:rsid w:val="00883A6E"/>
    <w:rsid w:val="0088457B"/>
    <w:rsid w:val="00884C7C"/>
    <w:rsid w:val="00885F6B"/>
    <w:rsid w:val="00886BF9"/>
    <w:rsid w:val="008873AF"/>
    <w:rsid w:val="008878EB"/>
    <w:rsid w:val="00887FCA"/>
    <w:rsid w:val="0089041D"/>
    <w:rsid w:val="00890518"/>
    <w:rsid w:val="00890527"/>
    <w:rsid w:val="00890639"/>
    <w:rsid w:val="00891C31"/>
    <w:rsid w:val="00892C8F"/>
    <w:rsid w:val="00892E69"/>
    <w:rsid w:val="00893099"/>
    <w:rsid w:val="008934A1"/>
    <w:rsid w:val="008940B7"/>
    <w:rsid w:val="008956FE"/>
    <w:rsid w:val="00895D2E"/>
    <w:rsid w:val="00897459"/>
    <w:rsid w:val="00897732"/>
    <w:rsid w:val="008A08F7"/>
    <w:rsid w:val="008A1A75"/>
    <w:rsid w:val="008A3226"/>
    <w:rsid w:val="008A32F3"/>
    <w:rsid w:val="008A4293"/>
    <w:rsid w:val="008A4654"/>
    <w:rsid w:val="008A497D"/>
    <w:rsid w:val="008A635B"/>
    <w:rsid w:val="008A6CC7"/>
    <w:rsid w:val="008A6DED"/>
    <w:rsid w:val="008A7158"/>
    <w:rsid w:val="008A75F4"/>
    <w:rsid w:val="008A7AFD"/>
    <w:rsid w:val="008B0430"/>
    <w:rsid w:val="008B1DD8"/>
    <w:rsid w:val="008B29DE"/>
    <w:rsid w:val="008B2F11"/>
    <w:rsid w:val="008B3CB1"/>
    <w:rsid w:val="008B3D19"/>
    <w:rsid w:val="008B4002"/>
    <w:rsid w:val="008B4946"/>
    <w:rsid w:val="008B566C"/>
    <w:rsid w:val="008B5840"/>
    <w:rsid w:val="008B5D2C"/>
    <w:rsid w:val="008B674F"/>
    <w:rsid w:val="008B68DB"/>
    <w:rsid w:val="008B7F4E"/>
    <w:rsid w:val="008C0A89"/>
    <w:rsid w:val="008C201B"/>
    <w:rsid w:val="008C2050"/>
    <w:rsid w:val="008C2F00"/>
    <w:rsid w:val="008C399F"/>
    <w:rsid w:val="008C45E1"/>
    <w:rsid w:val="008C4876"/>
    <w:rsid w:val="008C48AC"/>
    <w:rsid w:val="008C4D45"/>
    <w:rsid w:val="008C4EE3"/>
    <w:rsid w:val="008C5980"/>
    <w:rsid w:val="008C5DEC"/>
    <w:rsid w:val="008C60E6"/>
    <w:rsid w:val="008C6EF5"/>
    <w:rsid w:val="008C77E7"/>
    <w:rsid w:val="008C7C5C"/>
    <w:rsid w:val="008D012E"/>
    <w:rsid w:val="008D0588"/>
    <w:rsid w:val="008D05A9"/>
    <w:rsid w:val="008D100B"/>
    <w:rsid w:val="008D115E"/>
    <w:rsid w:val="008D1C48"/>
    <w:rsid w:val="008D2C99"/>
    <w:rsid w:val="008D356E"/>
    <w:rsid w:val="008D3DDC"/>
    <w:rsid w:val="008D3E7D"/>
    <w:rsid w:val="008D4181"/>
    <w:rsid w:val="008D5E69"/>
    <w:rsid w:val="008D609C"/>
    <w:rsid w:val="008D62E3"/>
    <w:rsid w:val="008D648B"/>
    <w:rsid w:val="008D6B22"/>
    <w:rsid w:val="008D74DC"/>
    <w:rsid w:val="008E0115"/>
    <w:rsid w:val="008E0719"/>
    <w:rsid w:val="008E0D36"/>
    <w:rsid w:val="008E0FE2"/>
    <w:rsid w:val="008E24BC"/>
    <w:rsid w:val="008E28AF"/>
    <w:rsid w:val="008E3599"/>
    <w:rsid w:val="008E3DE9"/>
    <w:rsid w:val="008E5173"/>
    <w:rsid w:val="008E61CC"/>
    <w:rsid w:val="008E64F6"/>
    <w:rsid w:val="008E75F0"/>
    <w:rsid w:val="008F09A9"/>
    <w:rsid w:val="008F10EC"/>
    <w:rsid w:val="008F1896"/>
    <w:rsid w:val="008F3931"/>
    <w:rsid w:val="008F4A40"/>
    <w:rsid w:val="008F5E2B"/>
    <w:rsid w:val="00901040"/>
    <w:rsid w:val="0090112E"/>
    <w:rsid w:val="0090133B"/>
    <w:rsid w:val="00901B17"/>
    <w:rsid w:val="0090298C"/>
    <w:rsid w:val="00904360"/>
    <w:rsid w:val="009073E8"/>
    <w:rsid w:val="00907AE8"/>
    <w:rsid w:val="00907CC2"/>
    <w:rsid w:val="009102FF"/>
    <w:rsid w:val="00910523"/>
    <w:rsid w:val="00911708"/>
    <w:rsid w:val="009118FD"/>
    <w:rsid w:val="00911947"/>
    <w:rsid w:val="00911A91"/>
    <w:rsid w:val="00911ECB"/>
    <w:rsid w:val="00912004"/>
    <w:rsid w:val="009125AA"/>
    <w:rsid w:val="00912ABD"/>
    <w:rsid w:val="00912D1C"/>
    <w:rsid w:val="0091331A"/>
    <w:rsid w:val="00914128"/>
    <w:rsid w:val="0091420D"/>
    <w:rsid w:val="009158B9"/>
    <w:rsid w:val="00915EE8"/>
    <w:rsid w:val="0092067C"/>
    <w:rsid w:val="0092155B"/>
    <w:rsid w:val="00921CEE"/>
    <w:rsid w:val="009220FD"/>
    <w:rsid w:val="00923059"/>
    <w:rsid w:val="00924D68"/>
    <w:rsid w:val="009251E4"/>
    <w:rsid w:val="009260DC"/>
    <w:rsid w:val="0092619C"/>
    <w:rsid w:val="009266D8"/>
    <w:rsid w:val="009275EA"/>
    <w:rsid w:val="00927717"/>
    <w:rsid w:val="009278F0"/>
    <w:rsid w:val="00927FFA"/>
    <w:rsid w:val="00930028"/>
    <w:rsid w:val="0093021D"/>
    <w:rsid w:val="00930710"/>
    <w:rsid w:val="00930A3E"/>
    <w:rsid w:val="00930CFF"/>
    <w:rsid w:val="00930E33"/>
    <w:rsid w:val="009310A5"/>
    <w:rsid w:val="00931400"/>
    <w:rsid w:val="009319AC"/>
    <w:rsid w:val="00931EF1"/>
    <w:rsid w:val="00932578"/>
    <w:rsid w:val="009331E9"/>
    <w:rsid w:val="00933EC9"/>
    <w:rsid w:val="00934F06"/>
    <w:rsid w:val="00935522"/>
    <w:rsid w:val="00935843"/>
    <w:rsid w:val="00935FBD"/>
    <w:rsid w:val="0093606D"/>
    <w:rsid w:val="00936434"/>
    <w:rsid w:val="009365D7"/>
    <w:rsid w:val="00936B2F"/>
    <w:rsid w:val="0093784C"/>
    <w:rsid w:val="00937DF0"/>
    <w:rsid w:val="00940736"/>
    <w:rsid w:val="00941053"/>
    <w:rsid w:val="00941703"/>
    <w:rsid w:val="009432B7"/>
    <w:rsid w:val="009432DB"/>
    <w:rsid w:val="009434CA"/>
    <w:rsid w:val="00943C3E"/>
    <w:rsid w:val="00943F07"/>
    <w:rsid w:val="009440F3"/>
    <w:rsid w:val="0094447A"/>
    <w:rsid w:val="00944FD0"/>
    <w:rsid w:val="0094501F"/>
    <w:rsid w:val="00945C91"/>
    <w:rsid w:val="009461A8"/>
    <w:rsid w:val="009464D6"/>
    <w:rsid w:val="009468E3"/>
    <w:rsid w:val="00946951"/>
    <w:rsid w:val="009469AF"/>
    <w:rsid w:val="00947B8C"/>
    <w:rsid w:val="00947BB2"/>
    <w:rsid w:val="0095008B"/>
    <w:rsid w:val="00950F3E"/>
    <w:rsid w:val="00950F89"/>
    <w:rsid w:val="00951CD5"/>
    <w:rsid w:val="00951EDD"/>
    <w:rsid w:val="00952E92"/>
    <w:rsid w:val="009532DF"/>
    <w:rsid w:val="0095444D"/>
    <w:rsid w:val="009547F5"/>
    <w:rsid w:val="00955CC2"/>
    <w:rsid w:val="00956158"/>
    <w:rsid w:val="00956DBF"/>
    <w:rsid w:val="00957136"/>
    <w:rsid w:val="00957E46"/>
    <w:rsid w:val="00957ED3"/>
    <w:rsid w:val="00960265"/>
    <w:rsid w:val="0096080A"/>
    <w:rsid w:val="00961453"/>
    <w:rsid w:val="00961FC6"/>
    <w:rsid w:val="00964553"/>
    <w:rsid w:val="00964B6A"/>
    <w:rsid w:val="00964C7B"/>
    <w:rsid w:val="00965439"/>
    <w:rsid w:val="00966F90"/>
    <w:rsid w:val="0096739C"/>
    <w:rsid w:val="00970B16"/>
    <w:rsid w:val="00971195"/>
    <w:rsid w:val="0097151E"/>
    <w:rsid w:val="009723EE"/>
    <w:rsid w:val="009730E8"/>
    <w:rsid w:val="0097325C"/>
    <w:rsid w:val="00973317"/>
    <w:rsid w:val="00973DBF"/>
    <w:rsid w:val="00973E03"/>
    <w:rsid w:val="0097405C"/>
    <w:rsid w:val="00975C26"/>
    <w:rsid w:val="00976B50"/>
    <w:rsid w:val="00977BD6"/>
    <w:rsid w:val="009810E1"/>
    <w:rsid w:val="00982644"/>
    <w:rsid w:val="009827F8"/>
    <w:rsid w:val="00984D4A"/>
    <w:rsid w:val="009851B8"/>
    <w:rsid w:val="00985E3E"/>
    <w:rsid w:val="00986E50"/>
    <w:rsid w:val="00991420"/>
    <w:rsid w:val="009916FB"/>
    <w:rsid w:val="00991CCF"/>
    <w:rsid w:val="009922E8"/>
    <w:rsid w:val="0099249C"/>
    <w:rsid w:val="009928FE"/>
    <w:rsid w:val="009931EB"/>
    <w:rsid w:val="00994645"/>
    <w:rsid w:val="00995A32"/>
    <w:rsid w:val="00995A3C"/>
    <w:rsid w:val="00996247"/>
    <w:rsid w:val="009973E1"/>
    <w:rsid w:val="009A048A"/>
    <w:rsid w:val="009A1209"/>
    <w:rsid w:val="009A2077"/>
    <w:rsid w:val="009A23BB"/>
    <w:rsid w:val="009A2931"/>
    <w:rsid w:val="009A2B1B"/>
    <w:rsid w:val="009A2D1C"/>
    <w:rsid w:val="009A2FF6"/>
    <w:rsid w:val="009A302F"/>
    <w:rsid w:val="009A31C6"/>
    <w:rsid w:val="009A324A"/>
    <w:rsid w:val="009A39AF"/>
    <w:rsid w:val="009A3AC7"/>
    <w:rsid w:val="009A4028"/>
    <w:rsid w:val="009A4247"/>
    <w:rsid w:val="009A46E7"/>
    <w:rsid w:val="009A4A17"/>
    <w:rsid w:val="009A4E46"/>
    <w:rsid w:val="009A565A"/>
    <w:rsid w:val="009A5C4E"/>
    <w:rsid w:val="009A5CB2"/>
    <w:rsid w:val="009A5D4F"/>
    <w:rsid w:val="009A65CE"/>
    <w:rsid w:val="009B2154"/>
    <w:rsid w:val="009B24C3"/>
    <w:rsid w:val="009B33B9"/>
    <w:rsid w:val="009B3B5B"/>
    <w:rsid w:val="009B3C52"/>
    <w:rsid w:val="009B3DB7"/>
    <w:rsid w:val="009B4045"/>
    <w:rsid w:val="009B43C4"/>
    <w:rsid w:val="009B4DD3"/>
    <w:rsid w:val="009B4EAA"/>
    <w:rsid w:val="009B51E9"/>
    <w:rsid w:val="009B5A61"/>
    <w:rsid w:val="009B6C8E"/>
    <w:rsid w:val="009B70C4"/>
    <w:rsid w:val="009B74DC"/>
    <w:rsid w:val="009C0271"/>
    <w:rsid w:val="009C1950"/>
    <w:rsid w:val="009C1D2C"/>
    <w:rsid w:val="009C2C34"/>
    <w:rsid w:val="009C2C5C"/>
    <w:rsid w:val="009C3158"/>
    <w:rsid w:val="009C3937"/>
    <w:rsid w:val="009C394F"/>
    <w:rsid w:val="009C4F1B"/>
    <w:rsid w:val="009C50FA"/>
    <w:rsid w:val="009C53D6"/>
    <w:rsid w:val="009C6B97"/>
    <w:rsid w:val="009C713F"/>
    <w:rsid w:val="009C7A70"/>
    <w:rsid w:val="009D0465"/>
    <w:rsid w:val="009D214D"/>
    <w:rsid w:val="009D23DE"/>
    <w:rsid w:val="009D246C"/>
    <w:rsid w:val="009D4C82"/>
    <w:rsid w:val="009D7840"/>
    <w:rsid w:val="009D79C0"/>
    <w:rsid w:val="009D7C0C"/>
    <w:rsid w:val="009E0A07"/>
    <w:rsid w:val="009E0BC0"/>
    <w:rsid w:val="009E2687"/>
    <w:rsid w:val="009E2C08"/>
    <w:rsid w:val="009E3D3E"/>
    <w:rsid w:val="009E3EDA"/>
    <w:rsid w:val="009E4BB8"/>
    <w:rsid w:val="009E5BBD"/>
    <w:rsid w:val="009E5CCA"/>
    <w:rsid w:val="009E7318"/>
    <w:rsid w:val="009E7384"/>
    <w:rsid w:val="009E772F"/>
    <w:rsid w:val="009F01E2"/>
    <w:rsid w:val="009F02DC"/>
    <w:rsid w:val="009F1543"/>
    <w:rsid w:val="009F160F"/>
    <w:rsid w:val="009F1A82"/>
    <w:rsid w:val="009F1BE3"/>
    <w:rsid w:val="009F24BB"/>
    <w:rsid w:val="009F371C"/>
    <w:rsid w:val="009F4AFA"/>
    <w:rsid w:val="009F4F02"/>
    <w:rsid w:val="009F5BD1"/>
    <w:rsid w:val="009F5E56"/>
    <w:rsid w:val="009F5F44"/>
    <w:rsid w:val="009F75EE"/>
    <w:rsid w:val="009F78F3"/>
    <w:rsid w:val="009F7BB0"/>
    <w:rsid w:val="009F7C8B"/>
    <w:rsid w:val="009F7DE8"/>
    <w:rsid w:val="00A00081"/>
    <w:rsid w:val="00A00092"/>
    <w:rsid w:val="00A00CBD"/>
    <w:rsid w:val="00A010D3"/>
    <w:rsid w:val="00A0242D"/>
    <w:rsid w:val="00A02920"/>
    <w:rsid w:val="00A02EED"/>
    <w:rsid w:val="00A03909"/>
    <w:rsid w:val="00A047C3"/>
    <w:rsid w:val="00A05BAD"/>
    <w:rsid w:val="00A05D55"/>
    <w:rsid w:val="00A06CA6"/>
    <w:rsid w:val="00A070A2"/>
    <w:rsid w:val="00A076B4"/>
    <w:rsid w:val="00A07AA8"/>
    <w:rsid w:val="00A1023E"/>
    <w:rsid w:val="00A10E3A"/>
    <w:rsid w:val="00A11835"/>
    <w:rsid w:val="00A11A74"/>
    <w:rsid w:val="00A12C30"/>
    <w:rsid w:val="00A12CC3"/>
    <w:rsid w:val="00A12EF5"/>
    <w:rsid w:val="00A133D1"/>
    <w:rsid w:val="00A13AEF"/>
    <w:rsid w:val="00A151DF"/>
    <w:rsid w:val="00A15A1E"/>
    <w:rsid w:val="00A15A4E"/>
    <w:rsid w:val="00A15D0F"/>
    <w:rsid w:val="00A15F9E"/>
    <w:rsid w:val="00A1650D"/>
    <w:rsid w:val="00A169FE"/>
    <w:rsid w:val="00A17006"/>
    <w:rsid w:val="00A20967"/>
    <w:rsid w:val="00A20CBC"/>
    <w:rsid w:val="00A2143A"/>
    <w:rsid w:val="00A2175C"/>
    <w:rsid w:val="00A2276F"/>
    <w:rsid w:val="00A23555"/>
    <w:rsid w:val="00A23A64"/>
    <w:rsid w:val="00A23D17"/>
    <w:rsid w:val="00A2410A"/>
    <w:rsid w:val="00A2540A"/>
    <w:rsid w:val="00A25D87"/>
    <w:rsid w:val="00A263C4"/>
    <w:rsid w:val="00A268AD"/>
    <w:rsid w:val="00A26AC9"/>
    <w:rsid w:val="00A26AEF"/>
    <w:rsid w:val="00A27121"/>
    <w:rsid w:val="00A30FDB"/>
    <w:rsid w:val="00A33409"/>
    <w:rsid w:val="00A33651"/>
    <w:rsid w:val="00A33682"/>
    <w:rsid w:val="00A34003"/>
    <w:rsid w:val="00A35894"/>
    <w:rsid w:val="00A35E0F"/>
    <w:rsid w:val="00A35FD8"/>
    <w:rsid w:val="00A36347"/>
    <w:rsid w:val="00A36890"/>
    <w:rsid w:val="00A377E6"/>
    <w:rsid w:val="00A408EF"/>
    <w:rsid w:val="00A424B7"/>
    <w:rsid w:val="00A44139"/>
    <w:rsid w:val="00A44EC6"/>
    <w:rsid w:val="00A4530C"/>
    <w:rsid w:val="00A4578D"/>
    <w:rsid w:val="00A45A4A"/>
    <w:rsid w:val="00A45E92"/>
    <w:rsid w:val="00A46640"/>
    <w:rsid w:val="00A467DC"/>
    <w:rsid w:val="00A468FC"/>
    <w:rsid w:val="00A4779C"/>
    <w:rsid w:val="00A5068D"/>
    <w:rsid w:val="00A50E66"/>
    <w:rsid w:val="00A51D03"/>
    <w:rsid w:val="00A52AB8"/>
    <w:rsid w:val="00A52CC7"/>
    <w:rsid w:val="00A532D6"/>
    <w:rsid w:val="00A53DE6"/>
    <w:rsid w:val="00A54983"/>
    <w:rsid w:val="00A54B19"/>
    <w:rsid w:val="00A55530"/>
    <w:rsid w:val="00A55A81"/>
    <w:rsid w:val="00A55C22"/>
    <w:rsid w:val="00A56F17"/>
    <w:rsid w:val="00A57694"/>
    <w:rsid w:val="00A57DC4"/>
    <w:rsid w:val="00A604B2"/>
    <w:rsid w:val="00A60768"/>
    <w:rsid w:val="00A614B0"/>
    <w:rsid w:val="00A61C87"/>
    <w:rsid w:val="00A62C1F"/>
    <w:rsid w:val="00A63363"/>
    <w:rsid w:val="00A63E70"/>
    <w:rsid w:val="00A64412"/>
    <w:rsid w:val="00A6448B"/>
    <w:rsid w:val="00A64D6E"/>
    <w:rsid w:val="00A64FAC"/>
    <w:rsid w:val="00A6731F"/>
    <w:rsid w:val="00A678FA"/>
    <w:rsid w:val="00A67E89"/>
    <w:rsid w:val="00A70374"/>
    <w:rsid w:val="00A7043F"/>
    <w:rsid w:val="00A70BC4"/>
    <w:rsid w:val="00A720D2"/>
    <w:rsid w:val="00A7256D"/>
    <w:rsid w:val="00A72AB2"/>
    <w:rsid w:val="00A732E5"/>
    <w:rsid w:val="00A732FD"/>
    <w:rsid w:val="00A73E03"/>
    <w:rsid w:val="00A75F9C"/>
    <w:rsid w:val="00A75FA2"/>
    <w:rsid w:val="00A765C8"/>
    <w:rsid w:val="00A7730F"/>
    <w:rsid w:val="00A77640"/>
    <w:rsid w:val="00A77660"/>
    <w:rsid w:val="00A77CB8"/>
    <w:rsid w:val="00A804EC"/>
    <w:rsid w:val="00A80764"/>
    <w:rsid w:val="00A808D3"/>
    <w:rsid w:val="00A809C2"/>
    <w:rsid w:val="00A81083"/>
    <w:rsid w:val="00A81DA7"/>
    <w:rsid w:val="00A82B90"/>
    <w:rsid w:val="00A83517"/>
    <w:rsid w:val="00A8366A"/>
    <w:rsid w:val="00A854D9"/>
    <w:rsid w:val="00A8582E"/>
    <w:rsid w:val="00A86467"/>
    <w:rsid w:val="00A8692D"/>
    <w:rsid w:val="00A86E09"/>
    <w:rsid w:val="00A913B9"/>
    <w:rsid w:val="00A923F3"/>
    <w:rsid w:val="00A92454"/>
    <w:rsid w:val="00A92DAB"/>
    <w:rsid w:val="00A9326D"/>
    <w:rsid w:val="00A94C3D"/>
    <w:rsid w:val="00A95243"/>
    <w:rsid w:val="00A952FE"/>
    <w:rsid w:val="00A95614"/>
    <w:rsid w:val="00A97845"/>
    <w:rsid w:val="00AA0736"/>
    <w:rsid w:val="00AA07FE"/>
    <w:rsid w:val="00AA14E3"/>
    <w:rsid w:val="00AA2630"/>
    <w:rsid w:val="00AA2749"/>
    <w:rsid w:val="00AA29EB"/>
    <w:rsid w:val="00AA3A3A"/>
    <w:rsid w:val="00AA3F6F"/>
    <w:rsid w:val="00AA42FC"/>
    <w:rsid w:val="00AA4FFE"/>
    <w:rsid w:val="00AA530F"/>
    <w:rsid w:val="00AA54E0"/>
    <w:rsid w:val="00AA5ED6"/>
    <w:rsid w:val="00AA605E"/>
    <w:rsid w:val="00AA67F2"/>
    <w:rsid w:val="00AA7BEB"/>
    <w:rsid w:val="00AB0339"/>
    <w:rsid w:val="00AB0E3B"/>
    <w:rsid w:val="00AB1349"/>
    <w:rsid w:val="00AB1541"/>
    <w:rsid w:val="00AB1ADE"/>
    <w:rsid w:val="00AB1AE8"/>
    <w:rsid w:val="00AB223D"/>
    <w:rsid w:val="00AB4722"/>
    <w:rsid w:val="00AB52B9"/>
    <w:rsid w:val="00AB5683"/>
    <w:rsid w:val="00AB5A44"/>
    <w:rsid w:val="00AB6F5C"/>
    <w:rsid w:val="00AB73C4"/>
    <w:rsid w:val="00AC05C0"/>
    <w:rsid w:val="00AC14D4"/>
    <w:rsid w:val="00AC203F"/>
    <w:rsid w:val="00AC2170"/>
    <w:rsid w:val="00AC2295"/>
    <w:rsid w:val="00AC27E4"/>
    <w:rsid w:val="00AC28D2"/>
    <w:rsid w:val="00AC376B"/>
    <w:rsid w:val="00AC4123"/>
    <w:rsid w:val="00AC46D2"/>
    <w:rsid w:val="00AC5FD8"/>
    <w:rsid w:val="00AC6525"/>
    <w:rsid w:val="00AC6DA0"/>
    <w:rsid w:val="00AC7BA5"/>
    <w:rsid w:val="00AD030A"/>
    <w:rsid w:val="00AD140E"/>
    <w:rsid w:val="00AD1CFB"/>
    <w:rsid w:val="00AD4B8E"/>
    <w:rsid w:val="00AD4E5F"/>
    <w:rsid w:val="00AD55C6"/>
    <w:rsid w:val="00AD6165"/>
    <w:rsid w:val="00AD6D5A"/>
    <w:rsid w:val="00AE04D1"/>
    <w:rsid w:val="00AE0760"/>
    <w:rsid w:val="00AE1651"/>
    <w:rsid w:val="00AE1A8F"/>
    <w:rsid w:val="00AE3F3A"/>
    <w:rsid w:val="00AE4579"/>
    <w:rsid w:val="00AE47AD"/>
    <w:rsid w:val="00AE4894"/>
    <w:rsid w:val="00AE4FB8"/>
    <w:rsid w:val="00AE5B38"/>
    <w:rsid w:val="00AE5D92"/>
    <w:rsid w:val="00AE5DB1"/>
    <w:rsid w:val="00AE690E"/>
    <w:rsid w:val="00AE7652"/>
    <w:rsid w:val="00AF0206"/>
    <w:rsid w:val="00AF0494"/>
    <w:rsid w:val="00AF04D3"/>
    <w:rsid w:val="00AF11E4"/>
    <w:rsid w:val="00AF1273"/>
    <w:rsid w:val="00AF1B24"/>
    <w:rsid w:val="00AF22C3"/>
    <w:rsid w:val="00AF2859"/>
    <w:rsid w:val="00AF32DA"/>
    <w:rsid w:val="00AF42D7"/>
    <w:rsid w:val="00AF5571"/>
    <w:rsid w:val="00AF5F01"/>
    <w:rsid w:val="00AF65D2"/>
    <w:rsid w:val="00AF67A3"/>
    <w:rsid w:val="00AF6DBB"/>
    <w:rsid w:val="00AF6FC7"/>
    <w:rsid w:val="00AF762A"/>
    <w:rsid w:val="00AF77B8"/>
    <w:rsid w:val="00AF7B54"/>
    <w:rsid w:val="00B00679"/>
    <w:rsid w:val="00B0188F"/>
    <w:rsid w:val="00B01D46"/>
    <w:rsid w:val="00B0241A"/>
    <w:rsid w:val="00B0247B"/>
    <w:rsid w:val="00B0266A"/>
    <w:rsid w:val="00B02A64"/>
    <w:rsid w:val="00B032DF"/>
    <w:rsid w:val="00B03BF1"/>
    <w:rsid w:val="00B03C35"/>
    <w:rsid w:val="00B03EAD"/>
    <w:rsid w:val="00B04419"/>
    <w:rsid w:val="00B0507E"/>
    <w:rsid w:val="00B05581"/>
    <w:rsid w:val="00B05E85"/>
    <w:rsid w:val="00B06597"/>
    <w:rsid w:val="00B06844"/>
    <w:rsid w:val="00B06C1C"/>
    <w:rsid w:val="00B06F1C"/>
    <w:rsid w:val="00B06FF0"/>
    <w:rsid w:val="00B103F1"/>
    <w:rsid w:val="00B109C6"/>
    <w:rsid w:val="00B111F3"/>
    <w:rsid w:val="00B11813"/>
    <w:rsid w:val="00B11D51"/>
    <w:rsid w:val="00B120EC"/>
    <w:rsid w:val="00B123D6"/>
    <w:rsid w:val="00B1302F"/>
    <w:rsid w:val="00B13754"/>
    <w:rsid w:val="00B14CBC"/>
    <w:rsid w:val="00B17011"/>
    <w:rsid w:val="00B17E51"/>
    <w:rsid w:val="00B2098D"/>
    <w:rsid w:val="00B2113D"/>
    <w:rsid w:val="00B215BF"/>
    <w:rsid w:val="00B216DE"/>
    <w:rsid w:val="00B225C1"/>
    <w:rsid w:val="00B23CEC"/>
    <w:rsid w:val="00B24457"/>
    <w:rsid w:val="00B24594"/>
    <w:rsid w:val="00B24E71"/>
    <w:rsid w:val="00B250A7"/>
    <w:rsid w:val="00B25C97"/>
    <w:rsid w:val="00B2643E"/>
    <w:rsid w:val="00B2679F"/>
    <w:rsid w:val="00B26E40"/>
    <w:rsid w:val="00B26E50"/>
    <w:rsid w:val="00B30223"/>
    <w:rsid w:val="00B3028A"/>
    <w:rsid w:val="00B30514"/>
    <w:rsid w:val="00B30A9F"/>
    <w:rsid w:val="00B313C8"/>
    <w:rsid w:val="00B31E4F"/>
    <w:rsid w:val="00B32117"/>
    <w:rsid w:val="00B3234C"/>
    <w:rsid w:val="00B32B47"/>
    <w:rsid w:val="00B348AB"/>
    <w:rsid w:val="00B356C8"/>
    <w:rsid w:val="00B35A03"/>
    <w:rsid w:val="00B35DA1"/>
    <w:rsid w:val="00B363CD"/>
    <w:rsid w:val="00B37822"/>
    <w:rsid w:val="00B37B57"/>
    <w:rsid w:val="00B403DF"/>
    <w:rsid w:val="00B42689"/>
    <w:rsid w:val="00B42C4B"/>
    <w:rsid w:val="00B42D78"/>
    <w:rsid w:val="00B42DFA"/>
    <w:rsid w:val="00B43130"/>
    <w:rsid w:val="00B43AEC"/>
    <w:rsid w:val="00B444B6"/>
    <w:rsid w:val="00B4472D"/>
    <w:rsid w:val="00B44CDF"/>
    <w:rsid w:val="00B453B2"/>
    <w:rsid w:val="00B465BA"/>
    <w:rsid w:val="00B467E2"/>
    <w:rsid w:val="00B46812"/>
    <w:rsid w:val="00B46C6B"/>
    <w:rsid w:val="00B47131"/>
    <w:rsid w:val="00B47B42"/>
    <w:rsid w:val="00B47F51"/>
    <w:rsid w:val="00B51A7B"/>
    <w:rsid w:val="00B51B11"/>
    <w:rsid w:val="00B52AF3"/>
    <w:rsid w:val="00B52E50"/>
    <w:rsid w:val="00B53451"/>
    <w:rsid w:val="00B54055"/>
    <w:rsid w:val="00B545B9"/>
    <w:rsid w:val="00B54A40"/>
    <w:rsid w:val="00B54D2B"/>
    <w:rsid w:val="00B55212"/>
    <w:rsid w:val="00B5528F"/>
    <w:rsid w:val="00B55CBC"/>
    <w:rsid w:val="00B56727"/>
    <w:rsid w:val="00B57E7C"/>
    <w:rsid w:val="00B6031E"/>
    <w:rsid w:val="00B6287A"/>
    <w:rsid w:val="00B62F6A"/>
    <w:rsid w:val="00B6324F"/>
    <w:rsid w:val="00B63A24"/>
    <w:rsid w:val="00B63AB8"/>
    <w:rsid w:val="00B63DE5"/>
    <w:rsid w:val="00B64236"/>
    <w:rsid w:val="00B648E1"/>
    <w:rsid w:val="00B64E42"/>
    <w:rsid w:val="00B6538C"/>
    <w:rsid w:val="00B655E5"/>
    <w:rsid w:val="00B65AEC"/>
    <w:rsid w:val="00B66415"/>
    <w:rsid w:val="00B67739"/>
    <w:rsid w:val="00B67DAA"/>
    <w:rsid w:val="00B7036C"/>
    <w:rsid w:val="00B708B0"/>
    <w:rsid w:val="00B70D0A"/>
    <w:rsid w:val="00B723B6"/>
    <w:rsid w:val="00B72A41"/>
    <w:rsid w:val="00B72B1A"/>
    <w:rsid w:val="00B74856"/>
    <w:rsid w:val="00B74AF4"/>
    <w:rsid w:val="00B7505F"/>
    <w:rsid w:val="00B75650"/>
    <w:rsid w:val="00B77BA1"/>
    <w:rsid w:val="00B77C70"/>
    <w:rsid w:val="00B77FD5"/>
    <w:rsid w:val="00B8101E"/>
    <w:rsid w:val="00B81B56"/>
    <w:rsid w:val="00B829E5"/>
    <w:rsid w:val="00B8313D"/>
    <w:rsid w:val="00B83B26"/>
    <w:rsid w:val="00B8474F"/>
    <w:rsid w:val="00B853FA"/>
    <w:rsid w:val="00B85929"/>
    <w:rsid w:val="00B862CA"/>
    <w:rsid w:val="00B86661"/>
    <w:rsid w:val="00B86C5F"/>
    <w:rsid w:val="00B87601"/>
    <w:rsid w:val="00B87F3C"/>
    <w:rsid w:val="00B90CFF"/>
    <w:rsid w:val="00B9171F"/>
    <w:rsid w:val="00B91F90"/>
    <w:rsid w:val="00B9246E"/>
    <w:rsid w:val="00B94BCE"/>
    <w:rsid w:val="00B958E0"/>
    <w:rsid w:val="00B96AD9"/>
    <w:rsid w:val="00B97147"/>
    <w:rsid w:val="00B977BE"/>
    <w:rsid w:val="00BA09D5"/>
    <w:rsid w:val="00BA0E5F"/>
    <w:rsid w:val="00BA172B"/>
    <w:rsid w:val="00BA23F9"/>
    <w:rsid w:val="00BA41A1"/>
    <w:rsid w:val="00BA42DC"/>
    <w:rsid w:val="00BA5299"/>
    <w:rsid w:val="00BA5E84"/>
    <w:rsid w:val="00BA6542"/>
    <w:rsid w:val="00BA6C9F"/>
    <w:rsid w:val="00BB0243"/>
    <w:rsid w:val="00BB0B63"/>
    <w:rsid w:val="00BB0F03"/>
    <w:rsid w:val="00BB1307"/>
    <w:rsid w:val="00BB2C92"/>
    <w:rsid w:val="00BB324F"/>
    <w:rsid w:val="00BB34C0"/>
    <w:rsid w:val="00BB5C4E"/>
    <w:rsid w:val="00BB711F"/>
    <w:rsid w:val="00BB7175"/>
    <w:rsid w:val="00BB7E2A"/>
    <w:rsid w:val="00BC132F"/>
    <w:rsid w:val="00BC19A8"/>
    <w:rsid w:val="00BC1D10"/>
    <w:rsid w:val="00BC2DB1"/>
    <w:rsid w:val="00BC2E53"/>
    <w:rsid w:val="00BC3F2E"/>
    <w:rsid w:val="00BC4AE8"/>
    <w:rsid w:val="00BC4CFB"/>
    <w:rsid w:val="00BC4DB3"/>
    <w:rsid w:val="00BC5153"/>
    <w:rsid w:val="00BC58CD"/>
    <w:rsid w:val="00BC5B81"/>
    <w:rsid w:val="00BC70D0"/>
    <w:rsid w:val="00BD0146"/>
    <w:rsid w:val="00BD025C"/>
    <w:rsid w:val="00BD20E0"/>
    <w:rsid w:val="00BD2179"/>
    <w:rsid w:val="00BD2639"/>
    <w:rsid w:val="00BD3C0A"/>
    <w:rsid w:val="00BD3D86"/>
    <w:rsid w:val="00BD3E51"/>
    <w:rsid w:val="00BD4D6C"/>
    <w:rsid w:val="00BD4F63"/>
    <w:rsid w:val="00BD500C"/>
    <w:rsid w:val="00BD52FB"/>
    <w:rsid w:val="00BD5FB0"/>
    <w:rsid w:val="00BD757F"/>
    <w:rsid w:val="00BE07F7"/>
    <w:rsid w:val="00BE0ECE"/>
    <w:rsid w:val="00BE0FFA"/>
    <w:rsid w:val="00BE1AE4"/>
    <w:rsid w:val="00BE1C2E"/>
    <w:rsid w:val="00BE2826"/>
    <w:rsid w:val="00BE2951"/>
    <w:rsid w:val="00BE3294"/>
    <w:rsid w:val="00BE58CB"/>
    <w:rsid w:val="00BE61A8"/>
    <w:rsid w:val="00BE6994"/>
    <w:rsid w:val="00BE6A1D"/>
    <w:rsid w:val="00BE6E31"/>
    <w:rsid w:val="00BE77B9"/>
    <w:rsid w:val="00BF13CE"/>
    <w:rsid w:val="00BF1C97"/>
    <w:rsid w:val="00BF2646"/>
    <w:rsid w:val="00BF27DA"/>
    <w:rsid w:val="00BF347A"/>
    <w:rsid w:val="00BF47DB"/>
    <w:rsid w:val="00BF5EB4"/>
    <w:rsid w:val="00BF7649"/>
    <w:rsid w:val="00BF76B6"/>
    <w:rsid w:val="00BF792A"/>
    <w:rsid w:val="00C00471"/>
    <w:rsid w:val="00C01627"/>
    <w:rsid w:val="00C0166B"/>
    <w:rsid w:val="00C01EB7"/>
    <w:rsid w:val="00C0262B"/>
    <w:rsid w:val="00C02A09"/>
    <w:rsid w:val="00C02C3A"/>
    <w:rsid w:val="00C02C62"/>
    <w:rsid w:val="00C031DB"/>
    <w:rsid w:val="00C03683"/>
    <w:rsid w:val="00C036C4"/>
    <w:rsid w:val="00C03EF7"/>
    <w:rsid w:val="00C04387"/>
    <w:rsid w:val="00C04C4F"/>
    <w:rsid w:val="00C0603F"/>
    <w:rsid w:val="00C06239"/>
    <w:rsid w:val="00C06F18"/>
    <w:rsid w:val="00C07B55"/>
    <w:rsid w:val="00C07C50"/>
    <w:rsid w:val="00C07ED4"/>
    <w:rsid w:val="00C11637"/>
    <w:rsid w:val="00C11B51"/>
    <w:rsid w:val="00C12342"/>
    <w:rsid w:val="00C129F3"/>
    <w:rsid w:val="00C12CC5"/>
    <w:rsid w:val="00C12F8A"/>
    <w:rsid w:val="00C12F9F"/>
    <w:rsid w:val="00C13195"/>
    <w:rsid w:val="00C135EA"/>
    <w:rsid w:val="00C14BE5"/>
    <w:rsid w:val="00C15448"/>
    <w:rsid w:val="00C16374"/>
    <w:rsid w:val="00C17480"/>
    <w:rsid w:val="00C215D0"/>
    <w:rsid w:val="00C21826"/>
    <w:rsid w:val="00C21837"/>
    <w:rsid w:val="00C219AB"/>
    <w:rsid w:val="00C21D16"/>
    <w:rsid w:val="00C227E0"/>
    <w:rsid w:val="00C228CB"/>
    <w:rsid w:val="00C23D3A"/>
    <w:rsid w:val="00C23FE9"/>
    <w:rsid w:val="00C240B7"/>
    <w:rsid w:val="00C24C49"/>
    <w:rsid w:val="00C24D6F"/>
    <w:rsid w:val="00C252B3"/>
    <w:rsid w:val="00C26825"/>
    <w:rsid w:val="00C27104"/>
    <w:rsid w:val="00C27E75"/>
    <w:rsid w:val="00C30897"/>
    <w:rsid w:val="00C3397B"/>
    <w:rsid w:val="00C3399C"/>
    <w:rsid w:val="00C35173"/>
    <w:rsid w:val="00C35F1F"/>
    <w:rsid w:val="00C36588"/>
    <w:rsid w:val="00C375FB"/>
    <w:rsid w:val="00C3788C"/>
    <w:rsid w:val="00C40325"/>
    <w:rsid w:val="00C40CBC"/>
    <w:rsid w:val="00C411B3"/>
    <w:rsid w:val="00C412F7"/>
    <w:rsid w:val="00C417E0"/>
    <w:rsid w:val="00C41C03"/>
    <w:rsid w:val="00C42B38"/>
    <w:rsid w:val="00C43DCA"/>
    <w:rsid w:val="00C4460E"/>
    <w:rsid w:val="00C44AFE"/>
    <w:rsid w:val="00C4638A"/>
    <w:rsid w:val="00C47547"/>
    <w:rsid w:val="00C47CB6"/>
    <w:rsid w:val="00C509C9"/>
    <w:rsid w:val="00C51278"/>
    <w:rsid w:val="00C51937"/>
    <w:rsid w:val="00C51D16"/>
    <w:rsid w:val="00C52E5F"/>
    <w:rsid w:val="00C533F2"/>
    <w:rsid w:val="00C54004"/>
    <w:rsid w:val="00C5407D"/>
    <w:rsid w:val="00C540DF"/>
    <w:rsid w:val="00C55C13"/>
    <w:rsid w:val="00C55E1A"/>
    <w:rsid w:val="00C55EBB"/>
    <w:rsid w:val="00C56468"/>
    <w:rsid w:val="00C601AA"/>
    <w:rsid w:val="00C605CD"/>
    <w:rsid w:val="00C6259F"/>
    <w:rsid w:val="00C62EAA"/>
    <w:rsid w:val="00C62F25"/>
    <w:rsid w:val="00C63004"/>
    <w:rsid w:val="00C6329E"/>
    <w:rsid w:val="00C63894"/>
    <w:rsid w:val="00C63B38"/>
    <w:rsid w:val="00C63F0D"/>
    <w:rsid w:val="00C6451C"/>
    <w:rsid w:val="00C65008"/>
    <w:rsid w:val="00C658AA"/>
    <w:rsid w:val="00C661F9"/>
    <w:rsid w:val="00C665ED"/>
    <w:rsid w:val="00C674A0"/>
    <w:rsid w:val="00C677F3"/>
    <w:rsid w:val="00C6795A"/>
    <w:rsid w:val="00C70084"/>
    <w:rsid w:val="00C71206"/>
    <w:rsid w:val="00C713DC"/>
    <w:rsid w:val="00C71680"/>
    <w:rsid w:val="00C7202C"/>
    <w:rsid w:val="00C72E6E"/>
    <w:rsid w:val="00C73927"/>
    <w:rsid w:val="00C75B32"/>
    <w:rsid w:val="00C76DBE"/>
    <w:rsid w:val="00C77B4F"/>
    <w:rsid w:val="00C803E6"/>
    <w:rsid w:val="00C8080D"/>
    <w:rsid w:val="00C80BF5"/>
    <w:rsid w:val="00C826D9"/>
    <w:rsid w:val="00C832DB"/>
    <w:rsid w:val="00C847A0"/>
    <w:rsid w:val="00C85A88"/>
    <w:rsid w:val="00C85DAB"/>
    <w:rsid w:val="00C85F26"/>
    <w:rsid w:val="00C8605A"/>
    <w:rsid w:val="00C86282"/>
    <w:rsid w:val="00C86452"/>
    <w:rsid w:val="00C8674F"/>
    <w:rsid w:val="00C87006"/>
    <w:rsid w:val="00C87348"/>
    <w:rsid w:val="00C90E12"/>
    <w:rsid w:val="00C90FC8"/>
    <w:rsid w:val="00C91671"/>
    <w:rsid w:val="00C9193D"/>
    <w:rsid w:val="00C91A01"/>
    <w:rsid w:val="00C92CE4"/>
    <w:rsid w:val="00C9303A"/>
    <w:rsid w:val="00C93CE9"/>
    <w:rsid w:val="00C94C83"/>
    <w:rsid w:val="00C94EE8"/>
    <w:rsid w:val="00CA037D"/>
    <w:rsid w:val="00CA0779"/>
    <w:rsid w:val="00CA0939"/>
    <w:rsid w:val="00CA1A7C"/>
    <w:rsid w:val="00CA283E"/>
    <w:rsid w:val="00CA2B8E"/>
    <w:rsid w:val="00CA2BE9"/>
    <w:rsid w:val="00CA2E65"/>
    <w:rsid w:val="00CA365F"/>
    <w:rsid w:val="00CA3C83"/>
    <w:rsid w:val="00CA4CD9"/>
    <w:rsid w:val="00CA4F7B"/>
    <w:rsid w:val="00CA5054"/>
    <w:rsid w:val="00CA5140"/>
    <w:rsid w:val="00CA577E"/>
    <w:rsid w:val="00CA5963"/>
    <w:rsid w:val="00CA702D"/>
    <w:rsid w:val="00CB01B3"/>
    <w:rsid w:val="00CB0794"/>
    <w:rsid w:val="00CB11A4"/>
    <w:rsid w:val="00CB181B"/>
    <w:rsid w:val="00CB2A73"/>
    <w:rsid w:val="00CB3DFA"/>
    <w:rsid w:val="00CB3F10"/>
    <w:rsid w:val="00CB44F5"/>
    <w:rsid w:val="00CB5295"/>
    <w:rsid w:val="00CB54AF"/>
    <w:rsid w:val="00CB5778"/>
    <w:rsid w:val="00CB57E1"/>
    <w:rsid w:val="00CB5BF5"/>
    <w:rsid w:val="00CB68D2"/>
    <w:rsid w:val="00CB72D7"/>
    <w:rsid w:val="00CB7A73"/>
    <w:rsid w:val="00CC0021"/>
    <w:rsid w:val="00CC0218"/>
    <w:rsid w:val="00CC1F9C"/>
    <w:rsid w:val="00CC2CAE"/>
    <w:rsid w:val="00CC3418"/>
    <w:rsid w:val="00CC408E"/>
    <w:rsid w:val="00CC532E"/>
    <w:rsid w:val="00CC5556"/>
    <w:rsid w:val="00CC59D3"/>
    <w:rsid w:val="00CC61D5"/>
    <w:rsid w:val="00CC6266"/>
    <w:rsid w:val="00CC6875"/>
    <w:rsid w:val="00CC6A34"/>
    <w:rsid w:val="00CD05D1"/>
    <w:rsid w:val="00CD268E"/>
    <w:rsid w:val="00CD29ED"/>
    <w:rsid w:val="00CD2E01"/>
    <w:rsid w:val="00CD3058"/>
    <w:rsid w:val="00CD33FF"/>
    <w:rsid w:val="00CD3F8B"/>
    <w:rsid w:val="00CD424D"/>
    <w:rsid w:val="00CD4B38"/>
    <w:rsid w:val="00CD4D20"/>
    <w:rsid w:val="00CD4EBE"/>
    <w:rsid w:val="00CD5779"/>
    <w:rsid w:val="00CD5BCB"/>
    <w:rsid w:val="00CD5FED"/>
    <w:rsid w:val="00CD62EC"/>
    <w:rsid w:val="00CD7F3B"/>
    <w:rsid w:val="00CD7FA5"/>
    <w:rsid w:val="00CE0001"/>
    <w:rsid w:val="00CE00D4"/>
    <w:rsid w:val="00CE13FE"/>
    <w:rsid w:val="00CE31F9"/>
    <w:rsid w:val="00CE390B"/>
    <w:rsid w:val="00CE3996"/>
    <w:rsid w:val="00CE4096"/>
    <w:rsid w:val="00CE4106"/>
    <w:rsid w:val="00CE4591"/>
    <w:rsid w:val="00CE5126"/>
    <w:rsid w:val="00CE52D7"/>
    <w:rsid w:val="00CE54C4"/>
    <w:rsid w:val="00CE5693"/>
    <w:rsid w:val="00CE6367"/>
    <w:rsid w:val="00CE648B"/>
    <w:rsid w:val="00CE6845"/>
    <w:rsid w:val="00CE6869"/>
    <w:rsid w:val="00CE7E7B"/>
    <w:rsid w:val="00CF12BF"/>
    <w:rsid w:val="00CF164B"/>
    <w:rsid w:val="00CF1AA7"/>
    <w:rsid w:val="00CF23F6"/>
    <w:rsid w:val="00CF314D"/>
    <w:rsid w:val="00CF33AE"/>
    <w:rsid w:val="00CF40D8"/>
    <w:rsid w:val="00CF4151"/>
    <w:rsid w:val="00CF4160"/>
    <w:rsid w:val="00CF4477"/>
    <w:rsid w:val="00CF4747"/>
    <w:rsid w:val="00CF51C7"/>
    <w:rsid w:val="00CF5FDD"/>
    <w:rsid w:val="00CF6354"/>
    <w:rsid w:val="00CF6B4D"/>
    <w:rsid w:val="00CF6C9C"/>
    <w:rsid w:val="00CF6EA7"/>
    <w:rsid w:val="00CF760C"/>
    <w:rsid w:val="00CF7DCF"/>
    <w:rsid w:val="00D00059"/>
    <w:rsid w:val="00D00B57"/>
    <w:rsid w:val="00D01708"/>
    <w:rsid w:val="00D01E0E"/>
    <w:rsid w:val="00D02E8C"/>
    <w:rsid w:val="00D02F9C"/>
    <w:rsid w:val="00D0323C"/>
    <w:rsid w:val="00D04754"/>
    <w:rsid w:val="00D04D6D"/>
    <w:rsid w:val="00D04EA7"/>
    <w:rsid w:val="00D05E35"/>
    <w:rsid w:val="00D064BF"/>
    <w:rsid w:val="00D0686B"/>
    <w:rsid w:val="00D06921"/>
    <w:rsid w:val="00D06AF3"/>
    <w:rsid w:val="00D06DB4"/>
    <w:rsid w:val="00D06E7C"/>
    <w:rsid w:val="00D06F3E"/>
    <w:rsid w:val="00D07897"/>
    <w:rsid w:val="00D1091D"/>
    <w:rsid w:val="00D109F7"/>
    <w:rsid w:val="00D10DB5"/>
    <w:rsid w:val="00D10DBC"/>
    <w:rsid w:val="00D11C8E"/>
    <w:rsid w:val="00D11E7F"/>
    <w:rsid w:val="00D1407D"/>
    <w:rsid w:val="00D145E0"/>
    <w:rsid w:val="00D14FF3"/>
    <w:rsid w:val="00D150DB"/>
    <w:rsid w:val="00D1582D"/>
    <w:rsid w:val="00D15FAA"/>
    <w:rsid w:val="00D17717"/>
    <w:rsid w:val="00D2092A"/>
    <w:rsid w:val="00D20D5A"/>
    <w:rsid w:val="00D210EB"/>
    <w:rsid w:val="00D21E10"/>
    <w:rsid w:val="00D22C3E"/>
    <w:rsid w:val="00D234F1"/>
    <w:rsid w:val="00D23652"/>
    <w:rsid w:val="00D23E2B"/>
    <w:rsid w:val="00D2503B"/>
    <w:rsid w:val="00D25972"/>
    <w:rsid w:val="00D265D9"/>
    <w:rsid w:val="00D268B7"/>
    <w:rsid w:val="00D271DE"/>
    <w:rsid w:val="00D277C7"/>
    <w:rsid w:val="00D30362"/>
    <w:rsid w:val="00D3174D"/>
    <w:rsid w:val="00D31E75"/>
    <w:rsid w:val="00D31EE4"/>
    <w:rsid w:val="00D3315E"/>
    <w:rsid w:val="00D335E9"/>
    <w:rsid w:val="00D339CB"/>
    <w:rsid w:val="00D33B1A"/>
    <w:rsid w:val="00D33BE0"/>
    <w:rsid w:val="00D365CB"/>
    <w:rsid w:val="00D36852"/>
    <w:rsid w:val="00D36B75"/>
    <w:rsid w:val="00D36CE5"/>
    <w:rsid w:val="00D37A65"/>
    <w:rsid w:val="00D37B9F"/>
    <w:rsid w:val="00D41762"/>
    <w:rsid w:val="00D41B27"/>
    <w:rsid w:val="00D41E04"/>
    <w:rsid w:val="00D41E21"/>
    <w:rsid w:val="00D42397"/>
    <w:rsid w:val="00D42F55"/>
    <w:rsid w:val="00D43319"/>
    <w:rsid w:val="00D43B12"/>
    <w:rsid w:val="00D44258"/>
    <w:rsid w:val="00D447C3"/>
    <w:rsid w:val="00D455AF"/>
    <w:rsid w:val="00D45D7F"/>
    <w:rsid w:val="00D46551"/>
    <w:rsid w:val="00D46AFC"/>
    <w:rsid w:val="00D46AFF"/>
    <w:rsid w:val="00D476E1"/>
    <w:rsid w:val="00D477B3"/>
    <w:rsid w:val="00D47A79"/>
    <w:rsid w:val="00D5057C"/>
    <w:rsid w:val="00D511A8"/>
    <w:rsid w:val="00D51735"/>
    <w:rsid w:val="00D5186C"/>
    <w:rsid w:val="00D51E3E"/>
    <w:rsid w:val="00D525AD"/>
    <w:rsid w:val="00D532D4"/>
    <w:rsid w:val="00D53E85"/>
    <w:rsid w:val="00D5434D"/>
    <w:rsid w:val="00D547F9"/>
    <w:rsid w:val="00D54A25"/>
    <w:rsid w:val="00D54DB6"/>
    <w:rsid w:val="00D552FA"/>
    <w:rsid w:val="00D565AA"/>
    <w:rsid w:val="00D5693F"/>
    <w:rsid w:val="00D57655"/>
    <w:rsid w:val="00D6004D"/>
    <w:rsid w:val="00D6021D"/>
    <w:rsid w:val="00D61164"/>
    <w:rsid w:val="00D61AD8"/>
    <w:rsid w:val="00D61C0B"/>
    <w:rsid w:val="00D61DBF"/>
    <w:rsid w:val="00D6255A"/>
    <w:rsid w:val="00D63396"/>
    <w:rsid w:val="00D63F15"/>
    <w:rsid w:val="00D6433A"/>
    <w:rsid w:val="00D650AA"/>
    <w:rsid w:val="00D65536"/>
    <w:rsid w:val="00D66075"/>
    <w:rsid w:val="00D66395"/>
    <w:rsid w:val="00D67600"/>
    <w:rsid w:val="00D67807"/>
    <w:rsid w:val="00D67B57"/>
    <w:rsid w:val="00D67F8C"/>
    <w:rsid w:val="00D7088E"/>
    <w:rsid w:val="00D71228"/>
    <w:rsid w:val="00D72187"/>
    <w:rsid w:val="00D72822"/>
    <w:rsid w:val="00D7394B"/>
    <w:rsid w:val="00D73D94"/>
    <w:rsid w:val="00D73F2E"/>
    <w:rsid w:val="00D7414A"/>
    <w:rsid w:val="00D7417F"/>
    <w:rsid w:val="00D74E01"/>
    <w:rsid w:val="00D76607"/>
    <w:rsid w:val="00D76D0A"/>
    <w:rsid w:val="00D7717F"/>
    <w:rsid w:val="00D77BCB"/>
    <w:rsid w:val="00D81F65"/>
    <w:rsid w:val="00D81FCA"/>
    <w:rsid w:val="00D827CF"/>
    <w:rsid w:val="00D827D5"/>
    <w:rsid w:val="00D834AA"/>
    <w:rsid w:val="00D834EA"/>
    <w:rsid w:val="00D838F6"/>
    <w:rsid w:val="00D83AE7"/>
    <w:rsid w:val="00D83B49"/>
    <w:rsid w:val="00D84334"/>
    <w:rsid w:val="00D8445C"/>
    <w:rsid w:val="00D8445E"/>
    <w:rsid w:val="00D84579"/>
    <w:rsid w:val="00D84947"/>
    <w:rsid w:val="00D85141"/>
    <w:rsid w:val="00D85FD6"/>
    <w:rsid w:val="00D86C42"/>
    <w:rsid w:val="00D87C45"/>
    <w:rsid w:val="00D90528"/>
    <w:rsid w:val="00D90A08"/>
    <w:rsid w:val="00D910D3"/>
    <w:rsid w:val="00D91A5B"/>
    <w:rsid w:val="00D92500"/>
    <w:rsid w:val="00D925A0"/>
    <w:rsid w:val="00D928DA"/>
    <w:rsid w:val="00D929CB"/>
    <w:rsid w:val="00D93019"/>
    <w:rsid w:val="00D93F05"/>
    <w:rsid w:val="00D93F5F"/>
    <w:rsid w:val="00D9406D"/>
    <w:rsid w:val="00D94353"/>
    <w:rsid w:val="00D9436B"/>
    <w:rsid w:val="00D944A1"/>
    <w:rsid w:val="00D94A41"/>
    <w:rsid w:val="00D95C3B"/>
    <w:rsid w:val="00D96532"/>
    <w:rsid w:val="00D9690D"/>
    <w:rsid w:val="00D96925"/>
    <w:rsid w:val="00D96E5E"/>
    <w:rsid w:val="00D971A5"/>
    <w:rsid w:val="00D97939"/>
    <w:rsid w:val="00D9798C"/>
    <w:rsid w:val="00DA0D7F"/>
    <w:rsid w:val="00DA0DAE"/>
    <w:rsid w:val="00DA0F56"/>
    <w:rsid w:val="00DA15D9"/>
    <w:rsid w:val="00DA2FCC"/>
    <w:rsid w:val="00DA3059"/>
    <w:rsid w:val="00DA3FF7"/>
    <w:rsid w:val="00DA427E"/>
    <w:rsid w:val="00DA50B8"/>
    <w:rsid w:val="00DA6AD5"/>
    <w:rsid w:val="00DA716F"/>
    <w:rsid w:val="00DA7222"/>
    <w:rsid w:val="00DA77A9"/>
    <w:rsid w:val="00DB12FE"/>
    <w:rsid w:val="00DB1379"/>
    <w:rsid w:val="00DB1C87"/>
    <w:rsid w:val="00DB2506"/>
    <w:rsid w:val="00DB2B3B"/>
    <w:rsid w:val="00DB2EAC"/>
    <w:rsid w:val="00DB3731"/>
    <w:rsid w:val="00DB37F9"/>
    <w:rsid w:val="00DB38A0"/>
    <w:rsid w:val="00DB42C9"/>
    <w:rsid w:val="00DB4BD7"/>
    <w:rsid w:val="00DB4C18"/>
    <w:rsid w:val="00DB54B4"/>
    <w:rsid w:val="00DB555C"/>
    <w:rsid w:val="00DB56D9"/>
    <w:rsid w:val="00DB671C"/>
    <w:rsid w:val="00DB7075"/>
    <w:rsid w:val="00DB730D"/>
    <w:rsid w:val="00DB7350"/>
    <w:rsid w:val="00DB76BA"/>
    <w:rsid w:val="00DC0D8D"/>
    <w:rsid w:val="00DC1418"/>
    <w:rsid w:val="00DC1CF4"/>
    <w:rsid w:val="00DC208E"/>
    <w:rsid w:val="00DC2449"/>
    <w:rsid w:val="00DC4047"/>
    <w:rsid w:val="00DC4B5E"/>
    <w:rsid w:val="00DC5D4E"/>
    <w:rsid w:val="00DC6480"/>
    <w:rsid w:val="00DD0088"/>
    <w:rsid w:val="00DD0D5F"/>
    <w:rsid w:val="00DD3671"/>
    <w:rsid w:val="00DD3A83"/>
    <w:rsid w:val="00DD4BFB"/>
    <w:rsid w:val="00DD55C6"/>
    <w:rsid w:val="00DD6602"/>
    <w:rsid w:val="00DD7242"/>
    <w:rsid w:val="00DE023C"/>
    <w:rsid w:val="00DE0256"/>
    <w:rsid w:val="00DE13CE"/>
    <w:rsid w:val="00DE1D1F"/>
    <w:rsid w:val="00DE2091"/>
    <w:rsid w:val="00DE2B17"/>
    <w:rsid w:val="00DE3E98"/>
    <w:rsid w:val="00DE4F5E"/>
    <w:rsid w:val="00DE6EEF"/>
    <w:rsid w:val="00DE7419"/>
    <w:rsid w:val="00DE7628"/>
    <w:rsid w:val="00DF051C"/>
    <w:rsid w:val="00DF1BF8"/>
    <w:rsid w:val="00DF1C55"/>
    <w:rsid w:val="00DF35E0"/>
    <w:rsid w:val="00DF3DCF"/>
    <w:rsid w:val="00DF3FAD"/>
    <w:rsid w:val="00DF48D3"/>
    <w:rsid w:val="00DF53B0"/>
    <w:rsid w:val="00DF5CD2"/>
    <w:rsid w:val="00DF607B"/>
    <w:rsid w:val="00DF66A7"/>
    <w:rsid w:val="00DF6B88"/>
    <w:rsid w:val="00DF77A2"/>
    <w:rsid w:val="00DF7E49"/>
    <w:rsid w:val="00E01A86"/>
    <w:rsid w:val="00E03EFF"/>
    <w:rsid w:val="00E04D9C"/>
    <w:rsid w:val="00E05425"/>
    <w:rsid w:val="00E0585D"/>
    <w:rsid w:val="00E0588D"/>
    <w:rsid w:val="00E05B7E"/>
    <w:rsid w:val="00E1060F"/>
    <w:rsid w:val="00E10EA0"/>
    <w:rsid w:val="00E10F96"/>
    <w:rsid w:val="00E11AE2"/>
    <w:rsid w:val="00E11F4A"/>
    <w:rsid w:val="00E16EA6"/>
    <w:rsid w:val="00E1701C"/>
    <w:rsid w:val="00E170C7"/>
    <w:rsid w:val="00E170DA"/>
    <w:rsid w:val="00E17182"/>
    <w:rsid w:val="00E17D14"/>
    <w:rsid w:val="00E20103"/>
    <w:rsid w:val="00E207F3"/>
    <w:rsid w:val="00E20D00"/>
    <w:rsid w:val="00E21360"/>
    <w:rsid w:val="00E21946"/>
    <w:rsid w:val="00E2360A"/>
    <w:rsid w:val="00E2398C"/>
    <w:rsid w:val="00E24150"/>
    <w:rsid w:val="00E24282"/>
    <w:rsid w:val="00E24E0C"/>
    <w:rsid w:val="00E2540B"/>
    <w:rsid w:val="00E25696"/>
    <w:rsid w:val="00E257FB"/>
    <w:rsid w:val="00E2581F"/>
    <w:rsid w:val="00E259A5"/>
    <w:rsid w:val="00E263E2"/>
    <w:rsid w:val="00E26664"/>
    <w:rsid w:val="00E27613"/>
    <w:rsid w:val="00E30929"/>
    <w:rsid w:val="00E30973"/>
    <w:rsid w:val="00E30B64"/>
    <w:rsid w:val="00E313D5"/>
    <w:rsid w:val="00E32528"/>
    <w:rsid w:val="00E3265F"/>
    <w:rsid w:val="00E32D1F"/>
    <w:rsid w:val="00E34022"/>
    <w:rsid w:val="00E3586A"/>
    <w:rsid w:val="00E36350"/>
    <w:rsid w:val="00E36509"/>
    <w:rsid w:val="00E36AAF"/>
    <w:rsid w:val="00E40308"/>
    <w:rsid w:val="00E404F6"/>
    <w:rsid w:val="00E4145B"/>
    <w:rsid w:val="00E41820"/>
    <w:rsid w:val="00E42027"/>
    <w:rsid w:val="00E445A5"/>
    <w:rsid w:val="00E448B7"/>
    <w:rsid w:val="00E456DB"/>
    <w:rsid w:val="00E457F3"/>
    <w:rsid w:val="00E460FC"/>
    <w:rsid w:val="00E4695C"/>
    <w:rsid w:val="00E47F70"/>
    <w:rsid w:val="00E513F5"/>
    <w:rsid w:val="00E5325A"/>
    <w:rsid w:val="00E534C6"/>
    <w:rsid w:val="00E53853"/>
    <w:rsid w:val="00E5385B"/>
    <w:rsid w:val="00E5392C"/>
    <w:rsid w:val="00E53F16"/>
    <w:rsid w:val="00E543F0"/>
    <w:rsid w:val="00E5449D"/>
    <w:rsid w:val="00E55E2F"/>
    <w:rsid w:val="00E55FE2"/>
    <w:rsid w:val="00E564FB"/>
    <w:rsid w:val="00E568AB"/>
    <w:rsid w:val="00E56ADA"/>
    <w:rsid w:val="00E56DF4"/>
    <w:rsid w:val="00E56EAD"/>
    <w:rsid w:val="00E57AC9"/>
    <w:rsid w:val="00E57AEE"/>
    <w:rsid w:val="00E57E59"/>
    <w:rsid w:val="00E57F9A"/>
    <w:rsid w:val="00E600E9"/>
    <w:rsid w:val="00E603ED"/>
    <w:rsid w:val="00E60453"/>
    <w:rsid w:val="00E6062F"/>
    <w:rsid w:val="00E60660"/>
    <w:rsid w:val="00E60A68"/>
    <w:rsid w:val="00E60CAC"/>
    <w:rsid w:val="00E61007"/>
    <w:rsid w:val="00E619F9"/>
    <w:rsid w:val="00E638ED"/>
    <w:rsid w:val="00E63A77"/>
    <w:rsid w:val="00E63B25"/>
    <w:rsid w:val="00E644FA"/>
    <w:rsid w:val="00E64C16"/>
    <w:rsid w:val="00E64DDF"/>
    <w:rsid w:val="00E654F8"/>
    <w:rsid w:val="00E667CE"/>
    <w:rsid w:val="00E6702F"/>
    <w:rsid w:val="00E672A5"/>
    <w:rsid w:val="00E70C13"/>
    <w:rsid w:val="00E7463E"/>
    <w:rsid w:val="00E752DC"/>
    <w:rsid w:val="00E759B3"/>
    <w:rsid w:val="00E7642E"/>
    <w:rsid w:val="00E7694D"/>
    <w:rsid w:val="00E776FC"/>
    <w:rsid w:val="00E80562"/>
    <w:rsid w:val="00E81310"/>
    <w:rsid w:val="00E823DC"/>
    <w:rsid w:val="00E82738"/>
    <w:rsid w:val="00E82B25"/>
    <w:rsid w:val="00E840C2"/>
    <w:rsid w:val="00E8418E"/>
    <w:rsid w:val="00E841D8"/>
    <w:rsid w:val="00E8491D"/>
    <w:rsid w:val="00E857F2"/>
    <w:rsid w:val="00E8587B"/>
    <w:rsid w:val="00E860FB"/>
    <w:rsid w:val="00E86230"/>
    <w:rsid w:val="00E8633E"/>
    <w:rsid w:val="00E86C5F"/>
    <w:rsid w:val="00E87B69"/>
    <w:rsid w:val="00E87CCF"/>
    <w:rsid w:val="00E90554"/>
    <w:rsid w:val="00E9092D"/>
    <w:rsid w:val="00E9130D"/>
    <w:rsid w:val="00E91D99"/>
    <w:rsid w:val="00E93600"/>
    <w:rsid w:val="00E941CF"/>
    <w:rsid w:val="00E9499E"/>
    <w:rsid w:val="00E9631B"/>
    <w:rsid w:val="00E96363"/>
    <w:rsid w:val="00E9640A"/>
    <w:rsid w:val="00E96607"/>
    <w:rsid w:val="00E97009"/>
    <w:rsid w:val="00E97119"/>
    <w:rsid w:val="00E9738C"/>
    <w:rsid w:val="00E97879"/>
    <w:rsid w:val="00E9790F"/>
    <w:rsid w:val="00EA039D"/>
    <w:rsid w:val="00EA0C88"/>
    <w:rsid w:val="00EA0FFA"/>
    <w:rsid w:val="00EA11D7"/>
    <w:rsid w:val="00EA2ED3"/>
    <w:rsid w:val="00EA32BB"/>
    <w:rsid w:val="00EA342B"/>
    <w:rsid w:val="00EA36EA"/>
    <w:rsid w:val="00EA3DD2"/>
    <w:rsid w:val="00EA4100"/>
    <w:rsid w:val="00EA4106"/>
    <w:rsid w:val="00EA45B8"/>
    <w:rsid w:val="00EA624B"/>
    <w:rsid w:val="00EA7550"/>
    <w:rsid w:val="00EB042D"/>
    <w:rsid w:val="00EB07AD"/>
    <w:rsid w:val="00EB0D21"/>
    <w:rsid w:val="00EB1A1D"/>
    <w:rsid w:val="00EB1ADE"/>
    <w:rsid w:val="00EB1DDB"/>
    <w:rsid w:val="00EB27D8"/>
    <w:rsid w:val="00EB2C1C"/>
    <w:rsid w:val="00EB3220"/>
    <w:rsid w:val="00EB3D5C"/>
    <w:rsid w:val="00EB4A16"/>
    <w:rsid w:val="00EB511B"/>
    <w:rsid w:val="00EB55A0"/>
    <w:rsid w:val="00EB61E3"/>
    <w:rsid w:val="00EB6392"/>
    <w:rsid w:val="00EB644B"/>
    <w:rsid w:val="00EB693D"/>
    <w:rsid w:val="00EB75B0"/>
    <w:rsid w:val="00EC2153"/>
    <w:rsid w:val="00EC2243"/>
    <w:rsid w:val="00EC2FE5"/>
    <w:rsid w:val="00EC4109"/>
    <w:rsid w:val="00EC4D81"/>
    <w:rsid w:val="00EC57FA"/>
    <w:rsid w:val="00EC599B"/>
    <w:rsid w:val="00EC5D74"/>
    <w:rsid w:val="00EC625B"/>
    <w:rsid w:val="00EC6E8F"/>
    <w:rsid w:val="00ED0838"/>
    <w:rsid w:val="00ED0CED"/>
    <w:rsid w:val="00ED1407"/>
    <w:rsid w:val="00ED161C"/>
    <w:rsid w:val="00ED20F6"/>
    <w:rsid w:val="00ED323E"/>
    <w:rsid w:val="00ED3EAF"/>
    <w:rsid w:val="00ED4528"/>
    <w:rsid w:val="00ED4B56"/>
    <w:rsid w:val="00ED5E7A"/>
    <w:rsid w:val="00ED6C8F"/>
    <w:rsid w:val="00ED6D54"/>
    <w:rsid w:val="00ED70CE"/>
    <w:rsid w:val="00ED75B2"/>
    <w:rsid w:val="00EE061C"/>
    <w:rsid w:val="00EE06DA"/>
    <w:rsid w:val="00EE0B7C"/>
    <w:rsid w:val="00EE2950"/>
    <w:rsid w:val="00EE2E5A"/>
    <w:rsid w:val="00EE3B5B"/>
    <w:rsid w:val="00EE4392"/>
    <w:rsid w:val="00EE51A2"/>
    <w:rsid w:val="00EE5366"/>
    <w:rsid w:val="00EE5AF9"/>
    <w:rsid w:val="00EE5B9F"/>
    <w:rsid w:val="00EE6118"/>
    <w:rsid w:val="00EE76D9"/>
    <w:rsid w:val="00EF0C9F"/>
    <w:rsid w:val="00EF144C"/>
    <w:rsid w:val="00EF1B10"/>
    <w:rsid w:val="00EF2988"/>
    <w:rsid w:val="00EF2CEB"/>
    <w:rsid w:val="00EF3C83"/>
    <w:rsid w:val="00EF43C2"/>
    <w:rsid w:val="00EF55B2"/>
    <w:rsid w:val="00EF663A"/>
    <w:rsid w:val="00EF7420"/>
    <w:rsid w:val="00EF79AB"/>
    <w:rsid w:val="00EF7A92"/>
    <w:rsid w:val="00F0034F"/>
    <w:rsid w:val="00F0035F"/>
    <w:rsid w:val="00F00381"/>
    <w:rsid w:val="00F00C9B"/>
    <w:rsid w:val="00F0172E"/>
    <w:rsid w:val="00F0177C"/>
    <w:rsid w:val="00F01E58"/>
    <w:rsid w:val="00F02924"/>
    <w:rsid w:val="00F0526A"/>
    <w:rsid w:val="00F05875"/>
    <w:rsid w:val="00F06593"/>
    <w:rsid w:val="00F065C0"/>
    <w:rsid w:val="00F06890"/>
    <w:rsid w:val="00F07253"/>
    <w:rsid w:val="00F07FC0"/>
    <w:rsid w:val="00F07FF1"/>
    <w:rsid w:val="00F10255"/>
    <w:rsid w:val="00F11345"/>
    <w:rsid w:val="00F11A9E"/>
    <w:rsid w:val="00F11EE7"/>
    <w:rsid w:val="00F12421"/>
    <w:rsid w:val="00F125C8"/>
    <w:rsid w:val="00F1358B"/>
    <w:rsid w:val="00F13938"/>
    <w:rsid w:val="00F15840"/>
    <w:rsid w:val="00F2079F"/>
    <w:rsid w:val="00F21E6B"/>
    <w:rsid w:val="00F2281B"/>
    <w:rsid w:val="00F22D60"/>
    <w:rsid w:val="00F246BB"/>
    <w:rsid w:val="00F24BD6"/>
    <w:rsid w:val="00F24F27"/>
    <w:rsid w:val="00F2562E"/>
    <w:rsid w:val="00F2565A"/>
    <w:rsid w:val="00F25805"/>
    <w:rsid w:val="00F27725"/>
    <w:rsid w:val="00F27D0C"/>
    <w:rsid w:val="00F3029A"/>
    <w:rsid w:val="00F310EF"/>
    <w:rsid w:val="00F314B8"/>
    <w:rsid w:val="00F314E7"/>
    <w:rsid w:val="00F31F2F"/>
    <w:rsid w:val="00F32099"/>
    <w:rsid w:val="00F329B0"/>
    <w:rsid w:val="00F32A75"/>
    <w:rsid w:val="00F32A9C"/>
    <w:rsid w:val="00F32BC0"/>
    <w:rsid w:val="00F34739"/>
    <w:rsid w:val="00F34DFA"/>
    <w:rsid w:val="00F359FE"/>
    <w:rsid w:val="00F365CF"/>
    <w:rsid w:val="00F37166"/>
    <w:rsid w:val="00F401F2"/>
    <w:rsid w:val="00F40A13"/>
    <w:rsid w:val="00F417FE"/>
    <w:rsid w:val="00F429B5"/>
    <w:rsid w:val="00F4370E"/>
    <w:rsid w:val="00F4485B"/>
    <w:rsid w:val="00F44DBB"/>
    <w:rsid w:val="00F4505B"/>
    <w:rsid w:val="00F45FD1"/>
    <w:rsid w:val="00F465BD"/>
    <w:rsid w:val="00F4681F"/>
    <w:rsid w:val="00F47168"/>
    <w:rsid w:val="00F50449"/>
    <w:rsid w:val="00F50794"/>
    <w:rsid w:val="00F50E01"/>
    <w:rsid w:val="00F51267"/>
    <w:rsid w:val="00F51BF1"/>
    <w:rsid w:val="00F52142"/>
    <w:rsid w:val="00F530D4"/>
    <w:rsid w:val="00F5313A"/>
    <w:rsid w:val="00F53515"/>
    <w:rsid w:val="00F5367E"/>
    <w:rsid w:val="00F5370A"/>
    <w:rsid w:val="00F549F4"/>
    <w:rsid w:val="00F54C6E"/>
    <w:rsid w:val="00F54DAB"/>
    <w:rsid w:val="00F550C4"/>
    <w:rsid w:val="00F55A7C"/>
    <w:rsid w:val="00F56553"/>
    <w:rsid w:val="00F57727"/>
    <w:rsid w:val="00F60070"/>
    <w:rsid w:val="00F6047C"/>
    <w:rsid w:val="00F60595"/>
    <w:rsid w:val="00F607A1"/>
    <w:rsid w:val="00F608CC"/>
    <w:rsid w:val="00F6107C"/>
    <w:rsid w:val="00F62043"/>
    <w:rsid w:val="00F62078"/>
    <w:rsid w:val="00F63ABE"/>
    <w:rsid w:val="00F6405A"/>
    <w:rsid w:val="00F640CF"/>
    <w:rsid w:val="00F643EA"/>
    <w:rsid w:val="00F64D11"/>
    <w:rsid w:val="00F65BCF"/>
    <w:rsid w:val="00F671A4"/>
    <w:rsid w:val="00F67579"/>
    <w:rsid w:val="00F67741"/>
    <w:rsid w:val="00F70679"/>
    <w:rsid w:val="00F73E59"/>
    <w:rsid w:val="00F73ED9"/>
    <w:rsid w:val="00F743A6"/>
    <w:rsid w:val="00F7474E"/>
    <w:rsid w:val="00F74D32"/>
    <w:rsid w:val="00F74E15"/>
    <w:rsid w:val="00F768EB"/>
    <w:rsid w:val="00F7709B"/>
    <w:rsid w:val="00F77187"/>
    <w:rsid w:val="00F778D0"/>
    <w:rsid w:val="00F77A15"/>
    <w:rsid w:val="00F77C50"/>
    <w:rsid w:val="00F77CBA"/>
    <w:rsid w:val="00F8099C"/>
    <w:rsid w:val="00F81795"/>
    <w:rsid w:val="00F81C5C"/>
    <w:rsid w:val="00F81CF8"/>
    <w:rsid w:val="00F83FCB"/>
    <w:rsid w:val="00F8500A"/>
    <w:rsid w:val="00F8568B"/>
    <w:rsid w:val="00F8599E"/>
    <w:rsid w:val="00F861D0"/>
    <w:rsid w:val="00F86D36"/>
    <w:rsid w:val="00F87C58"/>
    <w:rsid w:val="00F906B4"/>
    <w:rsid w:val="00F91536"/>
    <w:rsid w:val="00F91672"/>
    <w:rsid w:val="00F916E2"/>
    <w:rsid w:val="00F91A5F"/>
    <w:rsid w:val="00F91DF6"/>
    <w:rsid w:val="00F91FDA"/>
    <w:rsid w:val="00F9280E"/>
    <w:rsid w:val="00F93838"/>
    <w:rsid w:val="00F93905"/>
    <w:rsid w:val="00F940E5"/>
    <w:rsid w:val="00F97357"/>
    <w:rsid w:val="00F9782A"/>
    <w:rsid w:val="00FA0881"/>
    <w:rsid w:val="00FA08D1"/>
    <w:rsid w:val="00FA108B"/>
    <w:rsid w:val="00FA2157"/>
    <w:rsid w:val="00FA31FD"/>
    <w:rsid w:val="00FA3288"/>
    <w:rsid w:val="00FA3303"/>
    <w:rsid w:val="00FA34E1"/>
    <w:rsid w:val="00FA4534"/>
    <w:rsid w:val="00FA4AC0"/>
    <w:rsid w:val="00FA4C3D"/>
    <w:rsid w:val="00FA4CB9"/>
    <w:rsid w:val="00FA55AD"/>
    <w:rsid w:val="00FA5620"/>
    <w:rsid w:val="00FA6218"/>
    <w:rsid w:val="00FA7799"/>
    <w:rsid w:val="00FA7868"/>
    <w:rsid w:val="00FA790C"/>
    <w:rsid w:val="00FB006A"/>
    <w:rsid w:val="00FB0495"/>
    <w:rsid w:val="00FB086C"/>
    <w:rsid w:val="00FB0B89"/>
    <w:rsid w:val="00FB2589"/>
    <w:rsid w:val="00FB4993"/>
    <w:rsid w:val="00FB5349"/>
    <w:rsid w:val="00FB539A"/>
    <w:rsid w:val="00FB7D88"/>
    <w:rsid w:val="00FC00E0"/>
    <w:rsid w:val="00FC03C5"/>
    <w:rsid w:val="00FC0588"/>
    <w:rsid w:val="00FC0978"/>
    <w:rsid w:val="00FC1000"/>
    <w:rsid w:val="00FC1AC6"/>
    <w:rsid w:val="00FC2B36"/>
    <w:rsid w:val="00FC3320"/>
    <w:rsid w:val="00FC3333"/>
    <w:rsid w:val="00FC3FED"/>
    <w:rsid w:val="00FC455E"/>
    <w:rsid w:val="00FC4A65"/>
    <w:rsid w:val="00FC51D4"/>
    <w:rsid w:val="00FC5200"/>
    <w:rsid w:val="00FC5A13"/>
    <w:rsid w:val="00FC66B6"/>
    <w:rsid w:val="00FC710C"/>
    <w:rsid w:val="00FC783C"/>
    <w:rsid w:val="00FD0015"/>
    <w:rsid w:val="00FD0A4C"/>
    <w:rsid w:val="00FD0B40"/>
    <w:rsid w:val="00FD1C7E"/>
    <w:rsid w:val="00FD1D09"/>
    <w:rsid w:val="00FD3166"/>
    <w:rsid w:val="00FD3E21"/>
    <w:rsid w:val="00FD3F11"/>
    <w:rsid w:val="00FD4380"/>
    <w:rsid w:val="00FD4481"/>
    <w:rsid w:val="00FD4499"/>
    <w:rsid w:val="00FD483C"/>
    <w:rsid w:val="00FD4A33"/>
    <w:rsid w:val="00FD4A98"/>
    <w:rsid w:val="00FD4E4F"/>
    <w:rsid w:val="00FD54EA"/>
    <w:rsid w:val="00FD550B"/>
    <w:rsid w:val="00FD6B78"/>
    <w:rsid w:val="00FD6E75"/>
    <w:rsid w:val="00FE0303"/>
    <w:rsid w:val="00FE18BE"/>
    <w:rsid w:val="00FE2452"/>
    <w:rsid w:val="00FE2EFE"/>
    <w:rsid w:val="00FE306A"/>
    <w:rsid w:val="00FE38FC"/>
    <w:rsid w:val="00FE3944"/>
    <w:rsid w:val="00FE3E4B"/>
    <w:rsid w:val="00FE49CF"/>
    <w:rsid w:val="00FE5061"/>
    <w:rsid w:val="00FE5CB0"/>
    <w:rsid w:val="00FE6071"/>
    <w:rsid w:val="00FE639E"/>
    <w:rsid w:val="00FE6CB4"/>
    <w:rsid w:val="00FE743A"/>
    <w:rsid w:val="00FF289D"/>
    <w:rsid w:val="00FF3111"/>
    <w:rsid w:val="00FF410D"/>
    <w:rsid w:val="00FF490F"/>
    <w:rsid w:val="00FF5238"/>
    <w:rsid w:val="00FF5765"/>
    <w:rsid w:val="00FF586B"/>
    <w:rsid w:val="00FF7AAA"/>
    <w:rsid w:val="00FF7DF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B13"/>
  </w:style>
  <w:style w:type="paragraph" w:styleId="Heading1">
    <w:name w:val="heading 1"/>
    <w:basedOn w:val="Normal"/>
    <w:next w:val="Normal"/>
    <w:link w:val="Heading1Char"/>
    <w:uiPriority w:val="9"/>
    <w:qFormat/>
    <w:rsid w:val="00AF04D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192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1200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1200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1200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1200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1200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1200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1200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1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18C"/>
  </w:style>
  <w:style w:type="paragraph" w:styleId="Footer">
    <w:name w:val="footer"/>
    <w:basedOn w:val="Normal"/>
    <w:link w:val="FooterChar"/>
    <w:uiPriority w:val="99"/>
    <w:unhideWhenUsed/>
    <w:rsid w:val="003A61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18C"/>
  </w:style>
  <w:style w:type="character" w:customStyle="1" w:styleId="Heading1Char">
    <w:name w:val="Heading 1 Char"/>
    <w:basedOn w:val="DefaultParagraphFont"/>
    <w:link w:val="Heading1"/>
    <w:uiPriority w:val="9"/>
    <w:rsid w:val="00AF04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81923"/>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781923"/>
    <w:pPr>
      <w:outlineLvl w:val="9"/>
    </w:pPr>
    <w:rPr>
      <w:lang w:val="en-US" w:eastAsia="ja-JP"/>
    </w:rPr>
  </w:style>
  <w:style w:type="paragraph" w:styleId="TOC1">
    <w:name w:val="toc 1"/>
    <w:basedOn w:val="Normal"/>
    <w:next w:val="Normal"/>
    <w:autoRedefine/>
    <w:uiPriority w:val="39"/>
    <w:unhideWhenUsed/>
    <w:rsid w:val="00781923"/>
    <w:pPr>
      <w:spacing w:after="100"/>
    </w:pPr>
  </w:style>
  <w:style w:type="character" w:styleId="Hyperlink">
    <w:name w:val="Hyperlink"/>
    <w:basedOn w:val="DefaultParagraphFont"/>
    <w:uiPriority w:val="99"/>
    <w:unhideWhenUsed/>
    <w:rsid w:val="00781923"/>
    <w:rPr>
      <w:color w:val="0000FF" w:themeColor="hyperlink"/>
      <w:u w:val="single"/>
    </w:rPr>
  </w:style>
  <w:style w:type="paragraph" w:styleId="BalloonText">
    <w:name w:val="Balloon Text"/>
    <w:basedOn w:val="Normal"/>
    <w:link w:val="BalloonTextChar"/>
    <w:uiPriority w:val="99"/>
    <w:semiHidden/>
    <w:unhideWhenUsed/>
    <w:rsid w:val="00781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rPr>
  </w:style>
  <w:style w:type="paragraph" w:styleId="TOC2">
    <w:name w:val="toc 2"/>
    <w:basedOn w:val="Normal"/>
    <w:next w:val="Normal"/>
    <w:autoRedefine/>
    <w:uiPriority w:val="39"/>
    <w:unhideWhenUsed/>
    <w:rsid w:val="00986E50"/>
    <w:pPr>
      <w:spacing w:after="100"/>
      <w:ind w:left="220"/>
    </w:pPr>
  </w:style>
  <w:style w:type="character" w:customStyle="1" w:styleId="Heading3Char">
    <w:name w:val="Heading 3 Char"/>
    <w:basedOn w:val="DefaultParagraphFont"/>
    <w:link w:val="Heading3"/>
    <w:uiPriority w:val="9"/>
    <w:rsid w:val="0091200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1200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1200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1200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1200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120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12004"/>
    <w:rPr>
      <w:rFonts w:asciiTheme="majorHAnsi" w:eastAsiaTheme="majorEastAsia" w:hAnsiTheme="majorHAnsi" w:cstheme="majorBidi"/>
      <w:i/>
      <w:iCs/>
      <w:color w:val="404040" w:themeColor="text1" w:themeTint="BF"/>
      <w:sz w:val="20"/>
      <w:szCs w:val="20"/>
    </w:rPr>
  </w:style>
  <w:style w:type="paragraph" w:styleId="TOC3">
    <w:name w:val="toc 3"/>
    <w:basedOn w:val="Normal"/>
    <w:next w:val="Normal"/>
    <w:autoRedefine/>
    <w:uiPriority w:val="39"/>
    <w:unhideWhenUsed/>
    <w:rsid w:val="003079A3"/>
    <w:pPr>
      <w:spacing w:after="100"/>
      <w:ind w:left="440"/>
    </w:pPr>
  </w:style>
  <w:style w:type="table" w:styleId="TableGrid">
    <w:name w:val="Table Grid"/>
    <w:basedOn w:val="TableNormal"/>
    <w:uiPriority w:val="59"/>
    <w:rsid w:val="002A7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8792E"/>
    <w:pPr>
      <w:ind w:left="720"/>
      <w:contextualSpacing/>
    </w:pPr>
  </w:style>
  <w:style w:type="paragraph" w:styleId="FootnoteText">
    <w:name w:val="footnote text"/>
    <w:basedOn w:val="Normal"/>
    <w:link w:val="FootnoteTextChar"/>
    <w:unhideWhenUsed/>
    <w:rsid w:val="000748E4"/>
    <w:pPr>
      <w:spacing w:after="0" w:line="240" w:lineRule="auto"/>
    </w:pPr>
    <w:rPr>
      <w:sz w:val="20"/>
      <w:szCs w:val="20"/>
    </w:rPr>
  </w:style>
  <w:style w:type="character" w:customStyle="1" w:styleId="FootnoteTextChar">
    <w:name w:val="Footnote Text Char"/>
    <w:basedOn w:val="DefaultParagraphFont"/>
    <w:link w:val="FootnoteText"/>
    <w:rsid w:val="000748E4"/>
    <w:rPr>
      <w:sz w:val="20"/>
      <w:szCs w:val="20"/>
    </w:rPr>
  </w:style>
  <w:style w:type="character" w:styleId="FootnoteReference">
    <w:name w:val="footnote reference"/>
    <w:basedOn w:val="DefaultParagraphFont"/>
    <w:unhideWhenUsed/>
    <w:rsid w:val="000748E4"/>
    <w:rPr>
      <w:vertAlign w:val="superscript"/>
    </w:rPr>
  </w:style>
  <w:style w:type="table" w:styleId="MediumList1-Accent5">
    <w:name w:val="Medium List 1 Accent 5"/>
    <w:basedOn w:val="TableNormal"/>
    <w:uiPriority w:val="65"/>
    <w:rsid w:val="009C394F"/>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styleId="CommentReference">
    <w:name w:val="annotation reference"/>
    <w:uiPriority w:val="99"/>
    <w:rsid w:val="001D19DC"/>
    <w:rPr>
      <w:sz w:val="16"/>
      <w:szCs w:val="16"/>
    </w:rPr>
  </w:style>
  <w:style w:type="paragraph" w:styleId="CommentText">
    <w:name w:val="annotation text"/>
    <w:basedOn w:val="Normal"/>
    <w:link w:val="CommentTextChar"/>
    <w:uiPriority w:val="99"/>
    <w:rsid w:val="001D19DC"/>
    <w:pPr>
      <w:spacing w:after="240" w:line="240" w:lineRule="auto"/>
    </w:pPr>
    <w:rPr>
      <w:rFonts w:ascii="Arial" w:eastAsia="Times New Roman" w:hAnsi="Arial" w:cs="Arial"/>
      <w:sz w:val="20"/>
      <w:szCs w:val="20"/>
      <w:lang w:val="en-AU" w:eastAsia="en-NZ"/>
    </w:rPr>
  </w:style>
  <w:style w:type="character" w:customStyle="1" w:styleId="CommentTextChar">
    <w:name w:val="Comment Text Char"/>
    <w:basedOn w:val="DefaultParagraphFont"/>
    <w:link w:val="CommentText"/>
    <w:uiPriority w:val="99"/>
    <w:rsid w:val="001D19DC"/>
    <w:rPr>
      <w:rFonts w:ascii="Arial" w:eastAsia="Times New Roman" w:hAnsi="Arial" w:cs="Arial"/>
      <w:sz w:val="20"/>
      <w:szCs w:val="20"/>
      <w:lang w:val="en-AU" w:eastAsia="en-NZ"/>
    </w:rPr>
  </w:style>
  <w:style w:type="table" w:styleId="MediumGrid1-Accent1">
    <w:name w:val="Medium Grid 1 Accent 1"/>
    <w:basedOn w:val="TableNormal"/>
    <w:uiPriority w:val="67"/>
    <w:rsid w:val="00211B9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CommentSubject">
    <w:name w:val="annotation subject"/>
    <w:basedOn w:val="CommentText"/>
    <w:next w:val="CommentText"/>
    <w:link w:val="CommentSubjectChar"/>
    <w:uiPriority w:val="99"/>
    <w:semiHidden/>
    <w:unhideWhenUsed/>
    <w:rsid w:val="00AA605E"/>
    <w:pPr>
      <w:spacing w:after="200"/>
    </w:pPr>
    <w:rPr>
      <w:rFonts w:asciiTheme="minorHAnsi" w:eastAsiaTheme="minorHAnsi" w:hAnsiTheme="minorHAnsi" w:cstheme="minorBidi"/>
      <w:b/>
      <w:bCs/>
      <w:lang w:val="en-NZ" w:eastAsia="en-US"/>
    </w:rPr>
  </w:style>
  <w:style w:type="character" w:customStyle="1" w:styleId="CommentSubjectChar">
    <w:name w:val="Comment Subject Char"/>
    <w:basedOn w:val="CommentTextChar"/>
    <w:link w:val="CommentSubject"/>
    <w:uiPriority w:val="99"/>
    <w:semiHidden/>
    <w:rsid w:val="00AA605E"/>
    <w:rPr>
      <w:rFonts w:ascii="Arial" w:eastAsia="Times New Roman" w:hAnsi="Arial" w:cs="Arial"/>
      <w:b/>
      <w:bCs/>
      <w:sz w:val="20"/>
      <w:szCs w:val="20"/>
      <w:lang w:val="en-AU" w:eastAsia="en-NZ"/>
    </w:rPr>
  </w:style>
  <w:style w:type="table" w:styleId="LightList-Accent1">
    <w:name w:val="Light List Accent 1"/>
    <w:basedOn w:val="TableNormal"/>
    <w:uiPriority w:val="61"/>
    <w:rsid w:val="00BC4AE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262E1B"/>
    <w:rPr>
      <w:color w:val="800080" w:themeColor="followedHyperlink"/>
      <w:u w:val="single"/>
    </w:rPr>
  </w:style>
  <w:style w:type="character" w:customStyle="1" w:styleId="ListParagraphChar">
    <w:name w:val="List Paragraph Char"/>
    <w:link w:val="ListParagraph"/>
    <w:uiPriority w:val="34"/>
    <w:locked/>
    <w:rsid w:val="007E174A"/>
  </w:style>
  <w:style w:type="paragraph" w:styleId="Revision">
    <w:name w:val="Revision"/>
    <w:hidden/>
    <w:uiPriority w:val="99"/>
    <w:semiHidden/>
    <w:rsid w:val="006B3147"/>
    <w:pPr>
      <w:spacing w:after="0" w:line="240" w:lineRule="auto"/>
    </w:pPr>
  </w:style>
  <w:style w:type="paragraph" w:customStyle="1" w:styleId="Imprint">
    <w:name w:val="Imprint"/>
    <w:basedOn w:val="Normal"/>
    <w:rsid w:val="008B2F11"/>
    <w:pPr>
      <w:spacing w:after="0" w:line="240" w:lineRule="auto"/>
    </w:pPr>
    <w:rPr>
      <w:rFonts w:ascii="Arial" w:eastAsia="Times New Roman" w:hAnsi="Arial" w:cs="Times New Roman"/>
      <w:szCs w:val="20"/>
    </w:rPr>
  </w:style>
  <w:style w:type="paragraph" w:styleId="TOC4">
    <w:name w:val="toc 4"/>
    <w:basedOn w:val="Normal"/>
    <w:next w:val="Normal"/>
    <w:autoRedefine/>
    <w:uiPriority w:val="39"/>
    <w:unhideWhenUsed/>
    <w:rsid w:val="00A95614"/>
    <w:pPr>
      <w:spacing w:after="100"/>
      <w:ind w:left="660"/>
    </w:pPr>
    <w:rPr>
      <w:rFonts w:eastAsiaTheme="minorEastAsia"/>
      <w:lang w:eastAsia="en-NZ"/>
    </w:rPr>
  </w:style>
  <w:style w:type="paragraph" w:styleId="TOC5">
    <w:name w:val="toc 5"/>
    <w:basedOn w:val="Normal"/>
    <w:next w:val="Normal"/>
    <w:autoRedefine/>
    <w:uiPriority w:val="39"/>
    <w:unhideWhenUsed/>
    <w:rsid w:val="00A95614"/>
    <w:pPr>
      <w:spacing w:after="100"/>
      <w:ind w:left="880"/>
    </w:pPr>
    <w:rPr>
      <w:rFonts w:eastAsiaTheme="minorEastAsia"/>
      <w:lang w:eastAsia="en-NZ"/>
    </w:rPr>
  </w:style>
  <w:style w:type="paragraph" w:styleId="TOC6">
    <w:name w:val="toc 6"/>
    <w:basedOn w:val="Normal"/>
    <w:next w:val="Normal"/>
    <w:autoRedefine/>
    <w:uiPriority w:val="39"/>
    <w:unhideWhenUsed/>
    <w:rsid w:val="00A95614"/>
    <w:pPr>
      <w:spacing w:after="100"/>
      <w:ind w:left="1100"/>
    </w:pPr>
    <w:rPr>
      <w:rFonts w:eastAsiaTheme="minorEastAsia"/>
      <w:lang w:eastAsia="en-NZ"/>
    </w:rPr>
  </w:style>
  <w:style w:type="paragraph" w:styleId="TOC7">
    <w:name w:val="toc 7"/>
    <w:basedOn w:val="Normal"/>
    <w:next w:val="Normal"/>
    <w:autoRedefine/>
    <w:uiPriority w:val="39"/>
    <w:unhideWhenUsed/>
    <w:rsid w:val="00A95614"/>
    <w:pPr>
      <w:spacing w:after="100"/>
      <w:ind w:left="1320"/>
    </w:pPr>
    <w:rPr>
      <w:rFonts w:eastAsiaTheme="minorEastAsia"/>
      <w:lang w:eastAsia="en-NZ"/>
    </w:rPr>
  </w:style>
  <w:style w:type="paragraph" w:styleId="TOC8">
    <w:name w:val="toc 8"/>
    <w:basedOn w:val="Normal"/>
    <w:next w:val="Normal"/>
    <w:autoRedefine/>
    <w:uiPriority w:val="39"/>
    <w:unhideWhenUsed/>
    <w:rsid w:val="00A95614"/>
    <w:pPr>
      <w:spacing w:after="100"/>
      <w:ind w:left="1540"/>
    </w:pPr>
    <w:rPr>
      <w:rFonts w:eastAsiaTheme="minorEastAsia"/>
      <w:lang w:eastAsia="en-NZ"/>
    </w:rPr>
  </w:style>
  <w:style w:type="paragraph" w:styleId="TOC9">
    <w:name w:val="toc 9"/>
    <w:basedOn w:val="Normal"/>
    <w:next w:val="Normal"/>
    <w:autoRedefine/>
    <w:uiPriority w:val="39"/>
    <w:unhideWhenUsed/>
    <w:rsid w:val="00A95614"/>
    <w:pPr>
      <w:spacing w:after="100"/>
      <w:ind w:left="1760"/>
    </w:pPr>
    <w:rPr>
      <w:rFonts w:eastAsiaTheme="minorEastAsia"/>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B13"/>
  </w:style>
  <w:style w:type="paragraph" w:styleId="Heading1">
    <w:name w:val="heading 1"/>
    <w:basedOn w:val="Normal"/>
    <w:next w:val="Normal"/>
    <w:link w:val="Heading1Char"/>
    <w:uiPriority w:val="9"/>
    <w:qFormat/>
    <w:rsid w:val="00AF04D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192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1200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1200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1200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1200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1200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1200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1200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1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18C"/>
  </w:style>
  <w:style w:type="paragraph" w:styleId="Footer">
    <w:name w:val="footer"/>
    <w:basedOn w:val="Normal"/>
    <w:link w:val="FooterChar"/>
    <w:uiPriority w:val="99"/>
    <w:unhideWhenUsed/>
    <w:rsid w:val="003A61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18C"/>
  </w:style>
  <w:style w:type="character" w:customStyle="1" w:styleId="Heading1Char">
    <w:name w:val="Heading 1 Char"/>
    <w:basedOn w:val="DefaultParagraphFont"/>
    <w:link w:val="Heading1"/>
    <w:uiPriority w:val="9"/>
    <w:rsid w:val="00AF04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81923"/>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781923"/>
    <w:pPr>
      <w:outlineLvl w:val="9"/>
    </w:pPr>
    <w:rPr>
      <w:lang w:val="en-US" w:eastAsia="ja-JP"/>
    </w:rPr>
  </w:style>
  <w:style w:type="paragraph" w:styleId="TOC1">
    <w:name w:val="toc 1"/>
    <w:basedOn w:val="Normal"/>
    <w:next w:val="Normal"/>
    <w:autoRedefine/>
    <w:uiPriority w:val="39"/>
    <w:unhideWhenUsed/>
    <w:rsid w:val="00781923"/>
    <w:pPr>
      <w:spacing w:after="100"/>
    </w:pPr>
  </w:style>
  <w:style w:type="character" w:styleId="Hyperlink">
    <w:name w:val="Hyperlink"/>
    <w:basedOn w:val="DefaultParagraphFont"/>
    <w:uiPriority w:val="99"/>
    <w:unhideWhenUsed/>
    <w:rsid w:val="00781923"/>
    <w:rPr>
      <w:color w:val="0000FF" w:themeColor="hyperlink"/>
      <w:u w:val="single"/>
    </w:rPr>
  </w:style>
  <w:style w:type="paragraph" w:styleId="BalloonText">
    <w:name w:val="Balloon Text"/>
    <w:basedOn w:val="Normal"/>
    <w:link w:val="BalloonTextChar"/>
    <w:uiPriority w:val="99"/>
    <w:semiHidden/>
    <w:unhideWhenUsed/>
    <w:rsid w:val="00781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rPr>
  </w:style>
  <w:style w:type="paragraph" w:styleId="TOC2">
    <w:name w:val="toc 2"/>
    <w:basedOn w:val="Normal"/>
    <w:next w:val="Normal"/>
    <w:autoRedefine/>
    <w:uiPriority w:val="39"/>
    <w:unhideWhenUsed/>
    <w:rsid w:val="00986E50"/>
    <w:pPr>
      <w:spacing w:after="100"/>
      <w:ind w:left="220"/>
    </w:pPr>
  </w:style>
  <w:style w:type="character" w:customStyle="1" w:styleId="Heading3Char">
    <w:name w:val="Heading 3 Char"/>
    <w:basedOn w:val="DefaultParagraphFont"/>
    <w:link w:val="Heading3"/>
    <w:uiPriority w:val="9"/>
    <w:rsid w:val="0091200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1200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1200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1200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1200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120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12004"/>
    <w:rPr>
      <w:rFonts w:asciiTheme="majorHAnsi" w:eastAsiaTheme="majorEastAsia" w:hAnsiTheme="majorHAnsi" w:cstheme="majorBidi"/>
      <w:i/>
      <w:iCs/>
      <w:color w:val="404040" w:themeColor="text1" w:themeTint="BF"/>
      <w:sz w:val="20"/>
      <w:szCs w:val="20"/>
    </w:rPr>
  </w:style>
  <w:style w:type="paragraph" w:styleId="TOC3">
    <w:name w:val="toc 3"/>
    <w:basedOn w:val="Normal"/>
    <w:next w:val="Normal"/>
    <w:autoRedefine/>
    <w:uiPriority w:val="39"/>
    <w:unhideWhenUsed/>
    <w:rsid w:val="003079A3"/>
    <w:pPr>
      <w:spacing w:after="100"/>
      <w:ind w:left="440"/>
    </w:pPr>
  </w:style>
  <w:style w:type="table" w:styleId="TableGrid">
    <w:name w:val="Table Grid"/>
    <w:basedOn w:val="TableNormal"/>
    <w:uiPriority w:val="59"/>
    <w:rsid w:val="002A7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8792E"/>
    <w:pPr>
      <w:ind w:left="720"/>
      <w:contextualSpacing/>
    </w:pPr>
  </w:style>
  <w:style w:type="paragraph" w:styleId="FootnoteText">
    <w:name w:val="footnote text"/>
    <w:basedOn w:val="Normal"/>
    <w:link w:val="FootnoteTextChar"/>
    <w:unhideWhenUsed/>
    <w:rsid w:val="000748E4"/>
    <w:pPr>
      <w:spacing w:after="0" w:line="240" w:lineRule="auto"/>
    </w:pPr>
    <w:rPr>
      <w:sz w:val="20"/>
      <w:szCs w:val="20"/>
    </w:rPr>
  </w:style>
  <w:style w:type="character" w:customStyle="1" w:styleId="FootnoteTextChar">
    <w:name w:val="Footnote Text Char"/>
    <w:basedOn w:val="DefaultParagraphFont"/>
    <w:link w:val="FootnoteText"/>
    <w:rsid w:val="000748E4"/>
    <w:rPr>
      <w:sz w:val="20"/>
      <w:szCs w:val="20"/>
    </w:rPr>
  </w:style>
  <w:style w:type="character" w:styleId="FootnoteReference">
    <w:name w:val="footnote reference"/>
    <w:basedOn w:val="DefaultParagraphFont"/>
    <w:unhideWhenUsed/>
    <w:rsid w:val="000748E4"/>
    <w:rPr>
      <w:vertAlign w:val="superscript"/>
    </w:rPr>
  </w:style>
  <w:style w:type="table" w:styleId="MediumList1-Accent5">
    <w:name w:val="Medium List 1 Accent 5"/>
    <w:basedOn w:val="TableNormal"/>
    <w:uiPriority w:val="65"/>
    <w:rsid w:val="009C394F"/>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styleId="CommentReference">
    <w:name w:val="annotation reference"/>
    <w:uiPriority w:val="99"/>
    <w:rsid w:val="001D19DC"/>
    <w:rPr>
      <w:sz w:val="16"/>
      <w:szCs w:val="16"/>
    </w:rPr>
  </w:style>
  <w:style w:type="paragraph" w:styleId="CommentText">
    <w:name w:val="annotation text"/>
    <w:basedOn w:val="Normal"/>
    <w:link w:val="CommentTextChar"/>
    <w:uiPriority w:val="99"/>
    <w:rsid w:val="001D19DC"/>
    <w:pPr>
      <w:spacing w:after="240" w:line="240" w:lineRule="auto"/>
    </w:pPr>
    <w:rPr>
      <w:rFonts w:ascii="Arial" w:eastAsia="Times New Roman" w:hAnsi="Arial" w:cs="Arial"/>
      <w:sz w:val="20"/>
      <w:szCs w:val="20"/>
      <w:lang w:val="en-AU" w:eastAsia="en-NZ"/>
    </w:rPr>
  </w:style>
  <w:style w:type="character" w:customStyle="1" w:styleId="CommentTextChar">
    <w:name w:val="Comment Text Char"/>
    <w:basedOn w:val="DefaultParagraphFont"/>
    <w:link w:val="CommentText"/>
    <w:uiPriority w:val="99"/>
    <w:rsid w:val="001D19DC"/>
    <w:rPr>
      <w:rFonts w:ascii="Arial" w:eastAsia="Times New Roman" w:hAnsi="Arial" w:cs="Arial"/>
      <w:sz w:val="20"/>
      <w:szCs w:val="20"/>
      <w:lang w:val="en-AU" w:eastAsia="en-NZ"/>
    </w:rPr>
  </w:style>
  <w:style w:type="table" w:styleId="MediumGrid1-Accent1">
    <w:name w:val="Medium Grid 1 Accent 1"/>
    <w:basedOn w:val="TableNormal"/>
    <w:uiPriority w:val="67"/>
    <w:rsid w:val="00211B9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CommentSubject">
    <w:name w:val="annotation subject"/>
    <w:basedOn w:val="CommentText"/>
    <w:next w:val="CommentText"/>
    <w:link w:val="CommentSubjectChar"/>
    <w:uiPriority w:val="99"/>
    <w:semiHidden/>
    <w:unhideWhenUsed/>
    <w:rsid w:val="00AA605E"/>
    <w:pPr>
      <w:spacing w:after="200"/>
    </w:pPr>
    <w:rPr>
      <w:rFonts w:asciiTheme="minorHAnsi" w:eastAsiaTheme="minorHAnsi" w:hAnsiTheme="minorHAnsi" w:cstheme="minorBidi"/>
      <w:b/>
      <w:bCs/>
      <w:lang w:val="en-NZ" w:eastAsia="en-US"/>
    </w:rPr>
  </w:style>
  <w:style w:type="character" w:customStyle="1" w:styleId="CommentSubjectChar">
    <w:name w:val="Comment Subject Char"/>
    <w:basedOn w:val="CommentTextChar"/>
    <w:link w:val="CommentSubject"/>
    <w:uiPriority w:val="99"/>
    <w:semiHidden/>
    <w:rsid w:val="00AA605E"/>
    <w:rPr>
      <w:rFonts w:ascii="Arial" w:eastAsia="Times New Roman" w:hAnsi="Arial" w:cs="Arial"/>
      <w:b/>
      <w:bCs/>
      <w:sz w:val="20"/>
      <w:szCs w:val="20"/>
      <w:lang w:val="en-AU" w:eastAsia="en-NZ"/>
    </w:rPr>
  </w:style>
  <w:style w:type="table" w:styleId="LightList-Accent1">
    <w:name w:val="Light List Accent 1"/>
    <w:basedOn w:val="TableNormal"/>
    <w:uiPriority w:val="61"/>
    <w:rsid w:val="00BC4AE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262E1B"/>
    <w:rPr>
      <w:color w:val="800080" w:themeColor="followedHyperlink"/>
      <w:u w:val="single"/>
    </w:rPr>
  </w:style>
  <w:style w:type="character" w:customStyle="1" w:styleId="ListParagraphChar">
    <w:name w:val="List Paragraph Char"/>
    <w:link w:val="ListParagraph"/>
    <w:uiPriority w:val="34"/>
    <w:locked/>
    <w:rsid w:val="007E174A"/>
  </w:style>
  <w:style w:type="paragraph" w:styleId="Revision">
    <w:name w:val="Revision"/>
    <w:hidden/>
    <w:uiPriority w:val="99"/>
    <w:semiHidden/>
    <w:rsid w:val="006B3147"/>
    <w:pPr>
      <w:spacing w:after="0" w:line="240" w:lineRule="auto"/>
    </w:pPr>
  </w:style>
  <w:style w:type="paragraph" w:customStyle="1" w:styleId="Imprint">
    <w:name w:val="Imprint"/>
    <w:basedOn w:val="Normal"/>
    <w:rsid w:val="008B2F11"/>
    <w:pPr>
      <w:spacing w:after="0" w:line="240" w:lineRule="auto"/>
    </w:pPr>
    <w:rPr>
      <w:rFonts w:ascii="Arial" w:eastAsia="Times New Roman" w:hAnsi="Arial" w:cs="Times New Roman"/>
      <w:szCs w:val="20"/>
    </w:rPr>
  </w:style>
  <w:style w:type="paragraph" w:styleId="TOC4">
    <w:name w:val="toc 4"/>
    <w:basedOn w:val="Normal"/>
    <w:next w:val="Normal"/>
    <w:autoRedefine/>
    <w:uiPriority w:val="39"/>
    <w:unhideWhenUsed/>
    <w:rsid w:val="00A95614"/>
    <w:pPr>
      <w:spacing w:after="100"/>
      <w:ind w:left="660"/>
    </w:pPr>
    <w:rPr>
      <w:rFonts w:eastAsiaTheme="minorEastAsia"/>
      <w:lang w:eastAsia="en-NZ"/>
    </w:rPr>
  </w:style>
  <w:style w:type="paragraph" w:styleId="TOC5">
    <w:name w:val="toc 5"/>
    <w:basedOn w:val="Normal"/>
    <w:next w:val="Normal"/>
    <w:autoRedefine/>
    <w:uiPriority w:val="39"/>
    <w:unhideWhenUsed/>
    <w:rsid w:val="00A95614"/>
    <w:pPr>
      <w:spacing w:after="100"/>
      <w:ind w:left="880"/>
    </w:pPr>
    <w:rPr>
      <w:rFonts w:eastAsiaTheme="minorEastAsia"/>
      <w:lang w:eastAsia="en-NZ"/>
    </w:rPr>
  </w:style>
  <w:style w:type="paragraph" w:styleId="TOC6">
    <w:name w:val="toc 6"/>
    <w:basedOn w:val="Normal"/>
    <w:next w:val="Normal"/>
    <w:autoRedefine/>
    <w:uiPriority w:val="39"/>
    <w:unhideWhenUsed/>
    <w:rsid w:val="00A95614"/>
    <w:pPr>
      <w:spacing w:after="100"/>
      <w:ind w:left="1100"/>
    </w:pPr>
    <w:rPr>
      <w:rFonts w:eastAsiaTheme="minorEastAsia"/>
      <w:lang w:eastAsia="en-NZ"/>
    </w:rPr>
  </w:style>
  <w:style w:type="paragraph" w:styleId="TOC7">
    <w:name w:val="toc 7"/>
    <w:basedOn w:val="Normal"/>
    <w:next w:val="Normal"/>
    <w:autoRedefine/>
    <w:uiPriority w:val="39"/>
    <w:unhideWhenUsed/>
    <w:rsid w:val="00A95614"/>
    <w:pPr>
      <w:spacing w:after="100"/>
      <w:ind w:left="1320"/>
    </w:pPr>
    <w:rPr>
      <w:rFonts w:eastAsiaTheme="minorEastAsia"/>
      <w:lang w:eastAsia="en-NZ"/>
    </w:rPr>
  </w:style>
  <w:style w:type="paragraph" w:styleId="TOC8">
    <w:name w:val="toc 8"/>
    <w:basedOn w:val="Normal"/>
    <w:next w:val="Normal"/>
    <w:autoRedefine/>
    <w:uiPriority w:val="39"/>
    <w:unhideWhenUsed/>
    <w:rsid w:val="00A95614"/>
    <w:pPr>
      <w:spacing w:after="100"/>
      <w:ind w:left="1540"/>
    </w:pPr>
    <w:rPr>
      <w:rFonts w:eastAsiaTheme="minorEastAsia"/>
      <w:lang w:eastAsia="en-NZ"/>
    </w:rPr>
  </w:style>
  <w:style w:type="paragraph" w:styleId="TOC9">
    <w:name w:val="toc 9"/>
    <w:basedOn w:val="Normal"/>
    <w:next w:val="Normal"/>
    <w:autoRedefine/>
    <w:uiPriority w:val="39"/>
    <w:unhideWhenUsed/>
    <w:rsid w:val="00A95614"/>
    <w:pPr>
      <w:spacing w:after="100"/>
      <w:ind w:left="1760"/>
    </w:pPr>
    <w:rPr>
      <w:rFonts w:eastAsiaTheme="minorEastAsia"/>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93741">
      <w:bodyDiv w:val="1"/>
      <w:marLeft w:val="0"/>
      <w:marRight w:val="0"/>
      <w:marTop w:val="0"/>
      <w:marBottom w:val="0"/>
      <w:divBdr>
        <w:top w:val="none" w:sz="0" w:space="0" w:color="auto"/>
        <w:left w:val="none" w:sz="0" w:space="0" w:color="auto"/>
        <w:bottom w:val="none" w:sz="0" w:space="0" w:color="auto"/>
        <w:right w:val="none" w:sz="0" w:space="0" w:color="auto"/>
      </w:divBdr>
    </w:div>
    <w:div w:id="235896645">
      <w:bodyDiv w:val="1"/>
      <w:marLeft w:val="0"/>
      <w:marRight w:val="0"/>
      <w:marTop w:val="0"/>
      <w:marBottom w:val="0"/>
      <w:divBdr>
        <w:top w:val="none" w:sz="0" w:space="0" w:color="auto"/>
        <w:left w:val="none" w:sz="0" w:space="0" w:color="auto"/>
        <w:bottom w:val="none" w:sz="0" w:space="0" w:color="auto"/>
        <w:right w:val="none" w:sz="0" w:space="0" w:color="auto"/>
      </w:divBdr>
      <w:divsChild>
        <w:div w:id="841312447">
          <w:marLeft w:val="0"/>
          <w:marRight w:val="0"/>
          <w:marTop w:val="0"/>
          <w:marBottom w:val="0"/>
          <w:divBdr>
            <w:top w:val="none" w:sz="0" w:space="0" w:color="auto"/>
            <w:left w:val="none" w:sz="0" w:space="0" w:color="auto"/>
            <w:bottom w:val="none" w:sz="0" w:space="0" w:color="auto"/>
            <w:right w:val="none" w:sz="0" w:space="0" w:color="auto"/>
          </w:divBdr>
          <w:divsChild>
            <w:div w:id="626012421">
              <w:marLeft w:val="0"/>
              <w:marRight w:val="0"/>
              <w:marTop w:val="0"/>
              <w:marBottom w:val="0"/>
              <w:divBdr>
                <w:top w:val="none" w:sz="0" w:space="0" w:color="auto"/>
                <w:left w:val="none" w:sz="0" w:space="0" w:color="auto"/>
                <w:bottom w:val="none" w:sz="0" w:space="0" w:color="auto"/>
                <w:right w:val="none" w:sz="0" w:space="0" w:color="auto"/>
              </w:divBdr>
              <w:divsChild>
                <w:div w:id="1739595509">
                  <w:marLeft w:val="0"/>
                  <w:marRight w:val="0"/>
                  <w:marTop w:val="105"/>
                  <w:marBottom w:val="0"/>
                  <w:divBdr>
                    <w:top w:val="none" w:sz="0" w:space="0" w:color="auto"/>
                    <w:left w:val="none" w:sz="0" w:space="0" w:color="auto"/>
                    <w:bottom w:val="none" w:sz="0" w:space="0" w:color="auto"/>
                    <w:right w:val="none" w:sz="0" w:space="0" w:color="auto"/>
                  </w:divBdr>
                  <w:divsChild>
                    <w:div w:id="1309625792">
                      <w:marLeft w:val="450"/>
                      <w:marRight w:val="225"/>
                      <w:marTop w:val="0"/>
                      <w:marBottom w:val="0"/>
                      <w:divBdr>
                        <w:top w:val="none" w:sz="0" w:space="0" w:color="auto"/>
                        <w:left w:val="none" w:sz="0" w:space="0" w:color="auto"/>
                        <w:bottom w:val="none" w:sz="0" w:space="0" w:color="auto"/>
                        <w:right w:val="none" w:sz="0" w:space="0" w:color="auto"/>
                      </w:divBdr>
                      <w:divsChild>
                        <w:div w:id="232862212">
                          <w:marLeft w:val="0"/>
                          <w:marRight w:val="0"/>
                          <w:marTop w:val="0"/>
                          <w:marBottom w:val="600"/>
                          <w:divBdr>
                            <w:top w:val="single" w:sz="6" w:space="0" w:color="314664"/>
                            <w:left w:val="single" w:sz="6" w:space="0" w:color="314664"/>
                            <w:bottom w:val="single" w:sz="6" w:space="0" w:color="314664"/>
                            <w:right w:val="single" w:sz="6" w:space="0" w:color="314664"/>
                          </w:divBdr>
                          <w:divsChild>
                            <w:div w:id="1615596058">
                              <w:marLeft w:val="0"/>
                              <w:marRight w:val="0"/>
                              <w:marTop w:val="0"/>
                              <w:marBottom w:val="0"/>
                              <w:divBdr>
                                <w:top w:val="none" w:sz="0" w:space="0" w:color="auto"/>
                                <w:left w:val="none" w:sz="0" w:space="0" w:color="auto"/>
                                <w:bottom w:val="none" w:sz="0" w:space="0" w:color="auto"/>
                                <w:right w:val="none" w:sz="0" w:space="0" w:color="auto"/>
                              </w:divBdr>
                              <w:divsChild>
                                <w:div w:id="69234288">
                                  <w:marLeft w:val="0"/>
                                  <w:marRight w:val="0"/>
                                  <w:marTop w:val="0"/>
                                  <w:marBottom w:val="0"/>
                                  <w:divBdr>
                                    <w:top w:val="none" w:sz="0" w:space="0" w:color="auto"/>
                                    <w:left w:val="none" w:sz="0" w:space="0" w:color="auto"/>
                                    <w:bottom w:val="none" w:sz="0" w:space="0" w:color="auto"/>
                                    <w:right w:val="none" w:sz="0" w:space="0" w:color="auto"/>
                                  </w:divBdr>
                                  <w:divsChild>
                                    <w:div w:id="599071566">
                                      <w:marLeft w:val="0"/>
                                      <w:marRight w:val="0"/>
                                      <w:marTop w:val="0"/>
                                      <w:marBottom w:val="0"/>
                                      <w:divBdr>
                                        <w:top w:val="none" w:sz="0" w:space="0" w:color="auto"/>
                                        <w:left w:val="none" w:sz="0" w:space="0" w:color="auto"/>
                                        <w:bottom w:val="none" w:sz="0" w:space="0" w:color="auto"/>
                                        <w:right w:val="none" w:sz="0" w:space="0" w:color="auto"/>
                                      </w:divBdr>
                                      <w:divsChild>
                                        <w:div w:id="652611342">
                                          <w:marLeft w:val="0"/>
                                          <w:marRight w:val="0"/>
                                          <w:marTop w:val="0"/>
                                          <w:marBottom w:val="0"/>
                                          <w:divBdr>
                                            <w:top w:val="none" w:sz="0" w:space="0" w:color="auto"/>
                                            <w:left w:val="none" w:sz="0" w:space="0" w:color="auto"/>
                                            <w:bottom w:val="none" w:sz="0" w:space="0" w:color="auto"/>
                                            <w:right w:val="none" w:sz="0" w:space="0" w:color="auto"/>
                                          </w:divBdr>
                                          <w:divsChild>
                                            <w:div w:id="1778989741">
                                              <w:marLeft w:val="0"/>
                                              <w:marRight w:val="0"/>
                                              <w:marTop w:val="0"/>
                                              <w:marBottom w:val="0"/>
                                              <w:divBdr>
                                                <w:top w:val="none" w:sz="0" w:space="0" w:color="auto"/>
                                                <w:left w:val="none" w:sz="0" w:space="0" w:color="auto"/>
                                                <w:bottom w:val="none" w:sz="0" w:space="0" w:color="auto"/>
                                                <w:right w:val="none" w:sz="0" w:space="0" w:color="auto"/>
                                              </w:divBdr>
                                              <w:divsChild>
                                                <w:div w:id="1846166752">
                                                  <w:marLeft w:val="0"/>
                                                  <w:marRight w:val="0"/>
                                                  <w:marTop w:val="0"/>
                                                  <w:marBottom w:val="0"/>
                                                  <w:divBdr>
                                                    <w:top w:val="none" w:sz="0" w:space="0" w:color="auto"/>
                                                    <w:left w:val="none" w:sz="0" w:space="0" w:color="auto"/>
                                                    <w:bottom w:val="none" w:sz="0" w:space="0" w:color="auto"/>
                                                    <w:right w:val="none" w:sz="0" w:space="0" w:color="auto"/>
                                                  </w:divBdr>
                                                  <w:divsChild>
                                                    <w:div w:id="1744713651">
                                                      <w:marLeft w:val="0"/>
                                                      <w:marRight w:val="0"/>
                                                      <w:marTop w:val="0"/>
                                                      <w:marBottom w:val="0"/>
                                                      <w:divBdr>
                                                        <w:top w:val="none" w:sz="0" w:space="0" w:color="auto"/>
                                                        <w:left w:val="none" w:sz="0" w:space="0" w:color="auto"/>
                                                        <w:bottom w:val="none" w:sz="0" w:space="0" w:color="auto"/>
                                                        <w:right w:val="none" w:sz="0" w:space="0" w:color="auto"/>
                                                      </w:divBdr>
                                                      <w:divsChild>
                                                        <w:div w:id="2025277968">
                                                          <w:marLeft w:val="0"/>
                                                          <w:marRight w:val="0"/>
                                                          <w:marTop w:val="0"/>
                                                          <w:marBottom w:val="0"/>
                                                          <w:divBdr>
                                                            <w:top w:val="none" w:sz="0" w:space="0" w:color="auto"/>
                                                            <w:left w:val="none" w:sz="0" w:space="0" w:color="auto"/>
                                                            <w:bottom w:val="none" w:sz="0" w:space="0" w:color="auto"/>
                                                            <w:right w:val="none" w:sz="0" w:space="0" w:color="auto"/>
                                                          </w:divBdr>
                                                          <w:divsChild>
                                                            <w:div w:id="1190484083">
                                                              <w:marLeft w:val="0"/>
                                                              <w:marRight w:val="0"/>
                                                              <w:marTop w:val="0"/>
                                                              <w:marBottom w:val="0"/>
                                                              <w:divBdr>
                                                                <w:top w:val="none" w:sz="0" w:space="0" w:color="auto"/>
                                                                <w:left w:val="none" w:sz="0" w:space="0" w:color="auto"/>
                                                                <w:bottom w:val="none" w:sz="0" w:space="0" w:color="auto"/>
                                                                <w:right w:val="none" w:sz="0" w:space="0" w:color="auto"/>
                                                              </w:divBdr>
                                                              <w:divsChild>
                                                                <w:div w:id="705982604">
                                                                  <w:marLeft w:val="0"/>
                                                                  <w:marRight w:val="0"/>
                                                                  <w:marTop w:val="83"/>
                                                                  <w:marBottom w:val="0"/>
                                                                  <w:divBdr>
                                                                    <w:top w:val="none" w:sz="0" w:space="0" w:color="auto"/>
                                                                    <w:left w:val="none" w:sz="0" w:space="0" w:color="auto"/>
                                                                    <w:bottom w:val="none" w:sz="0" w:space="0" w:color="auto"/>
                                                                    <w:right w:val="none" w:sz="0" w:space="0" w:color="auto"/>
                                                                  </w:divBdr>
                                                                  <w:divsChild>
                                                                    <w:div w:id="1747917021">
                                                                      <w:marLeft w:val="0"/>
                                                                      <w:marRight w:val="0"/>
                                                                      <w:marTop w:val="0"/>
                                                                      <w:marBottom w:val="0"/>
                                                                      <w:divBdr>
                                                                        <w:top w:val="none" w:sz="0" w:space="0" w:color="auto"/>
                                                                        <w:left w:val="none" w:sz="0" w:space="0" w:color="auto"/>
                                                                        <w:bottom w:val="none" w:sz="0" w:space="0" w:color="auto"/>
                                                                        <w:right w:val="none" w:sz="0" w:space="0" w:color="auto"/>
                                                                      </w:divBdr>
                                                                      <w:divsChild>
                                                                        <w:div w:id="358551139">
                                                                          <w:marLeft w:val="0"/>
                                                                          <w:marRight w:val="0"/>
                                                                          <w:marTop w:val="83"/>
                                                                          <w:marBottom w:val="0"/>
                                                                          <w:divBdr>
                                                                            <w:top w:val="none" w:sz="0" w:space="0" w:color="auto"/>
                                                                            <w:left w:val="none" w:sz="0" w:space="0" w:color="auto"/>
                                                                            <w:bottom w:val="none" w:sz="0" w:space="0" w:color="auto"/>
                                                                            <w:right w:val="none" w:sz="0" w:space="0" w:color="auto"/>
                                                                          </w:divBdr>
                                                                        </w:div>
                                                                      </w:divsChild>
                                                                    </w:div>
                                                                    <w:div w:id="1533419932">
                                                                      <w:marLeft w:val="0"/>
                                                                      <w:marRight w:val="0"/>
                                                                      <w:marTop w:val="0"/>
                                                                      <w:marBottom w:val="0"/>
                                                                      <w:divBdr>
                                                                        <w:top w:val="none" w:sz="0" w:space="0" w:color="auto"/>
                                                                        <w:left w:val="none" w:sz="0" w:space="0" w:color="auto"/>
                                                                        <w:bottom w:val="none" w:sz="0" w:space="0" w:color="auto"/>
                                                                        <w:right w:val="none" w:sz="0" w:space="0" w:color="auto"/>
                                                                      </w:divBdr>
                                                                      <w:divsChild>
                                                                        <w:div w:id="1659503305">
                                                                          <w:marLeft w:val="0"/>
                                                                          <w:marRight w:val="0"/>
                                                                          <w:marTop w:val="83"/>
                                                                          <w:marBottom w:val="0"/>
                                                                          <w:divBdr>
                                                                            <w:top w:val="none" w:sz="0" w:space="0" w:color="auto"/>
                                                                            <w:left w:val="none" w:sz="0" w:space="0" w:color="auto"/>
                                                                            <w:bottom w:val="none" w:sz="0" w:space="0" w:color="auto"/>
                                                                            <w:right w:val="none" w:sz="0" w:space="0" w:color="auto"/>
                                                                          </w:divBdr>
                                                                          <w:divsChild>
                                                                            <w:div w:id="1890917748">
                                                                              <w:marLeft w:val="0"/>
                                                                              <w:marRight w:val="0"/>
                                                                              <w:marTop w:val="0"/>
                                                                              <w:marBottom w:val="0"/>
                                                                              <w:divBdr>
                                                                                <w:top w:val="none" w:sz="0" w:space="0" w:color="auto"/>
                                                                                <w:left w:val="none" w:sz="0" w:space="0" w:color="auto"/>
                                                                                <w:bottom w:val="none" w:sz="0" w:space="0" w:color="auto"/>
                                                                                <w:right w:val="none" w:sz="0" w:space="0" w:color="auto"/>
                                                                              </w:divBdr>
                                                                              <w:divsChild>
                                                                                <w:div w:id="1802310480">
                                                                                  <w:marLeft w:val="0"/>
                                                                                  <w:marRight w:val="0"/>
                                                                                  <w:marTop w:val="83"/>
                                                                                  <w:marBottom w:val="0"/>
                                                                                  <w:divBdr>
                                                                                    <w:top w:val="none" w:sz="0" w:space="0" w:color="auto"/>
                                                                                    <w:left w:val="none" w:sz="0" w:space="0" w:color="auto"/>
                                                                                    <w:bottom w:val="none" w:sz="0" w:space="0" w:color="auto"/>
                                                                                    <w:right w:val="none" w:sz="0" w:space="0" w:color="auto"/>
                                                                                  </w:divBdr>
                                                                                </w:div>
                                                                              </w:divsChild>
                                                                            </w:div>
                                                                            <w:div w:id="1724016360">
                                                                              <w:marLeft w:val="0"/>
                                                                              <w:marRight w:val="0"/>
                                                                              <w:marTop w:val="0"/>
                                                                              <w:marBottom w:val="0"/>
                                                                              <w:divBdr>
                                                                                <w:top w:val="none" w:sz="0" w:space="0" w:color="auto"/>
                                                                                <w:left w:val="none" w:sz="0" w:space="0" w:color="auto"/>
                                                                                <w:bottom w:val="none" w:sz="0" w:space="0" w:color="auto"/>
                                                                                <w:right w:val="none" w:sz="0" w:space="0" w:color="auto"/>
                                                                              </w:divBdr>
                                                                              <w:divsChild>
                                                                                <w:div w:id="139226099">
                                                                                  <w:marLeft w:val="0"/>
                                                                                  <w:marRight w:val="0"/>
                                                                                  <w:marTop w:val="83"/>
                                                                                  <w:marBottom w:val="0"/>
                                                                                  <w:divBdr>
                                                                                    <w:top w:val="none" w:sz="0" w:space="0" w:color="auto"/>
                                                                                    <w:left w:val="none" w:sz="0" w:space="0" w:color="auto"/>
                                                                                    <w:bottom w:val="none" w:sz="0" w:space="0" w:color="auto"/>
                                                                                    <w:right w:val="none" w:sz="0" w:space="0" w:color="auto"/>
                                                                                  </w:divBdr>
                                                                                </w:div>
                                                                              </w:divsChild>
                                                                            </w:div>
                                                                            <w:div w:id="24454813">
                                                                              <w:marLeft w:val="0"/>
                                                                              <w:marRight w:val="0"/>
                                                                              <w:marTop w:val="0"/>
                                                                              <w:marBottom w:val="0"/>
                                                                              <w:divBdr>
                                                                                <w:top w:val="none" w:sz="0" w:space="0" w:color="auto"/>
                                                                                <w:left w:val="none" w:sz="0" w:space="0" w:color="auto"/>
                                                                                <w:bottom w:val="none" w:sz="0" w:space="0" w:color="auto"/>
                                                                                <w:right w:val="none" w:sz="0" w:space="0" w:color="auto"/>
                                                                              </w:divBdr>
                                                                              <w:divsChild>
                                                                                <w:div w:id="173284435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826898244">
                                                                      <w:marLeft w:val="0"/>
                                                                      <w:marRight w:val="0"/>
                                                                      <w:marTop w:val="0"/>
                                                                      <w:marBottom w:val="0"/>
                                                                      <w:divBdr>
                                                                        <w:top w:val="none" w:sz="0" w:space="0" w:color="auto"/>
                                                                        <w:left w:val="none" w:sz="0" w:space="0" w:color="auto"/>
                                                                        <w:bottom w:val="none" w:sz="0" w:space="0" w:color="auto"/>
                                                                        <w:right w:val="none" w:sz="0" w:space="0" w:color="auto"/>
                                                                      </w:divBdr>
                                                                      <w:divsChild>
                                                                        <w:div w:id="172421118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292560878">
                                                              <w:marLeft w:val="0"/>
                                                              <w:marRight w:val="0"/>
                                                              <w:marTop w:val="0"/>
                                                              <w:marBottom w:val="0"/>
                                                              <w:divBdr>
                                                                <w:top w:val="none" w:sz="0" w:space="0" w:color="auto"/>
                                                                <w:left w:val="none" w:sz="0" w:space="0" w:color="auto"/>
                                                                <w:bottom w:val="none" w:sz="0" w:space="0" w:color="auto"/>
                                                                <w:right w:val="none" w:sz="0" w:space="0" w:color="auto"/>
                                                              </w:divBdr>
                                                              <w:divsChild>
                                                                <w:div w:id="429276241">
                                                                  <w:marLeft w:val="0"/>
                                                                  <w:marRight w:val="0"/>
                                                                  <w:marTop w:val="83"/>
                                                                  <w:marBottom w:val="0"/>
                                                                  <w:divBdr>
                                                                    <w:top w:val="none" w:sz="0" w:space="0" w:color="auto"/>
                                                                    <w:left w:val="none" w:sz="0" w:space="0" w:color="auto"/>
                                                                    <w:bottom w:val="none" w:sz="0" w:space="0" w:color="auto"/>
                                                                    <w:right w:val="none" w:sz="0" w:space="0" w:color="auto"/>
                                                                  </w:divBdr>
                                                                  <w:divsChild>
                                                                    <w:div w:id="1189834234">
                                                                      <w:marLeft w:val="0"/>
                                                                      <w:marRight w:val="0"/>
                                                                      <w:marTop w:val="0"/>
                                                                      <w:marBottom w:val="0"/>
                                                                      <w:divBdr>
                                                                        <w:top w:val="none" w:sz="0" w:space="0" w:color="auto"/>
                                                                        <w:left w:val="none" w:sz="0" w:space="0" w:color="auto"/>
                                                                        <w:bottom w:val="none" w:sz="0" w:space="0" w:color="auto"/>
                                                                        <w:right w:val="none" w:sz="0" w:space="0" w:color="auto"/>
                                                                      </w:divBdr>
                                                                      <w:divsChild>
                                                                        <w:div w:id="428501091">
                                                                          <w:marLeft w:val="0"/>
                                                                          <w:marRight w:val="0"/>
                                                                          <w:marTop w:val="83"/>
                                                                          <w:marBottom w:val="0"/>
                                                                          <w:divBdr>
                                                                            <w:top w:val="none" w:sz="0" w:space="0" w:color="auto"/>
                                                                            <w:left w:val="none" w:sz="0" w:space="0" w:color="auto"/>
                                                                            <w:bottom w:val="none" w:sz="0" w:space="0" w:color="auto"/>
                                                                            <w:right w:val="none" w:sz="0" w:space="0" w:color="auto"/>
                                                                          </w:divBdr>
                                                                          <w:divsChild>
                                                                            <w:div w:id="1647659028">
                                                                              <w:marLeft w:val="0"/>
                                                                              <w:marRight w:val="0"/>
                                                                              <w:marTop w:val="0"/>
                                                                              <w:marBottom w:val="0"/>
                                                                              <w:divBdr>
                                                                                <w:top w:val="none" w:sz="0" w:space="0" w:color="auto"/>
                                                                                <w:left w:val="none" w:sz="0" w:space="0" w:color="auto"/>
                                                                                <w:bottom w:val="none" w:sz="0" w:space="0" w:color="auto"/>
                                                                                <w:right w:val="none" w:sz="0" w:space="0" w:color="auto"/>
                                                                              </w:divBdr>
                                                                              <w:divsChild>
                                                                                <w:div w:id="1691568252">
                                                                                  <w:marLeft w:val="0"/>
                                                                                  <w:marRight w:val="0"/>
                                                                                  <w:marTop w:val="83"/>
                                                                                  <w:marBottom w:val="0"/>
                                                                                  <w:divBdr>
                                                                                    <w:top w:val="none" w:sz="0" w:space="0" w:color="auto"/>
                                                                                    <w:left w:val="none" w:sz="0" w:space="0" w:color="auto"/>
                                                                                    <w:bottom w:val="none" w:sz="0" w:space="0" w:color="auto"/>
                                                                                    <w:right w:val="none" w:sz="0" w:space="0" w:color="auto"/>
                                                                                  </w:divBdr>
                                                                                </w:div>
                                                                              </w:divsChild>
                                                                            </w:div>
                                                                            <w:div w:id="1733112923">
                                                                              <w:marLeft w:val="0"/>
                                                                              <w:marRight w:val="0"/>
                                                                              <w:marTop w:val="0"/>
                                                                              <w:marBottom w:val="0"/>
                                                                              <w:divBdr>
                                                                                <w:top w:val="none" w:sz="0" w:space="0" w:color="auto"/>
                                                                                <w:left w:val="none" w:sz="0" w:space="0" w:color="auto"/>
                                                                                <w:bottom w:val="none" w:sz="0" w:space="0" w:color="auto"/>
                                                                                <w:right w:val="none" w:sz="0" w:space="0" w:color="auto"/>
                                                                              </w:divBdr>
                                                                              <w:divsChild>
                                                                                <w:div w:id="133295214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383680464">
                                                                      <w:marLeft w:val="0"/>
                                                                      <w:marRight w:val="0"/>
                                                                      <w:marTop w:val="0"/>
                                                                      <w:marBottom w:val="0"/>
                                                                      <w:divBdr>
                                                                        <w:top w:val="none" w:sz="0" w:space="0" w:color="auto"/>
                                                                        <w:left w:val="none" w:sz="0" w:space="0" w:color="auto"/>
                                                                        <w:bottom w:val="none" w:sz="0" w:space="0" w:color="auto"/>
                                                                        <w:right w:val="none" w:sz="0" w:space="0" w:color="auto"/>
                                                                      </w:divBdr>
                                                                      <w:divsChild>
                                                                        <w:div w:id="636255755">
                                                                          <w:marLeft w:val="0"/>
                                                                          <w:marRight w:val="0"/>
                                                                          <w:marTop w:val="83"/>
                                                                          <w:marBottom w:val="0"/>
                                                                          <w:divBdr>
                                                                            <w:top w:val="none" w:sz="0" w:space="0" w:color="auto"/>
                                                                            <w:left w:val="none" w:sz="0" w:space="0" w:color="auto"/>
                                                                            <w:bottom w:val="none" w:sz="0" w:space="0" w:color="auto"/>
                                                                            <w:right w:val="none" w:sz="0" w:space="0" w:color="auto"/>
                                                                          </w:divBdr>
                                                                        </w:div>
                                                                      </w:divsChild>
                                                                    </w:div>
                                                                    <w:div w:id="1500464650">
                                                                      <w:marLeft w:val="0"/>
                                                                      <w:marRight w:val="0"/>
                                                                      <w:marTop w:val="0"/>
                                                                      <w:marBottom w:val="0"/>
                                                                      <w:divBdr>
                                                                        <w:top w:val="none" w:sz="0" w:space="0" w:color="auto"/>
                                                                        <w:left w:val="none" w:sz="0" w:space="0" w:color="auto"/>
                                                                        <w:bottom w:val="none" w:sz="0" w:space="0" w:color="auto"/>
                                                                        <w:right w:val="none" w:sz="0" w:space="0" w:color="auto"/>
                                                                      </w:divBdr>
                                                                      <w:divsChild>
                                                                        <w:div w:id="204343612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059287613">
                                                              <w:marLeft w:val="0"/>
                                                              <w:marRight w:val="0"/>
                                                              <w:marTop w:val="0"/>
                                                              <w:marBottom w:val="0"/>
                                                              <w:divBdr>
                                                                <w:top w:val="none" w:sz="0" w:space="0" w:color="auto"/>
                                                                <w:left w:val="none" w:sz="0" w:space="0" w:color="auto"/>
                                                                <w:bottom w:val="none" w:sz="0" w:space="0" w:color="auto"/>
                                                                <w:right w:val="none" w:sz="0" w:space="0" w:color="auto"/>
                                                              </w:divBdr>
                                                              <w:divsChild>
                                                                <w:div w:id="622930748">
                                                                  <w:marLeft w:val="0"/>
                                                                  <w:marRight w:val="0"/>
                                                                  <w:marTop w:val="83"/>
                                                                  <w:marBottom w:val="0"/>
                                                                  <w:divBdr>
                                                                    <w:top w:val="none" w:sz="0" w:space="0" w:color="auto"/>
                                                                    <w:left w:val="none" w:sz="0" w:space="0" w:color="auto"/>
                                                                    <w:bottom w:val="none" w:sz="0" w:space="0" w:color="auto"/>
                                                                    <w:right w:val="none" w:sz="0" w:space="0" w:color="auto"/>
                                                                  </w:divBdr>
                                                                  <w:divsChild>
                                                                    <w:div w:id="193229431">
                                                                      <w:marLeft w:val="0"/>
                                                                      <w:marRight w:val="0"/>
                                                                      <w:marTop w:val="0"/>
                                                                      <w:marBottom w:val="0"/>
                                                                      <w:divBdr>
                                                                        <w:top w:val="none" w:sz="0" w:space="0" w:color="auto"/>
                                                                        <w:left w:val="none" w:sz="0" w:space="0" w:color="auto"/>
                                                                        <w:bottom w:val="none" w:sz="0" w:space="0" w:color="auto"/>
                                                                        <w:right w:val="none" w:sz="0" w:space="0" w:color="auto"/>
                                                                      </w:divBdr>
                                                                      <w:divsChild>
                                                                        <w:div w:id="2100834141">
                                                                          <w:marLeft w:val="0"/>
                                                                          <w:marRight w:val="0"/>
                                                                          <w:marTop w:val="83"/>
                                                                          <w:marBottom w:val="0"/>
                                                                          <w:divBdr>
                                                                            <w:top w:val="none" w:sz="0" w:space="0" w:color="auto"/>
                                                                            <w:left w:val="none" w:sz="0" w:space="0" w:color="auto"/>
                                                                            <w:bottom w:val="none" w:sz="0" w:space="0" w:color="auto"/>
                                                                            <w:right w:val="none" w:sz="0" w:space="0" w:color="auto"/>
                                                                          </w:divBdr>
                                                                        </w:div>
                                                                      </w:divsChild>
                                                                    </w:div>
                                                                    <w:div w:id="508451490">
                                                                      <w:marLeft w:val="0"/>
                                                                      <w:marRight w:val="0"/>
                                                                      <w:marTop w:val="0"/>
                                                                      <w:marBottom w:val="0"/>
                                                                      <w:divBdr>
                                                                        <w:top w:val="none" w:sz="0" w:space="0" w:color="auto"/>
                                                                        <w:left w:val="none" w:sz="0" w:space="0" w:color="auto"/>
                                                                        <w:bottom w:val="none" w:sz="0" w:space="0" w:color="auto"/>
                                                                        <w:right w:val="none" w:sz="0" w:space="0" w:color="auto"/>
                                                                      </w:divBdr>
                                                                      <w:divsChild>
                                                                        <w:div w:id="1799951078">
                                                                          <w:marLeft w:val="0"/>
                                                                          <w:marRight w:val="0"/>
                                                                          <w:marTop w:val="83"/>
                                                                          <w:marBottom w:val="0"/>
                                                                          <w:divBdr>
                                                                            <w:top w:val="none" w:sz="0" w:space="0" w:color="auto"/>
                                                                            <w:left w:val="none" w:sz="0" w:space="0" w:color="auto"/>
                                                                            <w:bottom w:val="none" w:sz="0" w:space="0" w:color="auto"/>
                                                                            <w:right w:val="none" w:sz="0" w:space="0" w:color="auto"/>
                                                                          </w:divBdr>
                                                                          <w:divsChild>
                                                                            <w:div w:id="1840845569">
                                                                              <w:marLeft w:val="0"/>
                                                                              <w:marRight w:val="0"/>
                                                                              <w:marTop w:val="0"/>
                                                                              <w:marBottom w:val="0"/>
                                                                              <w:divBdr>
                                                                                <w:top w:val="none" w:sz="0" w:space="0" w:color="auto"/>
                                                                                <w:left w:val="none" w:sz="0" w:space="0" w:color="auto"/>
                                                                                <w:bottom w:val="none" w:sz="0" w:space="0" w:color="auto"/>
                                                                                <w:right w:val="none" w:sz="0" w:space="0" w:color="auto"/>
                                                                              </w:divBdr>
                                                                              <w:divsChild>
                                                                                <w:div w:id="2023165592">
                                                                                  <w:marLeft w:val="0"/>
                                                                                  <w:marRight w:val="0"/>
                                                                                  <w:marTop w:val="83"/>
                                                                                  <w:marBottom w:val="0"/>
                                                                                  <w:divBdr>
                                                                                    <w:top w:val="none" w:sz="0" w:space="0" w:color="auto"/>
                                                                                    <w:left w:val="none" w:sz="0" w:space="0" w:color="auto"/>
                                                                                    <w:bottom w:val="none" w:sz="0" w:space="0" w:color="auto"/>
                                                                                    <w:right w:val="none" w:sz="0" w:space="0" w:color="auto"/>
                                                                                  </w:divBdr>
                                                                                </w:div>
                                                                              </w:divsChild>
                                                                            </w:div>
                                                                            <w:div w:id="1514537516">
                                                                              <w:marLeft w:val="0"/>
                                                                              <w:marRight w:val="0"/>
                                                                              <w:marTop w:val="0"/>
                                                                              <w:marBottom w:val="0"/>
                                                                              <w:divBdr>
                                                                                <w:top w:val="none" w:sz="0" w:space="0" w:color="auto"/>
                                                                                <w:left w:val="none" w:sz="0" w:space="0" w:color="auto"/>
                                                                                <w:bottom w:val="none" w:sz="0" w:space="0" w:color="auto"/>
                                                                                <w:right w:val="none" w:sz="0" w:space="0" w:color="auto"/>
                                                                              </w:divBdr>
                                                                              <w:divsChild>
                                                                                <w:div w:id="582763984">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460227">
                                                              <w:marLeft w:val="0"/>
                                                              <w:marRight w:val="0"/>
                                                              <w:marTop w:val="0"/>
                                                              <w:marBottom w:val="0"/>
                                                              <w:divBdr>
                                                                <w:top w:val="none" w:sz="0" w:space="0" w:color="auto"/>
                                                                <w:left w:val="none" w:sz="0" w:space="0" w:color="auto"/>
                                                                <w:bottom w:val="none" w:sz="0" w:space="0" w:color="auto"/>
                                                                <w:right w:val="none" w:sz="0" w:space="0" w:color="auto"/>
                                                              </w:divBdr>
                                                              <w:divsChild>
                                                                <w:div w:id="1012997965">
                                                                  <w:marLeft w:val="0"/>
                                                                  <w:marRight w:val="0"/>
                                                                  <w:marTop w:val="83"/>
                                                                  <w:marBottom w:val="0"/>
                                                                  <w:divBdr>
                                                                    <w:top w:val="none" w:sz="0" w:space="0" w:color="auto"/>
                                                                    <w:left w:val="none" w:sz="0" w:space="0" w:color="auto"/>
                                                                    <w:bottom w:val="none" w:sz="0" w:space="0" w:color="auto"/>
                                                                    <w:right w:val="none" w:sz="0" w:space="0" w:color="auto"/>
                                                                  </w:divBdr>
                                                                </w:div>
                                                              </w:divsChild>
                                                            </w:div>
                                                            <w:div w:id="1643463760">
                                                              <w:marLeft w:val="0"/>
                                                              <w:marRight w:val="0"/>
                                                              <w:marTop w:val="0"/>
                                                              <w:marBottom w:val="0"/>
                                                              <w:divBdr>
                                                                <w:top w:val="none" w:sz="0" w:space="0" w:color="auto"/>
                                                                <w:left w:val="none" w:sz="0" w:space="0" w:color="auto"/>
                                                                <w:bottom w:val="none" w:sz="0" w:space="0" w:color="auto"/>
                                                                <w:right w:val="none" w:sz="0" w:space="0" w:color="auto"/>
                                                              </w:divBdr>
                                                              <w:divsChild>
                                                                <w:div w:id="749884574">
                                                                  <w:marLeft w:val="0"/>
                                                                  <w:marRight w:val="0"/>
                                                                  <w:marTop w:val="83"/>
                                                                  <w:marBottom w:val="0"/>
                                                                  <w:divBdr>
                                                                    <w:top w:val="none" w:sz="0" w:space="0" w:color="auto"/>
                                                                    <w:left w:val="none" w:sz="0" w:space="0" w:color="auto"/>
                                                                    <w:bottom w:val="none" w:sz="0" w:space="0" w:color="auto"/>
                                                                    <w:right w:val="none" w:sz="0" w:space="0" w:color="auto"/>
                                                                  </w:divBdr>
                                                                  <w:divsChild>
                                                                    <w:div w:id="1830048974">
                                                                      <w:marLeft w:val="0"/>
                                                                      <w:marRight w:val="0"/>
                                                                      <w:marTop w:val="0"/>
                                                                      <w:marBottom w:val="0"/>
                                                                      <w:divBdr>
                                                                        <w:top w:val="none" w:sz="0" w:space="0" w:color="auto"/>
                                                                        <w:left w:val="none" w:sz="0" w:space="0" w:color="auto"/>
                                                                        <w:bottom w:val="none" w:sz="0" w:space="0" w:color="auto"/>
                                                                        <w:right w:val="none" w:sz="0" w:space="0" w:color="auto"/>
                                                                      </w:divBdr>
                                                                      <w:divsChild>
                                                                        <w:div w:id="427122978">
                                                                          <w:marLeft w:val="0"/>
                                                                          <w:marRight w:val="0"/>
                                                                          <w:marTop w:val="83"/>
                                                                          <w:marBottom w:val="0"/>
                                                                          <w:divBdr>
                                                                            <w:top w:val="none" w:sz="0" w:space="0" w:color="auto"/>
                                                                            <w:left w:val="none" w:sz="0" w:space="0" w:color="auto"/>
                                                                            <w:bottom w:val="none" w:sz="0" w:space="0" w:color="auto"/>
                                                                            <w:right w:val="none" w:sz="0" w:space="0" w:color="auto"/>
                                                                          </w:divBdr>
                                                                        </w:div>
                                                                      </w:divsChild>
                                                                    </w:div>
                                                                    <w:div w:id="2068143559">
                                                                      <w:marLeft w:val="0"/>
                                                                      <w:marRight w:val="0"/>
                                                                      <w:marTop w:val="0"/>
                                                                      <w:marBottom w:val="0"/>
                                                                      <w:divBdr>
                                                                        <w:top w:val="none" w:sz="0" w:space="0" w:color="auto"/>
                                                                        <w:left w:val="none" w:sz="0" w:space="0" w:color="auto"/>
                                                                        <w:bottom w:val="none" w:sz="0" w:space="0" w:color="auto"/>
                                                                        <w:right w:val="none" w:sz="0" w:space="0" w:color="auto"/>
                                                                      </w:divBdr>
                                                                      <w:divsChild>
                                                                        <w:div w:id="159662144">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994023879">
                                                              <w:marLeft w:val="0"/>
                                                              <w:marRight w:val="0"/>
                                                              <w:marTop w:val="0"/>
                                                              <w:marBottom w:val="0"/>
                                                              <w:divBdr>
                                                                <w:top w:val="none" w:sz="0" w:space="0" w:color="auto"/>
                                                                <w:left w:val="none" w:sz="0" w:space="0" w:color="auto"/>
                                                                <w:bottom w:val="none" w:sz="0" w:space="0" w:color="auto"/>
                                                                <w:right w:val="none" w:sz="0" w:space="0" w:color="auto"/>
                                                              </w:divBdr>
                                                              <w:divsChild>
                                                                <w:div w:id="1272204937">
                                                                  <w:marLeft w:val="0"/>
                                                                  <w:marRight w:val="0"/>
                                                                  <w:marTop w:val="83"/>
                                                                  <w:marBottom w:val="0"/>
                                                                  <w:divBdr>
                                                                    <w:top w:val="none" w:sz="0" w:space="0" w:color="auto"/>
                                                                    <w:left w:val="none" w:sz="0" w:space="0" w:color="auto"/>
                                                                    <w:bottom w:val="none" w:sz="0" w:space="0" w:color="auto"/>
                                                                    <w:right w:val="none" w:sz="0" w:space="0" w:color="auto"/>
                                                                  </w:divBdr>
                                                                  <w:divsChild>
                                                                    <w:div w:id="1934580913">
                                                                      <w:marLeft w:val="0"/>
                                                                      <w:marRight w:val="0"/>
                                                                      <w:marTop w:val="0"/>
                                                                      <w:marBottom w:val="0"/>
                                                                      <w:divBdr>
                                                                        <w:top w:val="none" w:sz="0" w:space="0" w:color="auto"/>
                                                                        <w:left w:val="none" w:sz="0" w:space="0" w:color="auto"/>
                                                                        <w:bottom w:val="none" w:sz="0" w:space="0" w:color="auto"/>
                                                                        <w:right w:val="none" w:sz="0" w:space="0" w:color="auto"/>
                                                                      </w:divBdr>
                                                                      <w:divsChild>
                                                                        <w:div w:id="286590032">
                                                                          <w:marLeft w:val="0"/>
                                                                          <w:marRight w:val="0"/>
                                                                          <w:marTop w:val="83"/>
                                                                          <w:marBottom w:val="0"/>
                                                                          <w:divBdr>
                                                                            <w:top w:val="none" w:sz="0" w:space="0" w:color="auto"/>
                                                                            <w:left w:val="none" w:sz="0" w:space="0" w:color="auto"/>
                                                                            <w:bottom w:val="none" w:sz="0" w:space="0" w:color="auto"/>
                                                                            <w:right w:val="none" w:sz="0" w:space="0" w:color="auto"/>
                                                                          </w:divBdr>
                                                                          <w:divsChild>
                                                                            <w:div w:id="1657301322">
                                                                              <w:marLeft w:val="0"/>
                                                                              <w:marRight w:val="0"/>
                                                                              <w:marTop w:val="0"/>
                                                                              <w:marBottom w:val="0"/>
                                                                              <w:divBdr>
                                                                                <w:top w:val="none" w:sz="0" w:space="0" w:color="auto"/>
                                                                                <w:left w:val="none" w:sz="0" w:space="0" w:color="auto"/>
                                                                                <w:bottom w:val="none" w:sz="0" w:space="0" w:color="auto"/>
                                                                                <w:right w:val="none" w:sz="0" w:space="0" w:color="auto"/>
                                                                              </w:divBdr>
                                                                              <w:divsChild>
                                                                                <w:div w:id="1364788730">
                                                                                  <w:marLeft w:val="0"/>
                                                                                  <w:marRight w:val="0"/>
                                                                                  <w:marTop w:val="83"/>
                                                                                  <w:marBottom w:val="0"/>
                                                                                  <w:divBdr>
                                                                                    <w:top w:val="none" w:sz="0" w:space="0" w:color="auto"/>
                                                                                    <w:left w:val="none" w:sz="0" w:space="0" w:color="auto"/>
                                                                                    <w:bottom w:val="none" w:sz="0" w:space="0" w:color="auto"/>
                                                                                    <w:right w:val="none" w:sz="0" w:space="0" w:color="auto"/>
                                                                                  </w:divBdr>
                                                                                </w:div>
                                                                              </w:divsChild>
                                                                            </w:div>
                                                                            <w:div w:id="1181235658">
                                                                              <w:marLeft w:val="0"/>
                                                                              <w:marRight w:val="0"/>
                                                                              <w:marTop w:val="0"/>
                                                                              <w:marBottom w:val="0"/>
                                                                              <w:divBdr>
                                                                                <w:top w:val="none" w:sz="0" w:space="0" w:color="auto"/>
                                                                                <w:left w:val="none" w:sz="0" w:space="0" w:color="auto"/>
                                                                                <w:bottom w:val="none" w:sz="0" w:space="0" w:color="auto"/>
                                                                                <w:right w:val="none" w:sz="0" w:space="0" w:color="auto"/>
                                                                              </w:divBdr>
                                                                              <w:divsChild>
                                                                                <w:div w:id="170302092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935431260">
                                                                      <w:marLeft w:val="0"/>
                                                                      <w:marRight w:val="0"/>
                                                                      <w:marTop w:val="0"/>
                                                                      <w:marBottom w:val="0"/>
                                                                      <w:divBdr>
                                                                        <w:top w:val="none" w:sz="0" w:space="0" w:color="auto"/>
                                                                        <w:left w:val="none" w:sz="0" w:space="0" w:color="auto"/>
                                                                        <w:bottom w:val="none" w:sz="0" w:space="0" w:color="auto"/>
                                                                        <w:right w:val="none" w:sz="0" w:space="0" w:color="auto"/>
                                                                      </w:divBdr>
                                                                      <w:divsChild>
                                                                        <w:div w:id="105659613">
                                                                          <w:marLeft w:val="0"/>
                                                                          <w:marRight w:val="0"/>
                                                                          <w:marTop w:val="83"/>
                                                                          <w:marBottom w:val="0"/>
                                                                          <w:divBdr>
                                                                            <w:top w:val="none" w:sz="0" w:space="0" w:color="auto"/>
                                                                            <w:left w:val="none" w:sz="0" w:space="0" w:color="auto"/>
                                                                            <w:bottom w:val="none" w:sz="0" w:space="0" w:color="auto"/>
                                                                            <w:right w:val="none" w:sz="0" w:space="0" w:color="auto"/>
                                                                          </w:divBdr>
                                                                        </w:div>
                                                                      </w:divsChild>
                                                                    </w:div>
                                                                    <w:div w:id="936063408">
                                                                      <w:marLeft w:val="0"/>
                                                                      <w:marRight w:val="0"/>
                                                                      <w:marTop w:val="0"/>
                                                                      <w:marBottom w:val="0"/>
                                                                      <w:divBdr>
                                                                        <w:top w:val="none" w:sz="0" w:space="0" w:color="auto"/>
                                                                        <w:left w:val="none" w:sz="0" w:space="0" w:color="auto"/>
                                                                        <w:bottom w:val="none" w:sz="0" w:space="0" w:color="auto"/>
                                                                        <w:right w:val="none" w:sz="0" w:space="0" w:color="auto"/>
                                                                      </w:divBdr>
                                                                      <w:divsChild>
                                                                        <w:div w:id="1368796124">
                                                                          <w:marLeft w:val="0"/>
                                                                          <w:marRight w:val="0"/>
                                                                          <w:marTop w:val="83"/>
                                                                          <w:marBottom w:val="0"/>
                                                                          <w:divBdr>
                                                                            <w:top w:val="none" w:sz="0" w:space="0" w:color="auto"/>
                                                                            <w:left w:val="none" w:sz="0" w:space="0" w:color="auto"/>
                                                                            <w:bottom w:val="none" w:sz="0" w:space="0" w:color="auto"/>
                                                                            <w:right w:val="none" w:sz="0" w:space="0" w:color="auto"/>
                                                                          </w:divBdr>
                                                                          <w:divsChild>
                                                                            <w:div w:id="2092922805">
                                                                              <w:marLeft w:val="0"/>
                                                                              <w:marRight w:val="0"/>
                                                                              <w:marTop w:val="0"/>
                                                                              <w:marBottom w:val="0"/>
                                                                              <w:divBdr>
                                                                                <w:top w:val="none" w:sz="0" w:space="0" w:color="auto"/>
                                                                                <w:left w:val="none" w:sz="0" w:space="0" w:color="auto"/>
                                                                                <w:bottom w:val="none" w:sz="0" w:space="0" w:color="auto"/>
                                                                                <w:right w:val="none" w:sz="0" w:space="0" w:color="auto"/>
                                                                              </w:divBdr>
                                                                              <w:divsChild>
                                                                                <w:div w:id="555048499">
                                                                                  <w:marLeft w:val="0"/>
                                                                                  <w:marRight w:val="0"/>
                                                                                  <w:marTop w:val="83"/>
                                                                                  <w:marBottom w:val="0"/>
                                                                                  <w:divBdr>
                                                                                    <w:top w:val="none" w:sz="0" w:space="0" w:color="auto"/>
                                                                                    <w:left w:val="none" w:sz="0" w:space="0" w:color="auto"/>
                                                                                    <w:bottom w:val="none" w:sz="0" w:space="0" w:color="auto"/>
                                                                                    <w:right w:val="none" w:sz="0" w:space="0" w:color="auto"/>
                                                                                  </w:divBdr>
                                                                                </w:div>
                                                                              </w:divsChild>
                                                                            </w:div>
                                                                            <w:div w:id="954871013">
                                                                              <w:marLeft w:val="0"/>
                                                                              <w:marRight w:val="0"/>
                                                                              <w:marTop w:val="0"/>
                                                                              <w:marBottom w:val="0"/>
                                                                              <w:divBdr>
                                                                                <w:top w:val="none" w:sz="0" w:space="0" w:color="auto"/>
                                                                                <w:left w:val="none" w:sz="0" w:space="0" w:color="auto"/>
                                                                                <w:bottom w:val="none" w:sz="0" w:space="0" w:color="auto"/>
                                                                                <w:right w:val="none" w:sz="0" w:space="0" w:color="auto"/>
                                                                              </w:divBdr>
                                                                              <w:divsChild>
                                                                                <w:div w:id="139818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809941">
      <w:bodyDiv w:val="1"/>
      <w:marLeft w:val="0"/>
      <w:marRight w:val="0"/>
      <w:marTop w:val="0"/>
      <w:marBottom w:val="0"/>
      <w:divBdr>
        <w:top w:val="none" w:sz="0" w:space="0" w:color="auto"/>
        <w:left w:val="none" w:sz="0" w:space="0" w:color="auto"/>
        <w:bottom w:val="none" w:sz="0" w:space="0" w:color="auto"/>
        <w:right w:val="none" w:sz="0" w:space="0" w:color="auto"/>
      </w:divBdr>
    </w:div>
    <w:div w:id="738213393">
      <w:bodyDiv w:val="1"/>
      <w:marLeft w:val="0"/>
      <w:marRight w:val="0"/>
      <w:marTop w:val="0"/>
      <w:marBottom w:val="0"/>
      <w:divBdr>
        <w:top w:val="none" w:sz="0" w:space="0" w:color="auto"/>
        <w:left w:val="none" w:sz="0" w:space="0" w:color="auto"/>
        <w:bottom w:val="none" w:sz="0" w:space="0" w:color="auto"/>
        <w:right w:val="none" w:sz="0" w:space="0" w:color="auto"/>
      </w:divBdr>
      <w:divsChild>
        <w:div w:id="1076977084">
          <w:marLeft w:val="0"/>
          <w:marRight w:val="0"/>
          <w:marTop w:val="0"/>
          <w:marBottom w:val="0"/>
          <w:divBdr>
            <w:top w:val="none" w:sz="0" w:space="0" w:color="auto"/>
            <w:left w:val="none" w:sz="0" w:space="0" w:color="auto"/>
            <w:bottom w:val="none" w:sz="0" w:space="0" w:color="auto"/>
            <w:right w:val="none" w:sz="0" w:space="0" w:color="auto"/>
          </w:divBdr>
          <w:divsChild>
            <w:div w:id="2097750971">
              <w:marLeft w:val="0"/>
              <w:marRight w:val="0"/>
              <w:marTop w:val="0"/>
              <w:marBottom w:val="0"/>
              <w:divBdr>
                <w:top w:val="none" w:sz="0" w:space="0" w:color="auto"/>
                <w:left w:val="none" w:sz="0" w:space="0" w:color="auto"/>
                <w:bottom w:val="none" w:sz="0" w:space="0" w:color="auto"/>
                <w:right w:val="none" w:sz="0" w:space="0" w:color="auto"/>
              </w:divBdr>
              <w:divsChild>
                <w:div w:id="1182864592">
                  <w:marLeft w:val="0"/>
                  <w:marRight w:val="0"/>
                  <w:marTop w:val="105"/>
                  <w:marBottom w:val="0"/>
                  <w:divBdr>
                    <w:top w:val="none" w:sz="0" w:space="0" w:color="auto"/>
                    <w:left w:val="none" w:sz="0" w:space="0" w:color="auto"/>
                    <w:bottom w:val="none" w:sz="0" w:space="0" w:color="auto"/>
                    <w:right w:val="none" w:sz="0" w:space="0" w:color="auto"/>
                  </w:divBdr>
                  <w:divsChild>
                    <w:div w:id="461652578">
                      <w:marLeft w:val="450"/>
                      <w:marRight w:val="225"/>
                      <w:marTop w:val="0"/>
                      <w:marBottom w:val="0"/>
                      <w:divBdr>
                        <w:top w:val="none" w:sz="0" w:space="0" w:color="auto"/>
                        <w:left w:val="none" w:sz="0" w:space="0" w:color="auto"/>
                        <w:bottom w:val="none" w:sz="0" w:space="0" w:color="auto"/>
                        <w:right w:val="none" w:sz="0" w:space="0" w:color="auto"/>
                      </w:divBdr>
                      <w:divsChild>
                        <w:div w:id="775951459">
                          <w:marLeft w:val="0"/>
                          <w:marRight w:val="0"/>
                          <w:marTop w:val="0"/>
                          <w:marBottom w:val="600"/>
                          <w:divBdr>
                            <w:top w:val="single" w:sz="6" w:space="0" w:color="314664"/>
                            <w:left w:val="single" w:sz="6" w:space="0" w:color="314664"/>
                            <w:bottom w:val="single" w:sz="6" w:space="0" w:color="314664"/>
                            <w:right w:val="single" w:sz="6" w:space="0" w:color="314664"/>
                          </w:divBdr>
                          <w:divsChild>
                            <w:div w:id="1425541038">
                              <w:marLeft w:val="0"/>
                              <w:marRight w:val="0"/>
                              <w:marTop w:val="0"/>
                              <w:marBottom w:val="0"/>
                              <w:divBdr>
                                <w:top w:val="none" w:sz="0" w:space="0" w:color="auto"/>
                                <w:left w:val="none" w:sz="0" w:space="0" w:color="auto"/>
                                <w:bottom w:val="none" w:sz="0" w:space="0" w:color="auto"/>
                                <w:right w:val="none" w:sz="0" w:space="0" w:color="auto"/>
                              </w:divBdr>
                              <w:divsChild>
                                <w:div w:id="509569270">
                                  <w:marLeft w:val="0"/>
                                  <w:marRight w:val="0"/>
                                  <w:marTop w:val="0"/>
                                  <w:marBottom w:val="0"/>
                                  <w:divBdr>
                                    <w:top w:val="none" w:sz="0" w:space="0" w:color="auto"/>
                                    <w:left w:val="none" w:sz="0" w:space="0" w:color="auto"/>
                                    <w:bottom w:val="none" w:sz="0" w:space="0" w:color="auto"/>
                                    <w:right w:val="none" w:sz="0" w:space="0" w:color="auto"/>
                                  </w:divBdr>
                                  <w:divsChild>
                                    <w:div w:id="1381251133">
                                      <w:marLeft w:val="0"/>
                                      <w:marRight w:val="0"/>
                                      <w:marTop w:val="0"/>
                                      <w:marBottom w:val="0"/>
                                      <w:divBdr>
                                        <w:top w:val="none" w:sz="0" w:space="0" w:color="auto"/>
                                        <w:left w:val="none" w:sz="0" w:space="0" w:color="auto"/>
                                        <w:bottom w:val="none" w:sz="0" w:space="0" w:color="auto"/>
                                        <w:right w:val="none" w:sz="0" w:space="0" w:color="auto"/>
                                      </w:divBdr>
                                      <w:divsChild>
                                        <w:div w:id="599724582">
                                          <w:marLeft w:val="0"/>
                                          <w:marRight w:val="0"/>
                                          <w:marTop w:val="0"/>
                                          <w:marBottom w:val="0"/>
                                          <w:divBdr>
                                            <w:top w:val="none" w:sz="0" w:space="0" w:color="auto"/>
                                            <w:left w:val="none" w:sz="0" w:space="0" w:color="auto"/>
                                            <w:bottom w:val="none" w:sz="0" w:space="0" w:color="auto"/>
                                            <w:right w:val="none" w:sz="0" w:space="0" w:color="auto"/>
                                          </w:divBdr>
                                          <w:divsChild>
                                            <w:div w:id="1171918273">
                                              <w:marLeft w:val="0"/>
                                              <w:marRight w:val="0"/>
                                              <w:marTop w:val="0"/>
                                              <w:marBottom w:val="0"/>
                                              <w:divBdr>
                                                <w:top w:val="none" w:sz="0" w:space="0" w:color="auto"/>
                                                <w:left w:val="none" w:sz="0" w:space="0" w:color="auto"/>
                                                <w:bottom w:val="none" w:sz="0" w:space="0" w:color="auto"/>
                                                <w:right w:val="none" w:sz="0" w:space="0" w:color="auto"/>
                                              </w:divBdr>
                                              <w:divsChild>
                                                <w:div w:id="1185703404">
                                                  <w:marLeft w:val="0"/>
                                                  <w:marRight w:val="0"/>
                                                  <w:marTop w:val="0"/>
                                                  <w:marBottom w:val="0"/>
                                                  <w:divBdr>
                                                    <w:top w:val="none" w:sz="0" w:space="0" w:color="auto"/>
                                                    <w:left w:val="none" w:sz="0" w:space="0" w:color="auto"/>
                                                    <w:bottom w:val="none" w:sz="0" w:space="0" w:color="auto"/>
                                                    <w:right w:val="none" w:sz="0" w:space="0" w:color="auto"/>
                                                  </w:divBdr>
                                                  <w:divsChild>
                                                    <w:div w:id="632833658">
                                                      <w:marLeft w:val="0"/>
                                                      <w:marRight w:val="0"/>
                                                      <w:marTop w:val="0"/>
                                                      <w:marBottom w:val="0"/>
                                                      <w:divBdr>
                                                        <w:top w:val="none" w:sz="0" w:space="0" w:color="auto"/>
                                                        <w:left w:val="none" w:sz="0" w:space="0" w:color="auto"/>
                                                        <w:bottom w:val="none" w:sz="0" w:space="0" w:color="auto"/>
                                                        <w:right w:val="none" w:sz="0" w:space="0" w:color="auto"/>
                                                      </w:divBdr>
                                                      <w:divsChild>
                                                        <w:div w:id="1298221856">
                                                          <w:marLeft w:val="0"/>
                                                          <w:marRight w:val="0"/>
                                                          <w:marTop w:val="0"/>
                                                          <w:marBottom w:val="0"/>
                                                          <w:divBdr>
                                                            <w:top w:val="none" w:sz="0" w:space="0" w:color="auto"/>
                                                            <w:left w:val="none" w:sz="0" w:space="0" w:color="auto"/>
                                                            <w:bottom w:val="none" w:sz="0" w:space="0" w:color="auto"/>
                                                            <w:right w:val="none" w:sz="0" w:space="0" w:color="auto"/>
                                                          </w:divBdr>
                                                          <w:divsChild>
                                                            <w:div w:id="745804460">
                                                              <w:marLeft w:val="0"/>
                                                              <w:marRight w:val="0"/>
                                                              <w:marTop w:val="0"/>
                                                              <w:marBottom w:val="0"/>
                                                              <w:divBdr>
                                                                <w:top w:val="none" w:sz="0" w:space="0" w:color="auto"/>
                                                                <w:left w:val="none" w:sz="0" w:space="0" w:color="auto"/>
                                                                <w:bottom w:val="none" w:sz="0" w:space="0" w:color="auto"/>
                                                                <w:right w:val="none" w:sz="0" w:space="0" w:color="auto"/>
                                                              </w:divBdr>
                                                              <w:divsChild>
                                                                <w:div w:id="126779018">
                                                                  <w:marLeft w:val="0"/>
                                                                  <w:marRight w:val="0"/>
                                                                  <w:marTop w:val="83"/>
                                                                  <w:marBottom w:val="0"/>
                                                                  <w:divBdr>
                                                                    <w:top w:val="none" w:sz="0" w:space="0" w:color="auto"/>
                                                                    <w:left w:val="none" w:sz="0" w:space="0" w:color="auto"/>
                                                                    <w:bottom w:val="none" w:sz="0" w:space="0" w:color="auto"/>
                                                                    <w:right w:val="none" w:sz="0" w:space="0" w:color="auto"/>
                                                                  </w:divBdr>
                                                                  <w:divsChild>
                                                                    <w:div w:id="65539535">
                                                                      <w:marLeft w:val="0"/>
                                                                      <w:marRight w:val="0"/>
                                                                      <w:marTop w:val="0"/>
                                                                      <w:marBottom w:val="0"/>
                                                                      <w:divBdr>
                                                                        <w:top w:val="none" w:sz="0" w:space="0" w:color="auto"/>
                                                                        <w:left w:val="none" w:sz="0" w:space="0" w:color="auto"/>
                                                                        <w:bottom w:val="none" w:sz="0" w:space="0" w:color="auto"/>
                                                                        <w:right w:val="none" w:sz="0" w:space="0" w:color="auto"/>
                                                                      </w:divBdr>
                                                                      <w:divsChild>
                                                                        <w:div w:id="762602513">
                                                                          <w:marLeft w:val="0"/>
                                                                          <w:marRight w:val="0"/>
                                                                          <w:marTop w:val="83"/>
                                                                          <w:marBottom w:val="0"/>
                                                                          <w:divBdr>
                                                                            <w:top w:val="none" w:sz="0" w:space="0" w:color="auto"/>
                                                                            <w:left w:val="none" w:sz="0" w:space="0" w:color="auto"/>
                                                                            <w:bottom w:val="none" w:sz="0" w:space="0" w:color="auto"/>
                                                                            <w:right w:val="none" w:sz="0" w:space="0" w:color="auto"/>
                                                                          </w:divBdr>
                                                                        </w:div>
                                                                      </w:divsChild>
                                                                    </w:div>
                                                                    <w:div w:id="1467504779">
                                                                      <w:marLeft w:val="0"/>
                                                                      <w:marRight w:val="0"/>
                                                                      <w:marTop w:val="0"/>
                                                                      <w:marBottom w:val="0"/>
                                                                      <w:divBdr>
                                                                        <w:top w:val="none" w:sz="0" w:space="0" w:color="auto"/>
                                                                        <w:left w:val="none" w:sz="0" w:space="0" w:color="auto"/>
                                                                        <w:bottom w:val="none" w:sz="0" w:space="0" w:color="auto"/>
                                                                        <w:right w:val="none" w:sz="0" w:space="0" w:color="auto"/>
                                                                      </w:divBdr>
                                                                      <w:divsChild>
                                                                        <w:div w:id="1152983408">
                                                                          <w:marLeft w:val="0"/>
                                                                          <w:marRight w:val="0"/>
                                                                          <w:marTop w:val="83"/>
                                                                          <w:marBottom w:val="0"/>
                                                                          <w:divBdr>
                                                                            <w:top w:val="none" w:sz="0" w:space="0" w:color="auto"/>
                                                                            <w:left w:val="none" w:sz="0" w:space="0" w:color="auto"/>
                                                                            <w:bottom w:val="none" w:sz="0" w:space="0" w:color="auto"/>
                                                                            <w:right w:val="none" w:sz="0" w:space="0" w:color="auto"/>
                                                                          </w:divBdr>
                                                                          <w:divsChild>
                                                                            <w:div w:id="489948787">
                                                                              <w:marLeft w:val="0"/>
                                                                              <w:marRight w:val="0"/>
                                                                              <w:marTop w:val="0"/>
                                                                              <w:marBottom w:val="0"/>
                                                                              <w:divBdr>
                                                                                <w:top w:val="none" w:sz="0" w:space="0" w:color="auto"/>
                                                                                <w:left w:val="none" w:sz="0" w:space="0" w:color="auto"/>
                                                                                <w:bottom w:val="none" w:sz="0" w:space="0" w:color="auto"/>
                                                                                <w:right w:val="none" w:sz="0" w:space="0" w:color="auto"/>
                                                                              </w:divBdr>
                                                                              <w:divsChild>
                                                                                <w:div w:id="1268924985">
                                                                                  <w:marLeft w:val="0"/>
                                                                                  <w:marRight w:val="0"/>
                                                                                  <w:marTop w:val="83"/>
                                                                                  <w:marBottom w:val="0"/>
                                                                                  <w:divBdr>
                                                                                    <w:top w:val="none" w:sz="0" w:space="0" w:color="auto"/>
                                                                                    <w:left w:val="none" w:sz="0" w:space="0" w:color="auto"/>
                                                                                    <w:bottom w:val="none" w:sz="0" w:space="0" w:color="auto"/>
                                                                                    <w:right w:val="none" w:sz="0" w:space="0" w:color="auto"/>
                                                                                  </w:divBdr>
                                                                                </w:div>
                                                                              </w:divsChild>
                                                                            </w:div>
                                                                            <w:div w:id="1130514964">
                                                                              <w:marLeft w:val="0"/>
                                                                              <w:marRight w:val="0"/>
                                                                              <w:marTop w:val="0"/>
                                                                              <w:marBottom w:val="0"/>
                                                                              <w:divBdr>
                                                                                <w:top w:val="none" w:sz="0" w:space="0" w:color="auto"/>
                                                                                <w:left w:val="none" w:sz="0" w:space="0" w:color="auto"/>
                                                                                <w:bottom w:val="none" w:sz="0" w:space="0" w:color="auto"/>
                                                                                <w:right w:val="none" w:sz="0" w:space="0" w:color="auto"/>
                                                                              </w:divBdr>
                                                                              <w:divsChild>
                                                                                <w:div w:id="1653218398">
                                                                                  <w:marLeft w:val="0"/>
                                                                                  <w:marRight w:val="0"/>
                                                                                  <w:marTop w:val="83"/>
                                                                                  <w:marBottom w:val="0"/>
                                                                                  <w:divBdr>
                                                                                    <w:top w:val="none" w:sz="0" w:space="0" w:color="auto"/>
                                                                                    <w:left w:val="none" w:sz="0" w:space="0" w:color="auto"/>
                                                                                    <w:bottom w:val="none" w:sz="0" w:space="0" w:color="auto"/>
                                                                                    <w:right w:val="none" w:sz="0" w:space="0" w:color="auto"/>
                                                                                  </w:divBdr>
                                                                                </w:div>
                                                                              </w:divsChild>
                                                                            </w:div>
                                                                            <w:div w:id="1092437699">
                                                                              <w:marLeft w:val="0"/>
                                                                              <w:marRight w:val="0"/>
                                                                              <w:marTop w:val="0"/>
                                                                              <w:marBottom w:val="0"/>
                                                                              <w:divBdr>
                                                                                <w:top w:val="none" w:sz="0" w:space="0" w:color="auto"/>
                                                                                <w:left w:val="none" w:sz="0" w:space="0" w:color="auto"/>
                                                                                <w:bottom w:val="none" w:sz="0" w:space="0" w:color="auto"/>
                                                                                <w:right w:val="none" w:sz="0" w:space="0" w:color="auto"/>
                                                                              </w:divBdr>
                                                                              <w:divsChild>
                                                                                <w:div w:id="32854504">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301541512">
                                                                      <w:marLeft w:val="0"/>
                                                                      <w:marRight w:val="0"/>
                                                                      <w:marTop w:val="0"/>
                                                                      <w:marBottom w:val="0"/>
                                                                      <w:divBdr>
                                                                        <w:top w:val="none" w:sz="0" w:space="0" w:color="auto"/>
                                                                        <w:left w:val="none" w:sz="0" w:space="0" w:color="auto"/>
                                                                        <w:bottom w:val="none" w:sz="0" w:space="0" w:color="auto"/>
                                                                        <w:right w:val="none" w:sz="0" w:space="0" w:color="auto"/>
                                                                      </w:divBdr>
                                                                      <w:divsChild>
                                                                        <w:div w:id="175304606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81417887">
                                                              <w:marLeft w:val="0"/>
                                                              <w:marRight w:val="0"/>
                                                              <w:marTop w:val="0"/>
                                                              <w:marBottom w:val="0"/>
                                                              <w:divBdr>
                                                                <w:top w:val="none" w:sz="0" w:space="0" w:color="auto"/>
                                                                <w:left w:val="none" w:sz="0" w:space="0" w:color="auto"/>
                                                                <w:bottom w:val="none" w:sz="0" w:space="0" w:color="auto"/>
                                                                <w:right w:val="none" w:sz="0" w:space="0" w:color="auto"/>
                                                              </w:divBdr>
                                                              <w:divsChild>
                                                                <w:div w:id="1579052463">
                                                                  <w:marLeft w:val="0"/>
                                                                  <w:marRight w:val="0"/>
                                                                  <w:marTop w:val="83"/>
                                                                  <w:marBottom w:val="0"/>
                                                                  <w:divBdr>
                                                                    <w:top w:val="none" w:sz="0" w:space="0" w:color="auto"/>
                                                                    <w:left w:val="none" w:sz="0" w:space="0" w:color="auto"/>
                                                                    <w:bottom w:val="none" w:sz="0" w:space="0" w:color="auto"/>
                                                                    <w:right w:val="none" w:sz="0" w:space="0" w:color="auto"/>
                                                                  </w:divBdr>
                                                                  <w:divsChild>
                                                                    <w:div w:id="43875625">
                                                                      <w:marLeft w:val="0"/>
                                                                      <w:marRight w:val="0"/>
                                                                      <w:marTop w:val="0"/>
                                                                      <w:marBottom w:val="0"/>
                                                                      <w:divBdr>
                                                                        <w:top w:val="none" w:sz="0" w:space="0" w:color="auto"/>
                                                                        <w:left w:val="none" w:sz="0" w:space="0" w:color="auto"/>
                                                                        <w:bottom w:val="none" w:sz="0" w:space="0" w:color="auto"/>
                                                                        <w:right w:val="none" w:sz="0" w:space="0" w:color="auto"/>
                                                                      </w:divBdr>
                                                                      <w:divsChild>
                                                                        <w:div w:id="405616457">
                                                                          <w:marLeft w:val="0"/>
                                                                          <w:marRight w:val="0"/>
                                                                          <w:marTop w:val="83"/>
                                                                          <w:marBottom w:val="0"/>
                                                                          <w:divBdr>
                                                                            <w:top w:val="none" w:sz="0" w:space="0" w:color="auto"/>
                                                                            <w:left w:val="none" w:sz="0" w:space="0" w:color="auto"/>
                                                                            <w:bottom w:val="none" w:sz="0" w:space="0" w:color="auto"/>
                                                                            <w:right w:val="none" w:sz="0" w:space="0" w:color="auto"/>
                                                                          </w:divBdr>
                                                                          <w:divsChild>
                                                                            <w:div w:id="1850440281">
                                                                              <w:marLeft w:val="0"/>
                                                                              <w:marRight w:val="0"/>
                                                                              <w:marTop w:val="0"/>
                                                                              <w:marBottom w:val="0"/>
                                                                              <w:divBdr>
                                                                                <w:top w:val="none" w:sz="0" w:space="0" w:color="auto"/>
                                                                                <w:left w:val="none" w:sz="0" w:space="0" w:color="auto"/>
                                                                                <w:bottom w:val="none" w:sz="0" w:space="0" w:color="auto"/>
                                                                                <w:right w:val="none" w:sz="0" w:space="0" w:color="auto"/>
                                                                              </w:divBdr>
                                                                              <w:divsChild>
                                                                                <w:div w:id="1777407948">
                                                                                  <w:marLeft w:val="0"/>
                                                                                  <w:marRight w:val="0"/>
                                                                                  <w:marTop w:val="83"/>
                                                                                  <w:marBottom w:val="0"/>
                                                                                  <w:divBdr>
                                                                                    <w:top w:val="none" w:sz="0" w:space="0" w:color="auto"/>
                                                                                    <w:left w:val="none" w:sz="0" w:space="0" w:color="auto"/>
                                                                                    <w:bottom w:val="none" w:sz="0" w:space="0" w:color="auto"/>
                                                                                    <w:right w:val="none" w:sz="0" w:space="0" w:color="auto"/>
                                                                                  </w:divBdr>
                                                                                </w:div>
                                                                              </w:divsChild>
                                                                            </w:div>
                                                                            <w:div w:id="389427394">
                                                                              <w:marLeft w:val="0"/>
                                                                              <w:marRight w:val="0"/>
                                                                              <w:marTop w:val="0"/>
                                                                              <w:marBottom w:val="0"/>
                                                                              <w:divBdr>
                                                                                <w:top w:val="none" w:sz="0" w:space="0" w:color="auto"/>
                                                                                <w:left w:val="none" w:sz="0" w:space="0" w:color="auto"/>
                                                                                <w:bottom w:val="none" w:sz="0" w:space="0" w:color="auto"/>
                                                                                <w:right w:val="none" w:sz="0" w:space="0" w:color="auto"/>
                                                                              </w:divBdr>
                                                                              <w:divsChild>
                                                                                <w:div w:id="116066141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901864918">
                                                                      <w:marLeft w:val="0"/>
                                                                      <w:marRight w:val="0"/>
                                                                      <w:marTop w:val="0"/>
                                                                      <w:marBottom w:val="0"/>
                                                                      <w:divBdr>
                                                                        <w:top w:val="none" w:sz="0" w:space="0" w:color="auto"/>
                                                                        <w:left w:val="none" w:sz="0" w:space="0" w:color="auto"/>
                                                                        <w:bottom w:val="none" w:sz="0" w:space="0" w:color="auto"/>
                                                                        <w:right w:val="none" w:sz="0" w:space="0" w:color="auto"/>
                                                                      </w:divBdr>
                                                                      <w:divsChild>
                                                                        <w:div w:id="1126504357">
                                                                          <w:marLeft w:val="0"/>
                                                                          <w:marRight w:val="0"/>
                                                                          <w:marTop w:val="83"/>
                                                                          <w:marBottom w:val="0"/>
                                                                          <w:divBdr>
                                                                            <w:top w:val="none" w:sz="0" w:space="0" w:color="auto"/>
                                                                            <w:left w:val="none" w:sz="0" w:space="0" w:color="auto"/>
                                                                            <w:bottom w:val="none" w:sz="0" w:space="0" w:color="auto"/>
                                                                            <w:right w:val="none" w:sz="0" w:space="0" w:color="auto"/>
                                                                          </w:divBdr>
                                                                        </w:div>
                                                                      </w:divsChild>
                                                                    </w:div>
                                                                    <w:div w:id="2044206551">
                                                                      <w:marLeft w:val="0"/>
                                                                      <w:marRight w:val="0"/>
                                                                      <w:marTop w:val="0"/>
                                                                      <w:marBottom w:val="0"/>
                                                                      <w:divBdr>
                                                                        <w:top w:val="none" w:sz="0" w:space="0" w:color="auto"/>
                                                                        <w:left w:val="none" w:sz="0" w:space="0" w:color="auto"/>
                                                                        <w:bottom w:val="none" w:sz="0" w:space="0" w:color="auto"/>
                                                                        <w:right w:val="none" w:sz="0" w:space="0" w:color="auto"/>
                                                                      </w:divBdr>
                                                                      <w:divsChild>
                                                                        <w:div w:id="208544340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880021766">
                                                              <w:marLeft w:val="0"/>
                                                              <w:marRight w:val="0"/>
                                                              <w:marTop w:val="0"/>
                                                              <w:marBottom w:val="0"/>
                                                              <w:divBdr>
                                                                <w:top w:val="none" w:sz="0" w:space="0" w:color="auto"/>
                                                                <w:left w:val="none" w:sz="0" w:space="0" w:color="auto"/>
                                                                <w:bottom w:val="none" w:sz="0" w:space="0" w:color="auto"/>
                                                                <w:right w:val="none" w:sz="0" w:space="0" w:color="auto"/>
                                                              </w:divBdr>
                                                              <w:divsChild>
                                                                <w:div w:id="307053744">
                                                                  <w:marLeft w:val="0"/>
                                                                  <w:marRight w:val="0"/>
                                                                  <w:marTop w:val="83"/>
                                                                  <w:marBottom w:val="0"/>
                                                                  <w:divBdr>
                                                                    <w:top w:val="none" w:sz="0" w:space="0" w:color="auto"/>
                                                                    <w:left w:val="none" w:sz="0" w:space="0" w:color="auto"/>
                                                                    <w:bottom w:val="none" w:sz="0" w:space="0" w:color="auto"/>
                                                                    <w:right w:val="none" w:sz="0" w:space="0" w:color="auto"/>
                                                                  </w:divBdr>
                                                                  <w:divsChild>
                                                                    <w:div w:id="1607301326">
                                                                      <w:marLeft w:val="0"/>
                                                                      <w:marRight w:val="0"/>
                                                                      <w:marTop w:val="0"/>
                                                                      <w:marBottom w:val="0"/>
                                                                      <w:divBdr>
                                                                        <w:top w:val="none" w:sz="0" w:space="0" w:color="auto"/>
                                                                        <w:left w:val="none" w:sz="0" w:space="0" w:color="auto"/>
                                                                        <w:bottom w:val="none" w:sz="0" w:space="0" w:color="auto"/>
                                                                        <w:right w:val="none" w:sz="0" w:space="0" w:color="auto"/>
                                                                      </w:divBdr>
                                                                      <w:divsChild>
                                                                        <w:div w:id="634917545">
                                                                          <w:marLeft w:val="0"/>
                                                                          <w:marRight w:val="0"/>
                                                                          <w:marTop w:val="83"/>
                                                                          <w:marBottom w:val="0"/>
                                                                          <w:divBdr>
                                                                            <w:top w:val="none" w:sz="0" w:space="0" w:color="auto"/>
                                                                            <w:left w:val="none" w:sz="0" w:space="0" w:color="auto"/>
                                                                            <w:bottom w:val="none" w:sz="0" w:space="0" w:color="auto"/>
                                                                            <w:right w:val="none" w:sz="0" w:space="0" w:color="auto"/>
                                                                          </w:divBdr>
                                                                        </w:div>
                                                                      </w:divsChild>
                                                                    </w:div>
                                                                    <w:div w:id="1005858029">
                                                                      <w:marLeft w:val="0"/>
                                                                      <w:marRight w:val="0"/>
                                                                      <w:marTop w:val="0"/>
                                                                      <w:marBottom w:val="0"/>
                                                                      <w:divBdr>
                                                                        <w:top w:val="none" w:sz="0" w:space="0" w:color="auto"/>
                                                                        <w:left w:val="none" w:sz="0" w:space="0" w:color="auto"/>
                                                                        <w:bottom w:val="none" w:sz="0" w:space="0" w:color="auto"/>
                                                                        <w:right w:val="none" w:sz="0" w:space="0" w:color="auto"/>
                                                                      </w:divBdr>
                                                                      <w:divsChild>
                                                                        <w:div w:id="800346346">
                                                                          <w:marLeft w:val="0"/>
                                                                          <w:marRight w:val="0"/>
                                                                          <w:marTop w:val="83"/>
                                                                          <w:marBottom w:val="0"/>
                                                                          <w:divBdr>
                                                                            <w:top w:val="none" w:sz="0" w:space="0" w:color="auto"/>
                                                                            <w:left w:val="none" w:sz="0" w:space="0" w:color="auto"/>
                                                                            <w:bottom w:val="none" w:sz="0" w:space="0" w:color="auto"/>
                                                                            <w:right w:val="none" w:sz="0" w:space="0" w:color="auto"/>
                                                                          </w:divBdr>
                                                                          <w:divsChild>
                                                                            <w:div w:id="868028023">
                                                                              <w:marLeft w:val="0"/>
                                                                              <w:marRight w:val="0"/>
                                                                              <w:marTop w:val="0"/>
                                                                              <w:marBottom w:val="0"/>
                                                                              <w:divBdr>
                                                                                <w:top w:val="none" w:sz="0" w:space="0" w:color="auto"/>
                                                                                <w:left w:val="none" w:sz="0" w:space="0" w:color="auto"/>
                                                                                <w:bottom w:val="none" w:sz="0" w:space="0" w:color="auto"/>
                                                                                <w:right w:val="none" w:sz="0" w:space="0" w:color="auto"/>
                                                                              </w:divBdr>
                                                                              <w:divsChild>
                                                                                <w:div w:id="621808482">
                                                                                  <w:marLeft w:val="0"/>
                                                                                  <w:marRight w:val="0"/>
                                                                                  <w:marTop w:val="83"/>
                                                                                  <w:marBottom w:val="0"/>
                                                                                  <w:divBdr>
                                                                                    <w:top w:val="none" w:sz="0" w:space="0" w:color="auto"/>
                                                                                    <w:left w:val="none" w:sz="0" w:space="0" w:color="auto"/>
                                                                                    <w:bottom w:val="none" w:sz="0" w:space="0" w:color="auto"/>
                                                                                    <w:right w:val="none" w:sz="0" w:space="0" w:color="auto"/>
                                                                                  </w:divBdr>
                                                                                </w:div>
                                                                              </w:divsChild>
                                                                            </w:div>
                                                                            <w:div w:id="1766530335">
                                                                              <w:marLeft w:val="0"/>
                                                                              <w:marRight w:val="0"/>
                                                                              <w:marTop w:val="0"/>
                                                                              <w:marBottom w:val="0"/>
                                                                              <w:divBdr>
                                                                                <w:top w:val="none" w:sz="0" w:space="0" w:color="auto"/>
                                                                                <w:left w:val="none" w:sz="0" w:space="0" w:color="auto"/>
                                                                                <w:bottom w:val="none" w:sz="0" w:space="0" w:color="auto"/>
                                                                                <w:right w:val="none" w:sz="0" w:space="0" w:color="auto"/>
                                                                              </w:divBdr>
                                                                              <w:divsChild>
                                                                                <w:div w:id="4937820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22873">
                                                              <w:marLeft w:val="0"/>
                                                              <w:marRight w:val="0"/>
                                                              <w:marTop w:val="0"/>
                                                              <w:marBottom w:val="0"/>
                                                              <w:divBdr>
                                                                <w:top w:val="none" w:sz="0" w:space="0" w:color="auto"/>
                                                                <w:left w:val="none" w:sz="0" w:space="0" w:color="auto"/>
                                                                <w:bottom w:val="none" w:sz="0" w:space="0" w:color="auto"/>
                                                                <w:right w:val="none" w:sz="0" w:space="0" w:color="auto"/>
                                                              </w:divBdr>
                                                              <w:divsChild>
                                                                <w:div w:id="562251757">
                                                                  <w:marLeft w:val="0"/>
                                                                  <w:marRight w:val="0"/>
                                                                  <w:marTop w:val="83"/>
                                                                  <w:marBottom w:val="0"/>
                                                                  <w:divBdr>
                                                                    <w:top w:val="none" w:sz="0" w:space="0" w:color="auto"/>
                                                                    <w:left w:val="none" w:sz="0" w:space="0" w:color="auto"/>
                                                                    <w:bottom w:val="none" w:sz="0" w:space="0" w:color="auto"/>
                                                                    <w:right w:val="none" w:sz="0" w:space="0" w:color="auto"/>
                                                                  </w:divBdr>
                                                                </w:div>
                                                              </w:divsChild>
                                                            </w:div>
                                                            <w:div w:id="1577547959">
                                                              <w:marLeft w:val="0"/>
                                                              <w:marRight w:val="0"/>
                                                              <w:marTop w:val="0"/>
                                                              <w:marBottom w:val="0"/>
                                                              <w:divBdr>
                                                                <w:top w:val="none" w:sz="0" w:space="0" w:color="auto"/>
                                                                <w:left w:val="none" w:sz="0" w:space="0" w:color="auto"/>
                                                                <w:bottom w:val="none" w:sz="0" w:space="0" w:color="auto"/>
                                                                <w:right w:val="none" w:sz="0" w:space="0" w:color="auto"/>
                                                              </w:divBdr>
                                                              <w:divsChild>
                                                                <w:div w:id="775253302">
                                                                  <w:marLeft w:val="0"/>
                                                                  <w:marRight w:val="0"/>
                                                                  <w:marTop w:val="83"/>
                                                                  <w:marBottom w:val="0"/>
                                                                  <w:divBdr>
                                                                    <w:top w:val="none" w:sz="0" w:space="0" w:color="auto"/>
                                                                    <w:left w:val="none" w:sz="0" w:space="0" w:color="auto"/>
                                                                    <w:bottom w:val="none" w:sz="0" w:space="0" w:color="auto"/>
                                                                    <w:right w:val="none" w:sz="0" w:space="0" w:color="auto"/>
                                                                  </w:divBdr>
                                                                  <w:divsChild>
                                                                    <w:div w:id="1306349992">
                                                                      <w:marLeft w:val="0"/>
                                                                      <w:marRight w:val="0"/>
                                                                      <w:marTop w:val="0"/>
                                                                      <w:marBottom w:val="0"/>
                                                                      <w:divBdr>
                                                                        <w:top w:val="none" w:sz="0" w:space="0" w:color="auto"/>
                                                                        <w:left w:val="none" w:sz="0" w:space="0" w:color="auto"/>
                                                                        <w:bottom w:val="none" w:sz="0" w:space="0" w:color="auto"/>
                                                                        <w:right w:val="none" w:sz="0" w:space="0" w:color="auto"/>
                                                                      </w:divBdr>
                                                                      <w:divsChild>
                                                                        <w:div w:id="271400262">
                                                                          <w:marLeft w:val="0"/>
                                                                          <w:marRight w:val="0"/>
                                                                          <w:marTop w:val="83"/>
                                                                          <w:marBottom w:val="0"/>
                                                                          <w:divBdr>
                                                                            <w:top w:val="none" w:sz="0" w:space="0" w:color="auto"/>
                                                                            <w:left w:val="none" w:sz="0" w:space="0" w:color="auto"/>
                                                                            <w:bottom w:val="none" w:sz="0" w:space="0" w:color="auto"/>
                                                                            <w:right w:val="none" w:sz="0" w:space="0" w:color="auto"/>
                                                                          </w:divBdr>
                                                                        </w:div>
                                                                      </w:divsChild>
                                                                    </w:div>
                                                                    <w:div w:id="1914044537">
                                                                      <w:marLeft w:val="0"/>
                                                                      <w:marRight w:val="0"/>
                                                                      <w:marTop w:val="0"/>
                                                                      <w:marBottom w:val="0"/>
                                                                      <w:divBdr>
                                                                        <w:top w:val="none" w:sz="0" w:space="0" w:color="auto"/>
                                                                        <w:left w:val="none" w:sz="0" w:space="0" w:color="auto"/>
                                                                        <w:bottom w:val="none" w:sz="0" w:space="0" w:color="auto"/>
                                                                        <w:right w:val="none" w:sz="0" w:space="0" w:color="auto"/>
                                                                      </w:divBdr>
                                                                      <w:divsChild>
                                                                        <w:div w:id="124356431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71648058">
                                                              <w:marLeft w:val="0"/>
                                                              <w:marRight w:val="0"/>
                                                              <w:marTop w:val="0"/>
                                                              <w:marBottom w:val="0"/>
                                                              <w:divBdr>
                                                                <w:top w:val="none" w:sz="0" w:space="0" w:color="auto"/>
                                                                <w:left w:val="none" w:sz="0" w:space="0" w:color="auto"/>
                                                                <w:bottom w:val="none" w:sz="0" w:space="0" w:color="auto"/>
                                                                <w:right w:val="none" w:sz="0" w:space="0" w:color="auto"/>
                                                              </w:divBdr>
                                                              <w:divsChild>
                                                                <w:div w:id="359937201">
                                                                  <w:marLeft w:val="0"/>
                                                                  <w:marRight w:val="0"/>
                                                                  <w:marTop w:val="83"/>
                                                                  <w:marBottom w:val="0"/>
                                                                  <w:divBdr>
                                                                    <w:top w:val="none" w:sz="0" w:space="0" w:color="auto"/>
                                                                    <w:left w:val="none" w:sz="0" w:space="0" w:color="auto"/>
                                                                    <w:bottom w:val="none" w:sz="0" w:space="0" w:color="auto"/>
                                                                    <w:right w:val="none" w:sz="0" w:space="0" w:color="auto"/>
                                                                  </w:divBdr>
                                                                  <w:divsChild>
                                                                    <w:div w:id="1949852540">
                                                                      <w:marLeft w:val="0"/>
                                                                      <w:marRight w:val="0"/>
                                                                      <w:marTop w:val="0"/>
                                                                      <w:marBottom w:val="0"/>
                                                                      <w:divBdr>
                                                                        <w:top w:val="none" w:sz="0" w:space="0" w:color="auto"/>
                                                                        <w:left w:val="none" w:sz="0" w:space="0" w:color="auto"/>
                                                                        <w:bottom w:val="none" w:sz="0" w:space="0" w:color="auto"/>
                                                                        <w:right w:val="none" w:sz="0" w:space="0" w:color="auto"/>
                                                                      </w:divBdr>
                                                                      <w:divsChild>
                                                                        <w:div w:id="670062321">
                                                                          <w:marLeft w:val="0"/>
                                                                          <w:marRight w:val="0"/>
                                                                          <w:marTop w:val="83"/>
                                                                          <w:marBottom w:val="0"/>
                                                                          <w:divBdr>
                                                                            <w:top w:val="none" w:sz="0" w:space="0" w:color="auto"/>
                                                                            <w:left w:val="none" w:sz="0" w:space="0" w:color="auto"/>
                                                                            <w:bottom w:val="none" w:sz="0" w:space="0" w:color="auto"/>
                                                                            <w:right w:val="none" w:sz="0" w:space="0" w:color="auto"/>
                                                                          </w:divBdr>
                                                                          <w:divsChild>
                                                                            <w:div w:id="2108193721">
                                                                              <w:marLeft w:val="0"/>
                                                                              <w:marRight w:val="0"/>
                                                                              <w:marTop w:val="0"/>
                                                                              <w:marBottom w:val="0"/>
                                                                              <w:divBdr>
                                                                                <w:top w:val="none" w:sz="0" w:space="0" w:color="auto"/>
                                                                                <w:left w:val="none" w:sz="0" w:space="0" w:color="auto"/>
                                                                                <w:bottom w:val="none" w:sz="0" w:space="0" w:color="auto"/>
                                                                                <w:right w:val="none" w:sz="0" w:space="0" w:color="auto"/>
                                                                              </w:divBdr>
                                                                              <w:divsChild>
                                                                                <w:div w:id="887499749">
                                                                                  <w:marLeft w:val="0"/>
                                                                                  <w:marRight w:val="0"/>
                                                                                  <w:marTop w:val="83"/>
                                                                                  <w:marBottom w:val="0"/>
                                                                                  <w:divBdr>
                                                                                    <w:top w:val="none" w:sz="0" w:space="0" w:color="auto"/>
                                                                                    <w:left w:val="none" w:sz="0" w:space="0" w:color="auto"/>
                                                                                    <w:bottom w:val="none" w:sz="0" w:space="0" w:color="auto"/>
                                                                                    <w:right w:val="none" w:sz="0" w:space="0" w:color="auto"/>
                                                                                  </w:divBdr>
                                                                                </w:div>
                                                                              </w:divsChild>
                                                                            </w:div>
                                                                            <w:div w:id="1312565886">
                                                                              <w:marLeft w:val="0"/>
                                                                              <w:marRight w:val="0"/>
                                                                              <w:marTop w:val="0"/>
                                                                              <w:marBottom w:val="0"/>
                                                                              <w:divBdr>
                                                                                <w:top w:val="none" w:sz="0" w:space="0" w:color="auto"/>
                                                                                <w:left w:val="none" w:sz="0" w:space="0" w:color="auto"/>
                                                                                <w:bottom w:val="none" w:sz="0" w:space="0" w:color="auto"/>
                                                                                <w:right w:val="none" w:sz="0" w:space="0" w:color="auto"/>
                                                                              </w:divBdr>
                                                                              <w:divsChild>
                                                                                <w:div w:id="46743458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736970745">
                                                                      <w:marLeft w:val="0"/>
                                                                      <w:marRight w:val="0"/>
                                                                      <w:marTop w:val="0"/>
                                                                      <w:marBottom w:val="0"/>
                                                                      <w:divBdr>
                                                                        <w:top w:val="none" w:sz="0" w:space="0" w:color="auto"/>
                                                                        <w:left w:val="none" w:sz="0" w:space="0" w:color="auto"/>
                                                                        <w:bottom w:val="none" w:sz="0" w:space="0" w:color="auto"/>
                                                                        <w:right w:val="none" w:sz="0" w:space="0" w:color="auto"/>
                                                                      </w:divBdr>
                                                                      <w:divsChild>
                                                                        <w:div w:id="792091754">
                                                                          <w:marLeft w:val="0"/>
                                                                          <w:marRight w:val="0"/>
                                                                          <w:marTop w:val="83"/>
                                                                          <w:marBottom w:val="0"/>
                                                                          <w:divBdr>
                                                                            <w:top w:val="none" w:sz="0" w:space="0" w:color="auto"/>
                                                                            <w:left w:val="none" w:sz="0" w:space="0" w:color="auto"/>
                                                                            <w:bottom w:val="none" w:sz="0" w:space="0" w:color="auto"/>
                                                                            <w:right w:val="none" w:sz="0" w:space="0" w:color="auto"/>
                                                                          </w:divBdr>
                                                                        </w:div>
                                                                      </w:divsChild>
                                                                    </w:div>
                                                                    <w:div w:id="1636913732">
                                                                      <w:marLeft w:val="0"/>
                                                                      <w:marRight w:val="0"/>
                                                                      <w:marTop w:val="0"/>
                                                                      <w:marBottom w:val="0"/>
                                                                      <w:divBdr>
                                                                        <w:top w:val="none" w:sz="0" w:space="0" w:color="auto"/>
                                                                        <w:left w:val="none" w:sz="0" w:space="0" w:color="auto"/>
                                                                        <w:bottom w:val="none" w:sz="0" w:space="0" w:color="auto"/>
                                                                        <w:right w:val="none" w:sz="0" w:space="0" w:color="auto"/>
                                                                      </w:divBdr>
                                                                      <w:divsChild>
                                                                        <w:div w:id="1832286556">
                                                                          <w:marLeft w:val="0"/>
                                                                          <w:marRight w:val="0"/>
                                                                          <w:marTop w:val="83"/>
                                                                          <w:marBottom w:val="0"/>
                                                                          <w:divBdr>
                                                                            <w:top w:val="none" w:sz="0" w:space="0" w:color="auto"/>
                                                                            <w:left w:val="none" w:sz="0" w:space="0" w:color="auto"/>
                                                                            <w:bottom w:val="none" w:sz="0" w:space="0" w:color="auto"/>
                                                                            <w:right w:val="none" w:sz="0" w:space="0" w:color="auto"/>
                                                                          </w:divBdr>
                                                                          <w:divsChild>
                                                                            <w:div w:id="701707199">
                                                                              <w:marLeft w:val="0"/>
                                                                              <w:marRight w:val="0"/>
                                                                              <w:marTop w:val="0"/>
                                                                              <w:marBottom w:val="0"/>
                                                                              <w:divBdr>
                                                                                <w:top w:val="none" w:sz="0" w:space="0" w:color="auto"/>
                                                                                <w:left w:val="none" w:sz="0" w:space="0" w:color="auto"/>
                                                                                <w:bottom w:val="none" w:sz="0" w:space="0" w:color="auto"/>
                                                                                <w:right w:val="none" w:sz="0" w:space="0" w:color="auto"/>
                                                                              </w:divBdr>
                                                                              <w:divsChild>
                                                                                <w:div w:id="84035440">
                                                                                  <w:marLeft w:val="0"/>
                                                                                  <w:marRight w:val="0"/>
                                                                                  <w:marTop w:val="83"/>
                                                                                  <w:marBottom w:val="0"/>
                                                                                  <w:divBdr>
                                                                                    <w:top w:val="none" w:sz="0" w:space="0" w:color="auto"/>
                                                                                    <w:left w:val="none" w:sz="0" w:space="0" w:color="auto"/>
                                                                                    <w:bottom w:val="none" w:sz="0" w:space="0" w:color="auto"/>
                                                                                    <w:right w:val="none" w:sz="0" w:space="0" w:color="auto"/>
                                                                                  </w:divBdr>
                                                                                </w:div>
                                                                              </w:divsChild>
                                                                            </w:div>
                                                                            <w:div w:id="1764911054">
                                                                              <w:marLeft w:val="0"/>
                                                                              <w:marRight w:val="0"/>
                                                                              <w:marTop w:val="0"/>
                                                                              <w:marBottom w:val="0"/>
                                                                              <w:divBdr>
                                                                                <w:top w:val="none" w:sz="0" w:space="0" w:color="auto"/>
                                                                                <w:left w:val="none" w:sz="0" w:space="0" w:color="auto"/>
                                                                                <w:bottom w:val="none" w:sz="0" w:space="0" w:color="auto"/>
                                                                                <w:right w:val="none" w:sz="0" w:space="0" w:color="auto"/>
                                                                              </w:divBdr>
                                                                              <w:divsChild>
                                                                                <w:div w:id="75563398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7391492">
      <w:bodyDiv w:val="1"/>
      <w:marLeft w:val="0"/>
      <w:marRight w:val="0"/>
      <w:marTop w:val="0"/>
      <w:marBottom w:val="0"/>
      <w:divBdr>
        <w:top w:val="none" w:sz="0" w:space="0" w:color="auto"/>
        <w:left w:val="none" w:sz="0" w:space="0" w:color="auto"/>
        <w:bottom w:val="none" w:sz="0" w:space="0" w:color="auto"/>
        <w:right w:val="none" w:sz="0" w:space="0" w:color="auto"/>
      </w:divBdr>
      <w:divsChild>
        <w:div w:id="249047408">
          <w:marLeft w:val="0"/>
          <w:marRight w:val="0"/>
          <w:marTop w:val="0"/>
          <w:marBottom w:val="0"/>
          <w:divBdr>
            <w:top w:val="none" w:sz="0" w:space="0" w:color="auto"/>
            <w:left w:val="none" w:sz="0" w:space="0" w:color="auto"/>
            <w:bottom w:val="none" w:sz="0" w:space="0" w:color="auto"/>
            <w:right w:val="none" w:sz="0" w:space="0" w:color="auto"/>
          </w:divBdr>
          <w:divsChild>
            <w:div w:id="1153986134">
              <w:marLeft w:val="0"/>
              <w:marRight w:val="0"/>
              <w:marTop w:val="0"/>
              <w:marBottom w:val="0"/>
              <w:divBdr>
                <w:top w:val="none" w:sz="0" w:space="0" w:color="auto"/>
                <w:left w:val="none" w:sz="0" w:space="0" w:color="auto"/>
                <w:bottom w:val="none" w:sz="0" w:space="0" w:color="auto"/>
                <w:right w:val="none" w:sz="0" w:space="0" w:color="auto"/>
              </w:divBdr>
              <w:divsChild>
                <w:div w:id="843864786">
                  <w:marLeft w:val="0"/>
                  <w:marRight w:val="0"/>
                  <w:marTop w:val="105"/>
                  <w:marBottom w:val="0"/>
                  <w:divBdr>
                    <w:top w:val="none" w:sz="0" w:space="0" w:color="auto"/>
                    <w:left w:val="none" w:sz="0" w:space="0" w:color="auto"/>
                    <w:bottom w:val="none" w:sz="0" w:space="0" w:color="auto"/>
                    <w:right w:val="none" w:sz="0" w:space="0" w:color="auto"/>
                  </w:divBdr>
                  <w:divsChild>
                    <w:div w:id="654912560">
                      <w:marLeft w:val="450"/>
                      <w:marRight w:val="225"/>
                      <w:marTop w:val="0"/>
                      <w:marBottom w:val="0"/>
                      <w:divBdr>
                        <w:top w:val="none" w:sz="0" w:space="0" w:color="auto"/>
                        <w:left w:val="none" w:sz="0" w:space="0" w:color="auto"/>
                        <w:bottom w:val="none" w:sz="0" w:space="0" w:color="auto"/>
                        <w:right w:val="none" w:sz="0" w:space="0" w:color="auto"/>
                      </w:divBdr>
                      <w:divsChild>
                        <w:div w:id="362560033">
                          <w:marLeft w:val="0"/>
                          <w:marRight w:val="0"/>
                          <w:marTop w:val="0"/>
                          <w:marBottom w:val="600"/>
                          <w:divBdr>
                            <w:top w:val="single" w:sz="6" w:space="0" w:color="314664"/>
                            <w:left w:val="single" w:sz="6" w:space="0" w:color="314664"/>
                            <w:bottom w:val="single" w:sz="6" w:space="0" w:color="314664"/>
                            <w:right w:val="single" w:sz="6" w:space="0" w:color="314664"/>
                          </w:divBdr>
                          <w:divsChild>
                            <w:div w:id="820266486">
                              <w:marLeft w:val="0"/>
                              <w:marRight w:val="0"/>
                              <w:marTop w:val="0"/>
                              <w:marBottom w:val="0"/>
                              <w:divBdr>
                                <w:top w:val="none" w:sz="0" w:space="0" w:color="auto"/>
                                <w:left w:val="none" w:sz="0" w:space="0" w:color="auto"/>
                                <w:bottom w:val="none" w:sz="0" w:space="0" w:color="auto"/>
                                <w:right w:val="none" w:sz="0" w:space="0" w:color="auto"/>
                              </w:divBdr>
                              <w:divsChild>
                                <w:div w:id="1176572940">
                                  <w:marLeft w:val="0"/>
                                  <w:marRight w:val="0"/>
                                  <w:marTop w:val="0"/>
                                  <w:marBottom w:val="0"/>
                                  <w:divBdr>
                                    <w:top w:val="none" w:sz="0" w:space="0" w:color="auto"/>
                                    <w:left w:val="none" w:sz="0" w:space="0" w:color="auto"/>
                                    <w:bottom w:val="none" w:sz="0" w:space="0" w:color="auto"/>
                                    <w:right w:val="none" w:sz="0" w:space="0" w:color="auto"/>
                                  </w:divBdr>
                                  <w:divsChild>
                                    <w:div w:id="1925652084">
                                      <w:marLeft w:val="0"/>
                                      <w:marRight w:val="0"/>
                                      <w:marTop w:val="0"/>
                                      <w:marBottom w:val="0"/>
                                      <w:divBdr>
                                        <w:top w:val="none" w:sz="0" w:space="0" w:color="auto"/>
                                        <w:left w:val="none" w:sz="0" w:space="0" w:color="auto"/>
                                        <w:bottom w:val="none" w:sz="0" w:space="0" w:color="auto"/>
                                        <w:right w:val="none" w:sz="0" w:space="0" w:color="auto"/>
                                      </w:divBdr>
                                      <w:divsChild>
                                        <w:div w:id="822114836">
                                          <w:marLeft w:val="0"/>
                                          <w:marRight w:val="0"/>
                                          <w:marTop w:val="0"/>
                                          <w:marBottom w:val="0"/>
                                          <w:divBdr>
                                            <w:top w:val="none" w:sz="0" w:space="0" w:color="auto"/>
                                            <w:left w:val="none" w:sz="0" w:space="0" w:color="auto"/>
                                            <w:bottom w:val="none" w:sz="0" w:space="0" w:color="auto"/>
                                            <w:right w:val="none" w:sz="0" w:space="0" w:color="auto"/>
                                          </w:divBdr>
                                          <w:divsChild>
                                            <w:div w:id="854073871">
                                              <w:marLeft w:val="0"/>
                                              <w:marRight w:val="0"/>
                                              <w:marTop w:val="0"/>
                                              <w:marBottom w:val="0"/>
                                              <w:divBdr>
                                                <w:top w:val="none" w:sz="0" w:space="0" w:color="auto"/>
                                                <w:left w:val="none" w:sz="0" w:space="0" w:color="auto"/>
                                                <w:bottom w:val="none" w:sz="0" w:space="0" w:color="auto"/>
                                                <w:right w:val="none" w:sz="0" w:space="0" w:color="auto"/>
                                              </w:divBdr>
                                              <w:divsChild>
                                                <w:div w:id="118034901">
                                                  <w:marLeft w:val="0"/>
                                                  <w:marRight w:val="0"/>
                                                  <w:marTop w:val="0"/>
                                                  <w:marBottom w:val="0"/>
                                                  <w:divBdr>
                                                    <w:top w:val="none" w:sz="0" w:space="0" w:color="auto"/>
                                                    <w:left w:val="none" w:sz="0" w:space="0" w:color="auto"/>
                                                    <w:bottom w:val="none" w:sz="0" w:space="0" w:color="auto"/>
                                                    <w:right w:val="none" w:sz="0" w:space="0" w:color="auto"/>
                                                  </w:divBdr>
                                                  <w:divsChild>
                                                    <w:div w:id="1715498178">
                                                      <w:marLeft w:val="0"/>
                                                      <w:marRight w:val="0"/>
                                                      <w:marTop w:val="0"/>
                                                      <w:marBottom w:val="0"/>
                                                      <w:divBdr>
                                                        <w:top w:val="none" w:sz="0" w:space="0" w:color="auto"/>
                                                        <w:left w:val="none" w:sz="0" w:space="0" w:color="auto"/>
                                                        <w:bottom w:val="none" w:sz="0" w:space="0" w:color="auto"/>
                                                        <w:right w:val="none" w:sz="0" w:space="0" w:color="auto"/>
                                                      </w:divBdr>
                                                      <w:divsChild>
                                                        <w:div w:id="716441239">
                                                          <w:marLeft w:val="0"/>
                                                          <w:marRight w:val="0"/>
                                                          <w:marTop w:val="0"/>
                                                          <w:marBottom w:val="0"/>
                                                          <w:divBdr>
                                                            <w:top w:val="none" w:sz="0" w:space="0" w:color="auto"/>
                                                            <w:left w:val="none" w:sz="0" w:space="0" w:color="auto"/>
                                                            <w:bottom w:val="none" w:sz="0" w:space="0" w:color="auto"/>
                                                            <w:right w:val="none" w:sz="0" w:space="0" w:color="auto"/>
                                                          </w:divBdr>
                                                          <w:divsChild>
                                                            <w:div w:id="425199430">
                                                              <w:marLeft w:val="0"/>
                                                              <w:marRight w:val="0"/>
                                                              <w:marTop w:val="0"/>
                                                              <w:marBottom w:val="0"/>
                                                              <w:divBdr>
                                                                <w:top w:val="none" w:sz="0" w:space="0" w:color="auto"/>
                                                                <w:left w:val="none" w:sz="0" w:space="0" w:color="auto"/>
                                                                <w:bottom w:val="none" w:sz="0" w:space="0" w:color="auto"/>
                                                                <w:right w:val="none" w:sz="0" w:space="0" w:color="auto"/>
                                                              </w:divBdr>
                                                              <w:divsChild>
                                                                <w:div w:id="1745571379">
                                                                  <w:marLeft w:val="0"/>
                                                                  <w:marRight w:val="0"/>
                                                                  <w:marTop w:val="83"/>
                                                                  <w:marBottom w:val="0"/>
                                                                  <w:divBdr>
                                                                    <w:top w:val="none" w:sz="0" w:space="0" w:color="auto"/>
                                                                    <w:left w:val="none" w:sz="0" w:space="0" w:color="auto"/>
                                                                    <w:bottom w:val="none" w:sz="0" w:space="0" w:color="auto"/>
                                                                    <w:right w:val="none" w:sz="0" w:space="0" w:color="auto"/>
                                                                  </w:divBdr>
                                                                  <w:divsChild>
                                                                    <w:div w:id="1353068112">
                                                                      <w:marLeft w:val="0"/>
                                                                      <w:marRight w:val="0"/>
                                                                      <w:marTop w:val="0"/>
                                                                      <w:marBottom w:val="0"/>
                                                                      <w:divBdr>
                                                                        <w:top w:val="none" w:sz="0" w:space="0" w:color="auto"/>
                                                                        <w:left w:val="none" w:sz="0" w:space="0" w:color="auto"/>
                                                                        <w:bottom w:val="none" w:sz="0" w:space="0" w:color="auto"/>
                                                                        <w:right w:val="none" w:sz="0" w:space="0" w:color="auto"/>
                                                                      </w:divBdr>
                                                                      <w:divsChild>
                                                                        <w:div w:id="1153331550">
                                                                          <w:marLeft w:val="0"/>
                                                                          <w:marRight w:val="0"/>
                                                                          <w:marTop w:val="83"/>
                                                                          <w:marBottom w:val="0"/>
                                                                          <w:divBdr>
                                                                            <w:top w:val="none" w:sz="0" w:space="0" w:color="auto"/>
                                                                            <w:left w:val="none" w:sz="0" w:space="0" w:color="auto"/>
                                                                            <w:bottom w:val="none" w:sz="0" w:space="0" w:color="auto"/>
                                                                            <w:right w:val="none" w:sz="0" w:space="0" w:color="auto"/>
                                                                          </w:divBdr>
                                                                        </w:div>
                                                                      </w:divsChild>
                                                                    </w:div>
                                                                    <w:div w:id="1945571645">
                                                                      <w:marLeft w:val="0"/>
                                                                      <w:marRight w:val="0"/>
                                                                      <w:marTop w:val="0"/>
                                                                      <w:marBottom w:val="0"/>
                                                                      <w:divBdr>
                                                                        <w:top w:val="none" w:sz="0" w:space="0" w:color="auto"/>
                                                                        <w:left w:val="none" w:sz="0" w:space="0" w:color="auto"/>
                                                                        <w:bottom w:val="none" w:sz="0" w:space="0" w:color="auto"/>
                                                                        <w:right w:val="none" w:sz="0" w:space="0" w:color="auto"/>
                                                                      </w:divBdr>
                                                                      <w:divsChild>
                                                                        <w:div w:id="114493300">
                                                                          <w:marLeft w:val="0"/>
                                                                          <w:marRight w:val="0"/>
                                                                          <w:marTop w:val="83"/>
                                                                          <w:marBottom w:val="0"/>
                                                                          <w:divBdr>
                                                                            <w:top w:val="none" w:sz="0" w:space="0" w:color="auto"/>
                                                                            <w:left w:val="none" w:sz="0" w:space="0" w:color="auto"/>
                                                                            <w:bottom w:val="none" w:sz="0" w:space="0" w:color="auto"/>
                                                                            <w:right w:val="none" w:sz="0" w:space="0" w:color="auto"/>
                                                                          </w:divBdr>
                                                                          <w:divsChild>
                                                                            <w:div w:id="1166900533">
                                                                              <w:marLeft w:val="0"/>
                                                                              <w:marRight w:val="0"/>
                                                                              <w:marTop w:val="0"/>
                                                                              <w:marBottom w:val="0"/>
                                                                              <w:divBdr>
                                                                                <w:top w:val="none" w:sz="0" w:space="0" w:color="auto"/>
                                                                                <w:left w:val="none" w:sz="0" w:space="0" w:color="auto"/>
                                                                                <w:bottom w:val="none" w:sz="0" w:space="0" w:color="auto"/>
                                                                                <w:right w:val="none" w:sz="0" w:space="0" w:color="auto"/>
                                                                              </w:divBdr>
                                                                              <w:divsChild>
                                                                                <w:div w:id="1255477708">
                                                                                  <w:marLeft w:val="0"/>
                                                                                  <w:marRight w:val="0"/>
                                                                                  <w:marTop w:val="83"/>
                                                                                  <w:marBottom w:val="0"/>
                                                                                  <w:divBdr>
                                                                                    <w:top w:val="none" w:sz="0" w:space="0" w:color="auto"/>
                                                                                    <w:left w:val="none" w:sz="0" w:space="0" w:color="auto"/>
                                                                                    <w:bottom w:val="none" w:sz="0" w:space="0" w:color="auto"/>
                                                                                    <w:right w:val="none" w:sz="0" w:space="0" w:color="auto"/>
                                                                                  </w:divBdr>
                                                                                </w:div>
                                                                              </w:divsChild>
                                                                            </w:div>
                                                                            <w:div w:id="268898911">
                                                                              <w:marLeft w:val="0"/>
                                                                              <w:marRight w:val="0"/>
                                                                              <w:marTop w:val="0"/>
                                                                              <w:marBottom w:val="0"/>
                                                                              <w:divBdr>
                                                                                <w:top w:val="none" w:sz="0" w:space="0" w:color="auto"/>
                                                                                <w:left w:val="none" w:sz="0" w:space="0" w:color="auto"/>
                                                                                <w:bottom w:val="none" w:sz="0" w:space="0" w:color="auto"/>
                                                                                <w:right w:val="none" w:sz="0" w:space="0" w:color="auto"/>
                                                                              </w:divBdr>
                                                                              <w:divsChild>
                                                                                <w:div w:id="98918614">
                                                                                  <w:marLeft w:val="0"/>
                                                                                  <w:marRight w:val="0"/>
                                                                                  <w:marTop w:val="83"/>
                                                                                  <w:marBottom w:val="0"/>
                                                                                  <w:divBdr>
                                                                                    <w:top w:val="none" w:sz="0" w:space="0" w:color="auto"/>
                                                                                    <w:left w:val="none" w:sz="0" w:space="0" w:color="auto"/>
                                                                                    <w:bottom w:val="none" w:sz="0" w:space="0" w:color="auto"/>
                                                                                    <w:right w:val="none" w:sz="0" w:space="0" w:color="auto"/>
                                                                                  </w:divBdr>
                                                                                </w:div>
                                                                              </w:divsChild>
                                                                            </w:div>
                                                                            <w:div w:id="1032146476">
                                                                              <w:marLeft w:val="0"/>
                                                                              <w:marRight w:val="0"/>
                                                                              <w:marTop w:val="0"/>
                                                                              <w:marBottom w:val="0"/>
                                                                              <w:divBdr>
                                                                                <w:top w:val="none" w:sz="0" w:space="0" w:color="auto"/>
                                                                                <w:left w:val="none" w:sz="0" w:space="0" w:color="auto"/>
                                                                                <w:bottom w:val="none" w:sz="0" w:space="0" w:color="auto"/>
                                                                                <w:right w:val="none" w:sz="0" w:space="0" w:color="auto"/>
                                                                              </w:divBdr>
                                                                              <w:divsChild>
                                                                                <w:div w:id="125647803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928663847">
                                                                      <w:marLeft w:val="0"/>
                                                                      <w:marRight w:val="0"/>
                                                                      <w:marTop w:val="0"/>
                                                                      <w:marBottom w:val="0"/>
                                                                      <w:divBdr>
                                                                        <w:top w:val="none" w:sz="0" w:space="0" w:color="auto"/>
                                                                        <w:left w:val="none" w:sz="0" w:space="0" w:color="auto"/>
                                                                        <w:bottom w:val="none" w:sz="0" w:space="0" w:color="auto"/>
                                                                        <w:right w:val="none" w:sz="0" w:space="0" w:color="auto"/>
                                                                      </w:divBdr>
                                                                      <w:divsChild>
                                                                        <w:div w:id="180669839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226768202">
                                                              <w:marLeft w:val="0"/>
                                                              <w:marRight w:val="0"/>
                                                              <w:marTop w:val="0"/>
                                                              <w:marBottom w:val="0"/>
                                                              <w:divBdr>
                                                                <w:top w:val="none" w:sz="0" w:space="0" w:color="auto"/>
                                                                <w:left w:val="none" w:sz="0" w:space="0" w:color="auto"/>
                                                                <w:bottom w:val="none" w:sz="0" w:space="0" w:color="auto"/>
                                                                <w:right w:val="none" w:sz="0" w:space="0" w:color="auto"/>
                                                              </w:divBdr>
                                                              <w:divsChild>
                                                                <w:div w:id="1797019638">
                                                                  <w:marLeft w:val="0"/>
                                                                  <w:marRight w:val="0"/>
                                                                  <w:marTop w:val="83"/>
                                                                  <w:marBottom w:val="0"/>
                                                                  <w:divBdr>
                                                                    <w:top w:val="none" w:sz="0" w:space="0" w:color="auto"/>
                                                                    <w:left w:val="none" w:sz="0" w:space="0" w:color="auto"/>
                                                                    <w:bottom w:val="none" w:sz="0" w:space="0" w:color="auto"/>
                                                                    <w:right w:val="none" w:sz="0" w:space="0" w:color="auto"/>
                                                                  </w:divBdr>
                                                                  <w:divsChild>
                                                                    <w:div w:id="532234198">
                                                                      <w:marLeft w:val="0"/>
                                                                      <w:marRight w:val="0"/>
                                                                      <w:marTop w:val="0"/>
                                                                      <w:marBottom w:val="0"/>
                                                                      <w:divBdr>
                                                                        <w:top w:val="none" w:sz="0" w:space="0" w:color="auto"/>
                                                                        <w:left w:val="none" w:sz="0" w:space="0" w:color="auto"/>
                                                                        <w:bottom w:val="none" w:sz="0" w:space="0" w:color="auto"/>
                                                                        <w:right w:val="none" w:sz="0" w:space="0" w:color="auto"/>
                                                                      </w:divBdr>
                                                                      <w:divsChild>
                                                                        <w:div w:id="1050805332">
                                                                          <w:marLeft w:val="0"/>
                                                                          <w:marRight w:val="0"/>
                                                                          <w:marTop w:val="83"/>
                                                                          <w:marBottom w:val="0"/>
                                                                          <w:divBdr>
                                                                            <w:top w:val="none" w:sz="0" w:space="0" w:color="auto"/>
                                                                            <w:left w:val="none" w:sz="0" w:space="0" w:color="auto"/>
                                                                            <w:bottom w:val="none" w:sz="0" w:space="0" w:color="auto"/>
                                                                            <w:right w:val="none" w:sz="0" w:space="0" w:color="auto"/>
                                                                          </w:divBdr>
                                                                          <w:divsChild>
                                                                            <w:div w:id="1524784025">
                                                                              <w:marLeft w:val="0"/>
                                                                              <w:marRight w:val="0"/>
                                                                              <w:marTop w:val="0"/>
                                                                              <w:marBottom w:val="0"/>
                                                                              <w:divBdr>
                                                                                <w:top w:val="none" w:sz="0" w:space="0" w:color="auto"/>
                                                                                <w:left w:val="none" w:sz="0" w:space="0" w:color="auto"/>
                                                                                <w:bottom w:val="none" w:sz="0" w:space="0" w:color="auto"/>
                                                                                <w:right w:val="none" w:sz="0" w:space="0" w:color="auto"/>
                                                                              </w:divBdr>
                                                                              <w:divsChild>
                                                                                <w:div w:id="587080048">
                                                                                  <w:marLeft w:val="0"/>
                                                                                  <w:marRight w:val="0"/>
                                                                                  <w:marTop w:val="83"/>
                                                                                  <w:marBottom w:val="0"/>
                                                                                  <w:divBdr>
                                                                                    <w:top w:val="none" w:sz="0" w:space="0" w:color="auto"/>
                                                                                    <w:left w:val="none" w:sz="0" w:space="0" w:color="auto"/>
                                                                                    <w:bottom w:val="none" w:sz="0" w:space="0" w:color="auto"/>
                                                                                    <w:right w:val="none" w:sz="0" w:space="0" w:color="auto"/>
                                                                                  </w:divBdr>
                                                                                </w:div>
                                                                              </w:divsChild>
                                                                            </w:div>
                                                                            <w:div w:id="625815150">
                                                                              <w:marLeft w:val="0"/>
                                                                              <w:marRight w:val="0"/>
                                                                              <w:marTop w:val="0"/>
                                                                              <w:marBottom w:val="0"/>
                                                                              <w:divBdr>
                                                                                <w:top w:val="none" w:sz="0" w:space="0" w:color="auto"/>
                                                                                <w:left w:val="none" w:sz="0" w:space="0" w:color="auto"/>
                                                                                <w:bottom w:val="none" w:sz="0" w:space="0" w:color="auto"/>
                                                                                <w:right w:val="none" w:sz="0" w:space="0" w:color="auto"/>
                                                                              </w:divBdr>
                                                                              <w:divsChild>
                                                                                <w:div w:id="52536577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608656159">
                                                                      <w:marLeft w:val="0"/>
                                                                      <w:marRight w:val="0"/>
                                                                      <w:marTop w:val="0"/>
                                                                      <w:marBottom w:val="0"/>
                                                                      <w:divBdr>
                                                                        <w:top w:val="none" w:sz="0" w:space="0" w:color="auto"/>
                                                                        <w:left w:val="none" w:sz="0" w:space="0" w:color="auto"/>
                                                                        <w:bottom w:val="none" w:sz="0" w:space="0" w:color="auto"/>
                                                                        <w:right w:val="none" w:sz="0" w:space="0" w:color="auto"/>
                                                                      </w:divBdr>
                                                                      <w:divsChild>
                                                                        <w:div w:id="104886209">
                                                                          <w:marLeft w:val="0"/>
                                                                          <w:marRight w:val="0"/>
                                                                          <w:marTop w:val="83"/>
                                                                          <w:marBottom w:val="0"/>
                                                                          <w:divBdr>
                                                                            <w:top w:val="none" w:sz="0" w:space="0" w:color="auto"/>
                                                                            <w:left w:val="none" w:sz="0" w:space="0" w:color="auto"/>
                                                                            <w:bottom w:val="none" w:sz="0" w:space="0" w:color="auto"/>
                                                                            <w:right w:val="none" w:sz="0" w:space="0" w:color="auto"/>
                                                                          </w:divBdr>
                                                                        </w:div>
                                                                      </w:divsChild>
                                                                    </w:div>
                                                                    <w:div w:id="115950179">
                                                                      <w:marLeft w:val="0"/>
                                                                      <w:marRight w:val="0"/>
                                                                      <w:marTop w:val="0"/>
                                                                      <w:marBottom w:val="0"/>
                                                                      <w:divBdr>
                                                                        <w:top w:val="none" w:sz="0" w:space="0" w:color="auto"/>
                                                                        <w:left w:val="none" w:sz="0" w:space="0" w:color="auto"/>
                                                                        <w:bottom w:val="none" w:sz="0" w:space="0" w:color="auto"/>
                                                                        <w:right w:val="none" w:sz="0" w:space="0" w:color="auto"/>
                                                                      </w:divBdr>
                                                                      <w:divsChild>
                                                                        <w:div w:id="101230160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2005669704">
                                                              <w:marLeft w:val="0"/>
                                                              <w:marRight w:val="0"/>
                                                              <w:marTop w:val="0"/>
                                                              <w:marBottom w:val="0"/>
                                                              <w:divBdr>
                                                                <w:top w:val="none" w:sz="0" w:space="0" w:color="auto"/>
                                                                <w:left w:val="none" w:sz="0" w:space="0" w:color="auto"/>
                                                                <w:bottom w:val="none" w:sz="0" w:space="0" w:color="auto"/>
                                                                <w:right w:val="none" w:sz="0" w:space="0" w:color="auto"/>
                                                              </w:divBdr>
                                                              <w:divsChild>
                                                                <w:div w:id="146939259">
                                                                  <w:marLeft w:val="0"/>
                                                                  <w:marRight w:val="0"/>
                                                                  <w:marTop w:val="83"/>
                                                                  <w:marBottom w:val="0"/>
                                                                  <w:divBdr>
                                                                    <w:top w:val="none" w:sz="0" w:space="0" w:color="auto"/>
                                                                    <w:left w:val="none" w:sz="0" w:space="0" w:color="auto"/>
                                                                    <w:bottom w:val="none" w:sz="0" w:space="0" w:color="auto"/>
                                                                    <w:right w:val="none" w:sz="0" w:space="0" w:color="auto"/>
                                                                  </w:divBdr>
                                                                  <w:divsChild>
                                                                    <w:div w:id="337117194">
                                                                      <w:marLeft w:val="0"/>
                                                                      <w:marRight w:val="0"/>
                                                                      <w:marTop w:val="0"/>
                                                                      <w:marBottom w:val="0"/>
                                                                      <w:divBdr>
                                                                        <w:top w:val="none" w:sz="0" w:space="0" w:color="auto"/>
                                                                        <w:left w:val="none" w:sz="0" w:space="0" w:color="auto"/>
                                                                        <w:bottom w:val="none" w:sz="0" w:space="0" w:color="auto"/>
                                                                        <w:right w:val="none" w:sz="0" w:space="0" w:color="auto"/>
                                                                      </w:divBdr>
                                                                      <w:divsChild>
                                                                        <w:div w:id="1737824445">
                                                                          <w:marLeft w:val="0"/>
                                                                          <w:marRight w:val="0"/>
                                                                          <w:marTop w:val="83"/>
                                                                          <w:marBottom w:val="0"/>
                                                                          <w:divBdr>
                                                                            <w:top w:val="none" w:sz="0" w:space="0" w:color="auto"/>
                                                                            <w:left w:val="none" w:sz="0" w:space="0" w:color="auto"/>
                                                                            <w:bottom w:val="none" w:sz="0" w:space="0" w:color="auto"/>
                                                                            <w:right w:val="none" w:sz="0" w:space="0" w:color="auto"/>
                                                                          </w:divBdr>
                                                                        </w:div>
                                                                      </w:divsChild>
                                                                    </w:div>
                                                                    <w:div w:id="2130388518">
                                                                      <w:marLeft w:val="0"/>
                                                                      <w:marRight w:val="0"/>
                                                                      <w:marTop w:val="0"/>
                                                                      <w:marBottom w:val="0"/>
                                                                      <w:divBdr>
                                                                        <w:top w:val="none" w:sz="0" w:space="0" w:color="auto"/>
                                                                        <w:left w:val="none" w:sz="0" w:space="0" w:color="auto"/>
                                                                        <w:bottom w:val="none" w:sz="0" w:space="0" w:color="auto"/>
                                                                        <w:right w:val="none" w:sz="0" w:space="0" w:color="auto"/>
                                                                      </w:divBdr>
                                                                      <w:divsChild>
                                                                        <w:div w:id="671417875">
                                                                          <w:marLeft w:val="0"/>
                                                                          <w:marRight w:val="0"/>
                                                                          <w:marTop w:val="83"/>
                                                                          <w:marBottom w:val="0"/>
                                                                          <w:divBdr>
                                                                            <w:top w:val="none" w:sz="0" w:space="0" w:color="auto"/>
                                                                            <w:left w:val="none" w:sz="0" w:space="0" w:color="auto"/>
                                                                            <w:bottom w:val="none" w:sz="0" w:space="0" w:color="auto"/>
                                                                            <w:right w:val="none" w:sz="0" w:space="0" w:color="auto"/>
                                                                          </w:divBdr>
                                                                          <w:divsChild>
                                                                            <w:div w:id="829717417">
                                                                              <w:marLeft w:val="0"/>
                                                                              <w:marRight w:val="0"/>
                                                                              <w:marTop w:val="0"/>
                                                                              <w:marBottom w:val="0"/>
                                                                              <w:divBdr>
                                                                                <w:top w:val="none" w:sz="0" w:space="0" w:color="auto"/>
                                                                                <w:left w:val="none" w:sz="0" w:space="0" w:color="auto"/>
                                                                                <w:bottom w:val="none" w:sz="0" w:space="0" w:color="auto"/>
                                                                                <w:right w:val="none" w:sz="0" w:space="0" w:color="auto"/>
                                                                              </w:divBdr>
                                                                              <w:divsChild>
                                                                                <w:div w:id="2099401098">
                                                                                  <w:marLeft w:val="0"/>
                                                                                  <w:marRight w:val="0"/>
                                                                                  <w:marTop w:val="83"/>
                                                                                  <w:marBottom w:val="0"/>
                                                                                  <w:divBdr>
                                                                                    <w:top w:val="none" w:sz="0" w:space="0" w:color="auto"/>
                                                                                    <w:left w:val="none" w:sz="0" w:space="0" w:color="auto"/>
                                                                                    <w:bottom w:val="none" w:sz="0" w:space="0" w:color="auto"/>
                                                                                    <w:right w:val="none" w:sz="0" w:space="0" w:color="auto"/>
                                                                                  </w:divBdr>
                                                                                </w:div>
                                                                              </w:divsChild>
                                                                            </w:div>
                                                                            <w:div w:id="474953493">
                                                                              <w:marLeft w:val="0"/>
                                                                              <w:marRight w:val="0"/>
                                                                              <w:marTop w:val="0"/>
                                                                              <w:marBottom w:val="0"/>
                                                                              <w:divBdr>
                                                                                <w:top w:val="none" w:sz="0" w:space="0" w:color="auto"/>
                                                                                <w:left w:val="none" w:sz="0" w:space="0" w:color="auto"/>
                                                                                <w:bottom w:val="none" w:sz="0" w:space="0" w:color="auto"/>
                                                                                <w:right w:val="none" w:sz="0" w:space="0" w:color="auto"/>
                                                                              </w:divBdr>
                                                                              <w:divsChild>
                                                                                <w:div w:id="537471994">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421603">
                                                              <w:marLeft w:val="0"/>
                                                              <w:marRight w:val="0"/>
                                                              <w:marTop w:val="0"/>
                                                              <w:marBottom w:val="0"/>
                                                              <w:divBdr>
                                                                <w:top w:val="none" w:sz="0" w:space="0" w:color="auto"/>
                                                                <w:left w:val="none" w:sz="0" w:space="0" w:color="auto"/>
                                                                <w:bottom w:val="none" w:sz="0" w:space="0" w:color="auto"/>
                                                                <w:right w:val="none" w:sz="0" w:space="0" w:color="auto"/>
                                                              </w:divBdr>
                                                              <w:divsChild>
                                                                <w:div w:id="835346556">
                                                                  <w:marLeft w:val="0"/>
                                                                  <w:marRight w:val="0"/>
                                                                  <w:marTop w:val="83"/>
                                                                  <w:marBottom w:val="0"/>
                                                                  <w:divBdr>
                                                                    <w:top w:val="none" w:sz="0" w:space="0" w:color="auto"/>
                                                                    <w:left w:val="none" w:sz="0" w:space="0" w:color="auto"/>
                                                                    <w:bottom w:val="none" w:sz="0" w:space="0" w:color="auto"/>
                                                                    <w:right w:val="none" w:sz="0" w:space="0" w:color="auto"/>
                                                                  </w:divBdr>
                                                                </w:div>
                                                              </w:divsChild>
                                                            </w:div>
                                                            <w:div w:id="921330938">
                                                              <w:marLeft w:val="0"/>
                                                              <w:marRight w:val="0"/>
                                                              <w:marTop w:val="0"/>
                                                              <w:marBottom w:val="0"/>
                                                              <w:divBdr>
                                                                <w:top w:val="none" w:sz="0" w:space="0" w:color="auto"/>
                                                                <w:left w:val="none" w:sz="0" w:space="0" w:color="auto"/>
                                                                <w:bottom w:val="none" w:sz="0" w:space="0" w:color="auto"/>
                                                                <w:right w:val="none" w:sz="0" w:space="0" w:color="auto"/>
                                                              </w:divBdr>
                                                              <w:divsChild>
                                                                <w:div w:id="1106274476">
                                                                  <w:marLeft w:val="0"/>
                                                                  <w:marRight w:val="0"/>
                                                                  <w:marTop w:val="83"/>
                                                                  <w:marBottom w:val="0"/>
                                                                  <w:divBdr>
                                                                    <w:top w:val="none" w:sz="0" w:space="0" w:color="auto"/>
                                                                    <w:left w:val="none" w:sz="0" w:space="0" w:color="auto"/>
                                                                    <w:bottom w:val="none" w:sz="0" w:space="0" w:color="auto"/>
                                                                    <w:right w:val="none" w:sz="0" w:space="0" w:color="auto"/>
                                                                  </w:divBdr>
                                                                  <w:divsChild>
                                                                    <w:div w:id="78911627">
                                                                      <w:marLeft w:val="0"/>
                                                                      <w:marRight w:val="0"/>
                                                                      <w:marTop w:val="0"/>
                                                                      <w:marBottom w:val="0"/>
                                                                      <w:divBdr>
                                                                        <w:top w:val="none" w:sz="0" w:space="0" w:color="auto"/>
                                                                        <w:left w:val="none" w:sz="0" w:space="0" w:color="auto"/>
                                                                        <w:bottom w:val="none" w:sz="0" w:space="0" w:color="auto"/>
                                                                        <w:right w:val="none" w:sz="0" w:space="0" w:color="auto"/>
                                                                      </w:divBdr>
                                                                      <w:divsChild>
                                                                        <w:div w:id="1040787983">
                                                                          <w:marLeft w:val="0"/>
                                                                          <w:marRight w:val="0"/>
                                                                          <w:marTop w:val="83"/>
                                                                          <w:marBottom w:val="0"/>
                                                                          <w:divBdr>
                                                                            <w:top w:val="none" w:sz="0" w:space="0" w:color="auto"/>
                                                                            <w:left w:val="none" w:sz="0" w:space="0" w:color="auto"/>
                                                                            <w:bottom w:val="none" w:sz="0" w:space="0" w:color="auto"/>
                                                                            <w:right w:val="none" w:sz="0" w:space="0" w:color="auto"/>
                                                                          </w:divBdr>
                                                                        </w:div>
                                                                      </w:divsChild>
                                                                    </w:div>
                                                                    <w:div w:id="179046392">
                                                                      <w:marLeft w:val="0"/>
                                                                      <w:marRight w:val="0"/>
                                                                      <w:marTop w:val="0"/>
                                                                      <w:marBottom w:val="0"/>
                                                                      <w:divBdr>
                                                                        <w:top w:val="none" w:sz="0" w:space="0" w:color="auto"/>
                                                                        <w:left w:val="none" w:sz="0" w:space="0" w:color="auto"/>
                                                                        <w:bottom w:val="none" w:sz="0" w:space="0" w:color="auto"/>
                                                                        <w:right w:val="none" w:sz="0" w:space="0" w:color="auto"/>
                                                                      </w:divBdr>
                                                                      <w:divsChild>
                                                                        <w:div w:id="60033973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2147696">
                                                              <w:marLeft w:val="0"/>
                                                              <w:marRight w:val="0"/>
                                                              <w:marTop w:val="0"/>
                                                              <w:marBottom w:val="0"/>
                                                              <w:divBdr>
                                                                <w:top w:val="none" w:sz="0" w:space="0" w:color="auto"/>
                                                                <w:left w:val="none" w:sz="0" w:space="0" w:color="auto"/>
                                                                <w:bottom w:val="none" w:sz="0" w:space="0" w:color="auto"/>
                                                                <w:right w:val="none" w:sz="0" w:space="0" w:color="auto"/>
                                                              </w:divBdr>
                                                              <w:divsChild>
                                                                <w:div w:id="1115949760">
                                                                  <w:marLeft w:val="0"/>
                                                                  <w:marRight w:val="0"/>
                                                                  <w:marTop w:val="83"/>
                                                                  <w:marBottom w:val="0"/>
                                                                  <w:divBdr>
                                                                    <w:top w:val="none" w:sz="0" w:space="0" w:color="auto"/>
                                                                    <w:left w:val="none" w:sz="0" w:space="0" w:color="auto"/>
                                                                    <w:bottom w:val="none" w:sz="0" w:space="0" w:color="auto"/>
                                                                    <w:right w:val="none" w:sz="0" w:space="0" w:color="auto"/>
                                                                  </w:divBdr>
                                                                  <w:divsChild>
                                                                    <w:div w:id="363289867">
                                                                      <w:marLeft w:val="0"/>
                                                                      <w:marRight w:val="0"/>
                                                                      <w:marTop w:val="0"/>
                                                                      <w:marBottom w:val="0"/>
                                                                      <w:divBdr>
                                                                        <w:top w:val="none" w:sz="0" w:space="0" w:color="auto"/>
                                                                        <w:left w:val="none" w:sz="0" w:space="0" w:color="auto"/>
                                                                        <w:bottom w:val="none" w:sz="0" w:space="0" w:color="auto"/>
                                                                        <w:right w:val="none" w:sz="0" w:space="0" w:color="auto"/>
                                                                      </w:divBdr>
                                                                      <w:divsChild>
                                                                        <w:div w:id="1316572833">
                                                                          <w:marLeft w:val="0"/>
                                                                          <w:marRight w:val="0"/>
                                                                          <w:marTop w:val="83"/>
                                                                          <w:marBottom w:val="0"/>
                                                                          <w:divBdr>
                                                                            <w:top w:val="none" w:sz="0" w:space="0" w:color="auto"/>
                                                                            <w:left w:val="none" w:sz="0" w:space="0" w:color="auto"/>
                                                                            <w:bottom w:val="none" w:sz="0" w:space="0" w:color="auto"/>
                                                                            <w:right w:val="none" w:sz="0" w:space="0" w:color="auto"/>
                                                                          </w:divBdr>
                                                                          <w:divsChild>
                                                                            <w:div w:id="519470644">
                                                                              <w:marLeft w:val="0"/>
                                                                              <w:marRight w:val="0"/>
                                                                              <w:marTop w:val="0"/>
                                                                              <w:marBottom w:val="0"/>
                                                                              <w:divBdr>
                                                                                <w:top w:val="none" w:sz="0" w:space="0" w:color="auto"/>
                                                                                <w:left w:val="none" w:sz="0" w:space="0" w:color="auto"/>
                                                                                <w:bottom w:val="none" w:sz="0" w:space="0" w:color="auto"/>
                                                                                <w:right w:val="none" w:sz="0" w:space="0" w:color="auto"/>
                                                                              </w:divBdr>
                                                                              <w:divsChild>
                                                                                <w:div w:id="2026207491">
                                                                                  <w:marLeft w:val="0"/>
                                                                                  <w:marRight w:val="0"/>
                                                                                  <w:marTop w:val="83"/>
                                                                                  <w:marBottom w:val="0"/>
                                                                                  <w:divBdr>
                                                                                    <w:top w:val="none" w:sz="0" w:space="0" w:color="auto"/>
                                                                                    <w:left w:val="none" w:sz="0" w:space="0" w:color="auto"/>
                                                                                    <w:bottom w:val="none" w:sz="0" w:space="0" w:color="auto"/>
                                                                                    <w:right w:val="none" w:sz="0" w:space="0" w:color="auto"/>
                                                                                  </w:divBdr>
                                                                                </w:div>
                                                                              </w:divsChild>
                                                                            </w:div>
                                                                            <w:div w:id="1825201711">
                                                                              <w:marLeft w:val="0"/>
                                                                              <w:marRight w:val="0"/>
                                                                              <w:marTop w:val="0"/>
                                                                              <w:marBottom w:val="0"/>
                                                                              <w:divBdr>
                                                                                <w:top w:val="none" w:sz="0" w:space="0" w:color="auto"/>
                                                                                <w:left w:val="none" w:sz="0" w:space="0" w:color="auto"/>
                                                                                <w:bottom w:val="none" w:sz="0" w:space="0" w:color="auto"/>
                                                                                <w:right w:val="none" w:sz="0" w:space="0" w:color="auto"/>
                                                                              </w:divBdr>
                                                                              <w:divsChild>
                                                                                <w:div w:id="115194075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358390446">
                                                                      <w:marLeft w:val="0"/>
                                                                      <w:marRight w:val="0"/>
                                                                      <w:marTop w:val="0"/>
                                                                      <w:marBottom w:val="0"/>
                                                                      <w:divBdr>
                                                                        <w:top w:val="none" w:sz="0" w:space="0" w:color="auto"/>
                                                                        <w:left w:val="none" w:sz="0" w:space="0" w:color="auto"/>
                                                                        <w:bottom w:val="none" w:sz="0" w:space="0" w:color="auto"/>
                                                                        <w:right w:val="none" w:sz="0" w:space="0" w:color="auto"/>
                                                                      </w:divBdr>
                                                                      <w:divsChild>
                                                                        <w:div w:id="300770590">
                                                                          <w:marLeft w:val="0"/>
                                                                          <w:marRight w:val="0"/>
                                                                          <w:marTop w:val="83"/>
                                                                          <w:marBottom w:val="0"/>
                                                                          <w:divBdr>
                                                                            <w:top w:val="none" w:sz="0" w:space="0" w:color="auto"/>
                                                                            <w:left w:val="none" w:sz="0" w:space="0" w:color="auto"/>
                                                                            <w:bottom w:val="none" w:sz="0" w:space="0" w:color="auto"/>
                                                                            <w:right w:val="none" w:sz="0" w:space="0" w:color="auto"/>
                                                                          </w:divBdr>
                                                                        </w:div>
                                                                      </w:divsChild>
                                                                    </w:div>
                                                                    <w:div w:id="998577015">
                                                                      <w:marLeft w:val="0"/>
                                                                      <w:marRight w:val="0"/>
                                                                      <w:marTop w:val="0"/>
                                                                      <w:marBottom w:val="0"/>
                                                                      <w:divBdr>
                                                                        <w:top w:val="none" w:sz="0" w:space="0" w:color="auto"/>
                                                                        <w:left w:val="none" w:sz="0" w:space="0" w:color="auto"/>
                                                                        <w:bottom w:val="none" w:sz="0" w:space="0" w:color="auto"/>
                                                                        <w:right w:val="none" w:sz="0" w:space="0" w:color="auto"/>
                                                                      </w:divBdr>
                                                                      <w:divsChild>
                                                                        <w:div w:id="449785544">
                                                                          <w:marLeft w:val="0"/>
                                                                          <w:marRight w:val="0"/>
                                                                          <w:marTop w:val="83"/>
                                                                          <w:marBottom w:val="0"/>
                                                                          <w:divBdr>
                                                                            <w:top w:val="none" w:sz="0" w:space="0" w:color="auto"/>
                                                                            <w:left w:val="none" w:sz="0" w:space="0" w:color="auto"/>
                                                                            <w:bottom w:val="none" w:sz="0" w:space="0" w:color="auto"/>
                                                                            <w:right w:val="none" w:sz="0" w:space="0" w:color="auto"/>
                                                                          </w:divBdr>
                                                                          <w:divsChild>
                                                                            <w:div w:id="1631283306">
                                                                              <w:marLeft w:val="0"/>
                                                                              <w:marRight w:val="0"/>
                                                                              <w:marTop w:val="0"/>
                                                                              <w:marBottom w:val="0"/>
                                                                              <w:divBdr>
                                                                                <w:top w:val="none" w:sz="0" w:space="0" w:color="auto"/>
                                                                                <w:left w:val="none" w:sz="0" w:space="0" w:color="auto"/>
                                                                                <w:bottom w:val="none" w:sz="0" w:space="0" w:color="auto"/>
                                                                                <w:right w:val="none" w:sz="0" w:space="0" w:color="auto"/>
                                                                              </w:divBdr>
                                                                              <w:divsChild>
                                                                                <w:div w:id="2124305950">
                                                                                  <w:marLeft w:val="0"/>
                                                                                  <w:marRight w:val="0"/>
                                                                                  <w:marTop w:val="83"/>
                                                                                  <w:marBottom w:val="0"/>
                                                                                  <w:divBdr>
                                                                                    <w:top w:val="none" w:sz="0" w:space="0" w:color="auto"/>
                                                                                    <w:left w:val="none" w:sz="0" w:space="0" w:color="auto"/>
                                                                                    <w:bottom w:val="none" w:sz="0" w:space="0" w:color="auto"/>
                                                                                    <w:right w:val="none" w:sz="0" w:space="0" w:color="auto"/>
                                                                                  </w:divBdr>
                                                                                </w:div>
                                                                              </w:divsChild>
                                                                            </w:div>
                                                                            <w:div w:id="2056586">
                                                                              <w:marLeft w:val="0"/>
                                                                              <w:marRight w:val="0"/>
                                                                              <w:marTop w:val="0"/>
                                                                              <w:marBottom w:val="0"/>
                                                                              <w:divBdr>
                                                                                <w:top w:val="none" w:sz="0" w:space="0" w:color="auto"/>
                                                                                <w:left w:val="none" w:sz="0" w:space="0" w:color="auto"/>
                                                                                <w:bottom w:val="none" w:sz="0" w:space="0" w:color="auto"/>
                                                                                <w:right w:val="none" w:sz="0" w:space="0" w:color="auto"/>
                                                                              </w:divBdr>
                                                                              <w:divsChild>
                                                                                <w:div w:id="138360029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8201015">
      <w:bodyDiv w:val="1"/>
      <w:marLeft w:val="0"/>
      <w:marRight w:val="0"/>
      <w:marTop w:val="0"/>
      <w:marBottom w:val="0"/>
      <w:divBdr>
        <w:top w:val="none" w:sz="0" w:space="0" w:color="auto"/>
        <w:left w:val="none" w:sz="0" w:space="0" w:color="auto"/>
        <w:bottom w:val="none" w:sz="0" w:space="0" w:color="auto"/>
        <w:right w:val="none" w:sz="0" w:space="0" w:color="auto"/>
      </w:divBdr>
    </w:div>
    <w:div w:id="1270242341">
      <w:bodyDiv w:val="1"/>
      <w:marLeft w:val="0"/>
      <w:marRight w:val="0"/>
      <w:marTop w:val="0"/>
      <w:marBottom w:val="0"/>
      <w:divBdr>
        <w:top w:val="none" w:sz="0" w:space="0" w:color="auto"/>
        <w:left w:val="none" w:sz="0" w:space="0" w:color="auto"/>
        <w:bottom w:val="none" w:sz="0" w:space="0" w:color="auto"/>
        <w:right w:val="none" w:sz="0" w:space="0" w:color="auto"/>
      </w:divBdr>
      <w:divsChild>
        <w:div w:id="856890669">
          <w:marLeft w:val="0"/>
          <w:marRight w:val="0"/>
          <w:marTop w:val="0"/>
          <w:marBottom w:val="0"/>
          <w:divBdr>
            <w:top w:val="none" w:sz="0" w:space="0" w:color="auto"/>
            <w:left w:val="none" w:sz="0" w:space="0" w:color="auto"/>
            <w:bottom w:val="none" w:sz="0" w:space="0" w:color="auto"/>
            <w:right w:val="none" w:sz="0" w:space="0" w:color="auto"/>
          </w:divBdr>
          <w:divsChild>
            <w:div w:id="1855922336">
              <w:marLeft w:val="0"/>
              <w:marRight w:val="0"/>
              <w:marTop w:val="0"/>
              <w:marBottom w:val="0"/>
              <w:divBdr>
                <w:top w:val="none" w:sz="0" w:space="0" w:color="auto"/>
                <w:left w:val="none" w:sz="0" w:space="0" w:color="auto"/>
                <w:bottom w:val="none" w:sz="0" w:space="0" w:color="auto"/>
                <w:right w:val="none" w:sz="0" w:space="0" w:color="auto"/>
              </w:divBdr>
              <w:divsChild>
                <w:div w:id="1643847081">
                  <w:marLeft w:val="0"/>
                  <w:marRight w:val="0"/>
                  <w:marTop w:val="105"/>
                  <w:marBottom w:val="0"/>
                  <w:divBdr>
                    <w:top w:val="none" w:sz="0" w:space="0" w:color="auto"/>
                    <w:left w:val="none" w:sz="0" w:space="0" w:color="auto"/>
                    <w:bottom w:val="none" w:sz="0" w:space="0" w:color="auto"/>
                    <w:right w:val="none" w:sz="0" w:space="0" w:color="auto"/>
                  </w:divBdr>
                  <w:divsChild>
                    <w:div w:id="805048007">
                      <w:marLeft w:val="450"/>
                      <w:marRight w:val="225"/>
                      <w:marTop w:val="0"/>
                      <w:marBottom w:val="0"/>
                      <w:divBdr>
                        <w:top w:val="none" w:sz="0" w:space="0" w:color="auto"/>
                        <w:left w:val="none" w:sz="0" w:space="0" w:color="auto"/>
                        <w:bottom w:val="none" w:sz="0" w:space="0" w:color="auto"/>
                        <w:right w:val="none" w:sz="0" w:space="0" w:color="auto"/>
                      </w:divBdr>
                      <w:divsChild>
                        <w:div w:id="2062554338">
                          <w:marLeft w:val="0"/>
                          <w:marRight w:val="0"/>
                          <w:marTop w:val="0"/>
                          <w:marBottom w:val="600"/>
                          <w:divBdr>
                            <w:top w:val="single" w:sz="6" w:space="0" w:color="314664"/>
                            <w:left w:val="single" w:sz="6" w:space="0" w:color="314664"/>
                            <w:bottom w:val="single" w:sz="6" w:space="0" w:color="314664"/>
                            <w:right w:val="single" w:sz="6" w:space="0" w:color="314664"/>
                          </w:divBdr>
                          <w:divsChild>
                            <w:div w:id="2097162736">
                              <w:marLeft w:val="0"/>
                              <w:marRight w:val="0"/>
                              <w:marTop w:val="0"/>
                              <w:marBottom w:val="0"/>
                              <w:divBdr>
                                <w:top w:val="none" w:sz="0" w:space="0" w:color="auto"/>
                                <w:left w:val="none" w:sz="0" w:space="0" w:color="auto"/>
                                <w:bottom w:val="none" w:sz="0" w:space="0" w:color="auto"/>
                                <w:right w:val="none" w:sz="0" w:space="0" w:color="auto"/>
                              </w:divBdr>
                              <w:divsChild>
                                <w:div w:id="1009255277">
                                  <w:marLeft w:val="0"/>
                                  <w:marRight w:val="0"/>
                                  <w:marTop w:val="0"/>
                                  <w:marBottom w:val="0"/>
                                  <w:divBdr>
                                    <w:top w:val="none" w:sz="0" w:space="0" w:color="auto"/>
                                    <w:left w:val="none" w:sz="0" w:space="0" w:color="auto"/>
                                    <w:bottom w:val="none" w:sz="0" w:space="0" w:color="auto"/>
                                    <w:right w:val="none" w:sz="0" w:space="0" w:color="auto"/>
                                  </w:divBdr>
                                  <w:divsChild>
                                    <w:div w:id="1250388951">
                                      <w:marLeft w:val="0"/>
                                      <w:marRight w:val="0"/>
                                      <w:marTop w:val="0"/>
                                      <w:marBottom w:val="0"/>
                                      <w:divBdr>
                                        <w:top w:val="none" w:sz="0" w:space="0" w:color="auto"/>
                                        <w:left w:val="none" w:sz="0" w:space="0" w:color="auto"/>
                                        <w:bottom w:val="none" w:sz="0" w:space="0" w:color="auto"/>
                                        <w:right w:val="none" w:sz="0" w:space="0" w:color="auto"/>
                                      </w:divBdr>
                                      <w:divsChild>
                                        <w:div w:id="263467113">
                                          <w:marLeft w:val="0"/>
                                          <w:marRight w:val="0"/>
                                          <w:marTop w:val="0"/>
                                          <w:marBottom w:val="0"/>
                                          <w:divBdr>
                                            <w:top w:val="none" w:sz="0" w:space="0" w:color="auto"/>
                                            <w:left w:val="none" w:sz="0" w:space="0" w:color="auto"/>
                                            <w:bottom w:val="none" w:sz="0" w:space="0" w:color="auto"/>
                                            <w:right w:val="none" w:sz="0" w:space="0" w:color="auto"/>
                                          </w:divBdr>
                                          <w:divsChild>
                                            <w:div w:id="1981769345">
                                              <w:marLeft w:val="0"/>
                                              <w:marRight w:val="0"/>
                                              <w:marTop w:val="0"/>
                                              <w:marBottom w:val="0"/>
                                              <w:divBdr>
                                                <w:top w:val="none" w:sz="0" w:space="0" w:color="auto"/>
                                                <w:left w:val="none" w:sz="0" w:space="0" w:color="auto"/>
                                                <w:bottom w:val="none" w:sz="0" w:space="0" w:color="auto"/>
                                                <w:right w:val="none" w:sz="0" w:space="0" w:color="auto"/>
                                              </w:divBdr>
                                              <w:divsChild>
                                                <w:div w:id="1695571154">
                                                  <w:marLeft w:val="0"/>
                                                  <w:marRight w:val="0"/>
                                                  <w:marTop w:val="0"/>
                                                  <w:marBottom w:val="0"/>
                                                  <w:divBdr>
                                                    <w:top w:val="none" w:sz="0" w:space="0" w:color="auto"/>
                                                    <w:left w:val="none" w:sz="0" w:space="0" w:color="auto"/>
                                                    <w:bottom w:val="none" w:sz="0" w:space="0" w:color="auto"/>
                                                    <w:right w:val="none" w:sz="0" w:space="0" w:color="auto"/>
                                                  </w:divBdr>
                                                  <w:divsChild>
                                                    <w:div w:id="1088692602">
                                                      <w:marLeft w:val="0"/>
                                                      <w:marRight w:val="0"/>
                                                      <w:marTop w:val="0"/>
                                                      <w:marBottom w:val="0"/>
                                                      <w:divBdr>
                                                        <w:top w:val="none" w:sz="0" w:space="0" w:color="auto"/>
                                                        <w:left w:val="none" w:sz="0" w:space="0" w:color="auto"/>
                                                        <w:bottom w:val="none" w:sz="0" w:space="0" w:color="auto"/>
                                                        <w:right w:val="none" w:sz="0" w:space="0" w:color="auto"/>
                                                      </w:divBdr>
                                                      <w:divsChild>
                                                        <w:div w:id="1007558963">
                                                          <w:marLeft w:val="0"/>
                                                          <w:marRight w:val="0"/>
                                                          <w:marTop w:val="0"/>
                                                          <w:marBottom w:val="0"/>
                                                          <w:divBdr>
                                                            <w:top w:val="none" w:sz="0" w:space="0" w:color="auto"/>
                                                            <w:left w:val="none" w:sz="0" w:space="0" w:color="auto"/>
                                                            <w:bottom w:val="none" w:sz="0" w:space="0" w:color="auto"/>
                                                            <w:right w:val="none" w:sz="0" w:space="0" w:color="auto"/>
                                                          </w:divBdr>
                                                          <w:divsChild>
                                                            <w:div w:id="984357334">
                                                              <w:marLeft w:val="0"/>
                                                              <w:marRight w:val="0"/>
                                                              <w:marTop w:val="0"/>
                                                              <w:marBottom w:val="0"/>
                                                              <w:divBdr>
                                                                <w:top w:val="none" w:sz="0" w:space="0" w:color="auto"/>
                                                                <w:left w:val="none" w:sz="0" w:space="0" w:color="auto"/>
                                                                <w:bottom w:val="none" w:sz="0" w:space="0" w:color="auto"/>
                                                                <w:right w:val="none" w:sz="0" w:space="0" w:color="auto"/>
                                                              </w:divBdr>
                                                              <w:divsChild>
                                                                <w:div w:id="1999918558">
                                                                  <w:marLeft w:val="0"/>
                                                                  <w:marRight w:val="0"/>
                                                                  <w:marTop w:val="83"/>
                                                                  <w:marBottom w:val="0"/>
                                                                  <w:divBdr>
                                                                    <w:top w:val="none" w:sz="0" w:space="0" w:color="auto"/>
                                                                    <w:left w:val="none" w:sz="0" w:space="0" w:color="auto"/>
                                                                    <w:bottom w:val="none" w:sz="0" w:space="0" w:color="auto"/>
                                                                    <w:right w:val="none" w:sz="0" w:space="0" w:color="auto"/>
                                                                  </w:divBdr>
                                                                  <w:divsChild>
                                                                    <w:div w:id="518128647">
                                                                      <w:marLeft w:val="0"/>
                                                                      <w:marRight w:val="0"/>
                                                                      <w:marTop w:val="0"/>
                                                                      <w:marBottom w:val="0"/>
                                                                      <w:divBdr>
                                                                        <w:top w:val="none" w:sz="0" w:space="0" w:color="auto"/>
                                                                        <w:left w:val="none" w:sz="0" w:space="0" w:color="auto"/>
                                                                        <w:bottom w:val="none" w:sz="0" w:space="0" w:color="auto"/>
                                                                        <w:right w:val="none" w:sz="0" w:space="0" w:color="auto"/>
                                                                      </w:divBdr>
                                                                      <w:divsChild>
                                                                        <w:div w:id="1987128764">
                                                                          <w:marLeft w:val="0"/>
                                                                          <w:marRight w:val="0"/>
                                                                          <w:marTop w:val="83"/>
                                                                          <w:marBottom w:val="0"/>
                                                                          <w:divBdr>
                                                                            <w:top w:val="none" w:sz="0" w:space="0" w:color="auto"/>
                                                                            <w:left w:val="none" w:sz="0" w:space="0" w:color="auto"/>
                                                                            <w:bottom w:val="none" w:sz="0" w:space="0" w:color="auto"/>
                                                                            <w:right w:val="none" w:sz="0" w:space="0" w:color="auto"/>
                                                                          </w:divBdr>
                                                                        </w:div>
                                                                      </w:divsChild>
                                                                    </w:div>
                                                                    <w:div w:id="635841989">
                                                                      <w:marLeft w:val="0"/>
                                                                      <w:marRight w:val="0"/>
                                                                      <w:marTop w:val="0"/>
                                                                      <w:marBottom w:val="0"/>
                                                                      <w:divBdr>
                                                                        <w:top w:val="none" w:sz="0" w:space="0" w:color="auto"/>
                                                                        <w:left w:val="none" w:sz="0" w:space="0" w:color="auto"/>
                                                                        <w:bottom w:val="none" w:sz="0" w:space="0" w:color="auto"/>
                                                                        <w:right w:val="none" w:sz="0" w:space="0" w:color="auto"/>
                                                                      </w:divBdr>
                                                                      <w:divsChild>
                                                                        <w:div w:id="2096896349">
                                                                          <w:marLeft w:val="0"/>
                                                                          <w:marRight w:val="0"/>
                                                                          <w:marTop w:val="83"/>
                                                                          <w:marBottom w:val="0"/>
                                                                          <w:divBdr>
                                                                            <w:top w:val="none" w:sz="0" w:space="0" w:color="auto"/>
                                                                            <w:left w:val="none" w:sz="0" w:space="0" w:color="auto"/>
                                                                            <w:bottom w:val="none" w:sz="0" w:space="0" w:color="auto"/>
                                                                            <w:right w:val="none" w:sz="0" w:space="0" w:color="auto"/>
                                                                          </w:divBdr>
                                                                        </w:div>
                                                                      </w:divsChild>
                                                                    </w:div>
                                                                    <w:div w:id="2115705480">
                                                                      <w:marLeft w:val="0"/>
                                                                      <w:marRight w:val="0"/>
                                                                      <w:marTop w:val="0"/>
                                                                      <w:marBottom w:val="0"/>
                                                                      <w:divBdr>
                                                                        <w:top w:val="none" w:sz="0" w:space="0" w:color="auto"/>
                                                                        <w:left w:val="none" w:sz="0" w:space="0" w:color="auto"/>
                                                                        <w:bottom w:val="none" w:sz="0" w:space="0" w:color="auto"/>
                                                                        <w:right w:val="none" w:sz="0" w:space="0" w:color="auto"/>
                                                                      </w:divBdr>
                                                                      <w:divsChild>
                                                                        <w:div w:id="1700008651">
                                                                          <w:marLeft w:val="0"/>
                                                                          <w:marRight w:val="0"/>
                                                                          <w:marTop w:val="83"/>
                                                                          <w:marBottom w:val="0"/>
                                                                          <w:divBdr>
                                                                            <w:top w:val="none" w:sz="0" w:space="0" w:color="auto"/>
                                                                            <w:left w:val="none" w:sz="0" w:space="0" w:color="auto"/>
                                                                            <w:bottom w:val="none" w:sz="0" w:space="0" w:color="auto"/>
                                                                            <w:right w:val="none" w:sz="0" w:space="0" w:color="auto"/>
                                                                          </w:divBdr>
                                                                        </w:div>
                                                                      </w:divsChild>
                                                                    </w:div>
                                                                    <w:div w:id="1030951536">
                                                                      <w:marLeft w:val="0"/>
                                                                      <w:marRight w:val="0"/>
                                                                      <w:marTop w:val="0"/>
                                                                      <w:marBottom w:val="0"/>
                                                                      <w:divBdr>
                                                                        <w:top w:val="none" w:sz="0" w:space="0" w:color="auto"/>
                                                                        <w:left w:val="none" w:sz="0" w:space="0" w:color="auto"/>
                                                                        <w:bottom w:val="none" w:sz="0" w:space="0" w:color="auto"/>
                                                                        <w:right w:val="none" w:sz="0" w:space="0" w:color="auto"/>
                                                                      </w:divBdr>
                                                                      <w:divsChild>
                                                                        <w:div w:id="1496410301">
                                                                          <w:marLeft w:val="0"/>
                                                                          <w:marRight w:val="0"/>
                                                                          <w:marTop w:val="83"/>
                                                                          <w:marBottom w:val="0"/>
                                                                          <w:divBdr>
                                                                            <w:top w:val="none" w:sz="0" w:space="0" w:color="auto"/>
                                                                            <w:left w:val="none" w:sz="0" w:space="0" w:color="auto"/>
                                                                            <w:bottom w:val="none" w:sz="0" w:space="0" w:color="auto"/>
                                                                            <w:right w:val="none" w:sz="0" w:space="0" w:color="auto"/>
                                                                          </w:divBdr>
                                                                        </w:div>
                                                                      </w:divsChild>
                                                                    </w:div>
                                                                    <w:div w:id="1087925202">
                                                                      <w:marLeft w:val="0"/>
                                                                      <w:marRight w:val="0"/>
                                                                      <w:marTop w:val="0"/>
                                                                      <w:marBottom w:val="0"/>
                                                                      <w:divBdr>
                                                                        <w:top w:val="none" w:sz="0" w:space="0" w:color="auto"/>
                                                                        <w:left w:val="none" w:sz="0" w:space="0" w:color="auto"/>
                                                                        <w:bottom w:val="none" w:sz="0" w:space="0" w:color="auto"/>
                                                                        <w:right w:val="none" w:sz="0" w:space="0" w:color="auto"/>
                                                                      </w:divBdr>
                                                                      <w:divsChild>
                                                                        <w:div w:id="1891838136">
                                                                          <w:marLeft w:val="0"/>
                                                                          <w:marRight w:val="0"/>
                                                                          <w:marTop w:val="83"/>
                                                                          <w:marBottom w:val="0"/>
                                                                          <w:divBdr>
                                                                            <w:top w:val="none" w:sz="0" w:space="0" w:color="auto"/>
                                                                            <w:left w:val="none" w:sz="0" w:space="0" w:color="auto"/>
                                                                            <w:bottom w:val="none" w:sz="0" w:space="0" w:color="auto"/>
                                                                            <w:right w:val="none" w:sz="0" w:space="0" w:color="auto"/>
                                                                          </w:divBdr>
                                                                        </w:div>
                                                                      </w:divsChild>
                                                                    </w:div>
                                                                    <w:div w:id="1901089346">
                                                                      <w:marLeft w:val="0"/>
                                                                      <w:marRight w:val="0"/>
                                                                      <w:marTop w:val="0"/>
                                                                      <w:marBottom w:val="0"/>
                                                                      <w:divBdr>
                                                                        <w:top w:val="none" w:sz="0" w:space="0" w:color="auto"/>
                                                                        <w:left w:val="none" w:sz="0" w:space="0" w:color="auto"/>
                                                                        <w:bottom w:val="none" w:sz="0" w:space="0" w:color="auto"/>
                                                                        <w:right w:val="none" w:sz="0" w:space="0" w:color="auto"/>
                                                                      </w:divBdr>
                                                                      <w:divsChild>
                                                                        <w:div w:id="18481472">
                                                                          <w:marLeft w:val="0"/>
                                                                          <w:marRight w:val="0"/>
                                                                          <w:marTop w:val="83"/>
                                                                          <w:marBottom w:val="0"/>
                                                                          <w:divBdr>
                                                                            <w:top w:val="none" w:sz="0" w:space="0" w:color="auto"/>
                                                                            <w:left w:val="none" w:sz="0" w:space="0" w:color="auto"/>
                                                                            <w:bottom w:val="none" w:sz="0" w:space="0" w:color="auto"/>
                                                                            <w:right w:val="none" w:sz="0" w:space="0" w:color="auto"/>
                                                                          </w:divBdr>
                                                                        </w:div>
                                                                      </w:divsChild>
                                                                    </w:div>
                                                                    <w:div w:id="254823372">
                                                                      <w:marLeft w:val="0"/>
                                                                      <w:marRight w:val="0"/>
                                                                      <w:marTop w:val="0"/>
                                                                      <w:marBottom w:val="0"/>
                                                                      <w:divBdr>
                                                                        <w:top w:val="none" w:sz="0" w:space="0" w:color="auto"/>
                                                                        <w:left w:val="none" w:sz="0" w:space="0" w:color="auto"/>
                                                                        <w:bottom w:val="none" w:sz="0" w:space="0" w:color="auto"/>
                                                                        <w:right w:val="none" w:sz="0" w:space="0" w:color="auto"/>
                                                                      </w:divBdr>
                                                                      <w:divsChild>
                                                                        <w:div w:id="120443726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914474">
      <w:bodyDiv w:val="1"/>
      <w:marLeft w:val="0"/>
      <w:marRight w:val="0"/>
      <w:marTop w:val="0"/>
      <w:marBottom w:val="0"/>
      <w:divBdr>
        <w:top w:val="none" w:sz="0" w:space="0" w:color="auto"/>
        <w:left w:val="none" w:sz="0" w:space="0" w:color="auto"/>
        <w:bottom w:val="none" w:sz="0" w:space="0" w:color="auto"/>
        <w:right w:val="none" w:sz="0" w:space="0" w:color="auto"/>
      </w:divBdr>
    </w:div>
    <w:div w:id="1398431771">
      <w:bodyDiv w:val="1"/>
      <w:marLeft w:val="0"/>
      <w:marRight w:val="0"/>
      <w:marTop w:val="0"/>
      <w:marBottom w:val="0"/>
      <w:divBdr>
        <w:top w:val="none" w:sz="0" w:space="0" w:color="auto"/>
        <w:left w:val="none" w:sz="0" w:space="0" w:color="auto"/>
        <w:bottom w:val="none" w:sz="0" w:space="0" w:color="auto"/>
        <w:right w:val="none" w:sz="0" w:space="0" w:color="auto"/>
      </w:divBdr>
      <w:divsChild>
        <w:div w:id="1343706824">
          <w:marLeft w:val="0"/>
          <w:marRight w:val="0"/>
          <w:marTop w:val="0"/>
          <w:marBottom w:val="0"/>
          <w:divBdr>
            <w:top w:val="none" w:sz="0" w:space="0" w:color="auto"/>
            <w:left w:val="none" w:sz="0" w:space="0" w:color="auto"/>
            <w:bottom w:val="none" w:sz="0" w:space="0" w:color="auto"/>
            <w:right w:val="none" w:sz="0" w:space="0" w:color="auto"/>
          </w:divBdr>
          <w:divsChild>
            <w:div w:id="791098580">
              <w:marLeft w:val="0"/>
              <w:marRight w:val="0"/>
              <w:marTop w:val="0"/>
              <w:marBottom w:val="0"/>
              <w:divBdr>
                <w:top w:val="none" w:sz="0" w:space="0" w:color="auto"/>
                <w:left w:val="none" w:sz="0" w:space="0" w:color="auto"/>
                <w:bottom w:val="none" w:sz="0" w:space="0" w:color="auto"/>
                <w:right w:val="none" w:sz="0" w:space="0" w:color="auto"/>
              </w:divBdr>
              <w:divsChild>
                <w:div w:id="908924967">
                  <w:marLeft w:val="0"/>
                  <w:marRight w:val="0"/>
                  <w:marTop w:val="105"/>
                  <w:marBottom w:val="0"/>
                  <w:divBdr>
                    <w:top w:val="none" w:sz="0" w:space="0" w:color="auto"/>
                    <w:left w:val="none" w:sz="0" w:space="0" w:color="auto"/>
                    <w:bottom w:val="none" w:sz="0" w:space="0" w:color="auto"/>
                    <w:right w:val="none" w:sz="0" w:space="0" w:color="auto"/>
                  </w:divBdr>
                  <w:divsChild>
                    <w:div w:id="534343606">
                      <w:marLeft w:val="450"/>
                      <w:marRight w:val="225"/>
                      <w:marTop w:val="0"/>
                      <w:marBottom w:val="0"/>
                      <w:divBdr>
                        <w:top w:val="none" w:sz="0" w:space="0" w:color="auto"/>
                        <w:left w:val="none" w:sz="0" w:space="0" w:color="auto"/>
                        <w:bottom w:val="none" w:sz="0" w:space="0" w:color="auto"/>
                        <w:right w:val="none" w:sz="0" w:space="0" w:color="auto"/>
                      </w:divBdr>
                      <w:divsChild>
                        <w:div w:id="1200778175">
                          <w:marLeft w:val="0"/>
                          <w:marRight w:val="0"/>
                          <w:marTop w:val="0"/>
                          <w:marBottom w:val="600"/>
                          <w:divBdr>
                            <w:top w:val="single" w:sz="6" w:space="0" w:color="314664"/>
                            <w:left w:val="single" w:sz="6" w:space="0" w:color="314664"/>
                            <w:bottom w:val="single" w:sz="6" w:space="0" w:color="314664"/>
                            <w:right w:val="single" w:sz="6" w:space="0" w:color="314664"/>
                          </w:divBdr>
                          <w:divsChild>
                            <w:div w:id="937366845">
                              <w:marLeft w:val="0"/>
                              <w:marRight w:val="0"/>
                              <w:marTop w:val="0"/>
                              <w:marBottom w:val="0"/>
                              <w:divBdr>
                                <w:top w:val="none" w:sz="0" w:space="0" w:color="auto"/>
                                <w:left w:val="none" w:sz="0" w:space="0" w:color="auto"/>
                                <w:bottom w:val="none" w:sz="0" w:space="0" w:color="auto"/>
                                <w:right w:val="none" w:sz="0" w:space="0" w:color="auto"/>
                              </w:divBdr>
                              <w:divsChild>
                                <w:div w:id="2008317505">
                                  <w:marLeft w:val="0"/>
                                  <w:marRight w:val="0"/>
                                  <w:marTop w:val="0"/>
                                  <w:marBottom w:val="0"/>
                                  <w:divBdr>
                                    <w:top w:val="none" w:sz="0" w:space="0" w:color="auto"/>
                                    <w:left w:val="none" w:sz="0" w:space="0" w:color="auto"/>
                                    <w:bottom w:val="none" w:sz="0" w:space="0" w:color="auto"/>
                                    <w:right w:val="none" w:sz="0" w:space="0" w:color="auto"/>
                                  </w:divBdr>
                                  <w:divsChild>
                                    <w:div w:id="2068648557">
                                      <w:marLeft w:val="0"/>
                                      <w:marRight w:val="0"/>
                                      <w:marTop w:val="0"/>
                                      <w:marBottom w:val="0"/>
                                      <w:divBdr>
                                        <w:top w:val="none" w:sz="0" w:space="0" w:color="auto"/>
                                        <w:left w:val="none" w:sz="0" w:space="0" w:color="auto"/>
                                        <w:bottom w:val="none" w:sz="0" w:space="0" w:color="auto"/>
                                        <w:right w:val="none" w:sz="0" w:space="0" w:color="auto"/>
                                      </w:divBdr>
                                      <w:divsChild>
                                        <w:div w:id="54160732">
                                          <w:marLeft w:val="0"/>
                                          <w:marRight w:val="0"/>
                                          <w:marTop w:val="0"/>
                                          <w:marBottom w:val="0"/>
                                          <w:divBdr>
                                            <w:top w:val="none" w:sz="0" w:space="0" w:color="auto"/>
                                            <w:left w:val="none" w:sz="0" w:space="0" w:color="auto"/>
                                            <w:bottom w:val="none" w:sz="0" w:space="0" w:color="auto"/>
                                            <w:right w:val="none" w:sz="0" w:space="0" w:color="auto"/>
                                          </w:divBdr>
                                          <w:divsChild>
                                            <w:div w:id="882401033">
                                              <w:marLeft w:val="0"/>
                                              <w:marRight w:val="0"/>
                                              <w:marTop w:val="0"/>
                                              <w:marBottom w:val="0"/>
                                              <w:divBdr>
                                                <w:top w:val="none" w:sz="0" w:space="0" w:color="auto"/>
                                                <w:left w:val="none" w:sz="0" w:space="0" w:color="auto"/>
                                                <w:bottom w:val="none" w:sz="0" w:space="0" w:color="auto"/>
                                                <w:right w:val="none" w:sz="0" w:space="0" w:color="auto"/>
                                              </w:divBdr>
                                              <w:divsChild>
                                                <w:div w:id="650211427">
                                                  <w:marLeft w:val="0"/>
                                                  <w:marRight w:val="0"/>
                                                  <w:marTop w:val="0"/>
                                                  <w:marBottom w:val="0"/>
                                                  <w:divBdr>
                                                    <w:top w:val="none" w:sz="0" w:space="0" w:color="auto"/>
                                                    <w:left w:val="none" w:sz="0" w:space="0" w:color="auto"/>
                                                    <w:bottom w:val="none" w:sz="0" w:space="0" w:color="auto"/>
                                                    <w:right w:val="none" w:sz="0" w:space="0" w:color="auto"/>
                                                  </w:divBdr>
                                                  <w:divsChild>
                                                    <w:div w:id="1136604118">
                                                      <w:marLeft w:val="0"/>
                                                      <w:marRight w:val="0"/>
                                                      <w:marTop w:val="0"/>
                                                      <w:marBottom w:val="0"/>
                                                      <w:divBdr>
                                                        <w:top w:val="none" w:sz="0" w:space="0" w:color="auto"/>
                                                        <w:left w:val="none" w:sz="0" w:space="0" w:color="auto"/>
                                                        <w:bottom w:val="none" w:sz="0" w:space="0" w:color="auto"/>
                                                        <w:right w:val="none" w:sz="0" w:space="0" w:color="auto"/>
                                                      </w:divBdr>
                                                      <w:divsChild>
                                                        <w:div w:id="179244221">
                                                          <w:marLeft w:val="0"/>
                                                          <w:marRight w:val="0"/>
                                                          <w:marTop w:val="0"/>
                                                          <w:marBottom w:val="0"/>
                                                          <w:divBdr>
                                                            <w:top w:val="none" w:sz="0" w:space="0" w:color="auto"/>
                                                            <w:left w:val="none" w:sz="0" w:space="0" w:color="auto"/>
                                                            <w:bottom w:val="none" w:sz="0" w:space="0" w:color="auto"/>
                                                            <w:right w:val="none" w:sz="0" w:space="0" w:color="auto"/>
                                                          </w:divBdr>
                                                          <w:divsChild>
                                                            <w:div w:id="1822237245">
                                                              <w:marLeft w:val="0"/>
                                                              <w:marRight w:val="0"/>
                                                              <w:marTop w:val="0"/>
                                                              <w:marBottom w:val="0"/>
                                                              <w:divBdr>
                                                                <w:top w:val="none" w:sz="0" w:space="0" w:color="auto"/>
                                                                <w:left w:val="none" w:sz="0" w:space="0" w:color="auto"/>
                                                                <w:bottom w:val="none" w:sz="0" w:space="0" w:color="auto"/>
                                                                <w:right w:val="none" w:sz="0" w:space="0" w:color="auto"/>
                                                              </w:divBdr>
                                                              <w:divsChild>
                                                                <w:div w:id="2010087332">
                                                                  <w:marLeft w:val="0"/>
                                                                  <w:marRight w:val="0"/>
                                                                  <w:marTop w:val="83"/>
                                                                  <w:marBottom w:val="0"/>
                                                                  <w:divBdr>
                                                                    <w:top w:val="none" w:sz="0" w:space="0" w:color="auto"/>
                                                                    <w:left w:val="none" w:sz="0" w:space="0" w:color="auto"/>
                                                                    <w:bottom w:val="none" w:sz="0" w:space="0" w:color="auto"/>
                                                                    <w:right w:val="none" w:sz="0" w:space="0" w:color="auto"/>
                                                                  </w:divBdr>
                                                                  <w:divsChild>
                                                                    <w:div w:id="1200363126">
                                                                      <w:marLeft w:val="0"/>
                                                                      <w:marRight w:val="0"/>
                                                                      <w:marTop w:val="0"/>
                                                                      <w:marBottom w:val="0"/>
                                                                      <w:divBdr>
                                                                        <w:top w:val="none" w:sz="0" w:space="0" w:color="auto"/>
                                                                        <w:left w:val="none" w:sz="0" w:space="0" w:color="auto"/>
                                                                        <w:bottom w:val="none" w:sz="0" w:space="0" w:color="auto"/>
                                                                        <w:right w:val="none" w:sz="0" w:space="0" w:color="auto"/>
                                                                      </w:divBdr>
                                                                      <w:divsChild>
                                                                        <w:div w:id="410389006">
                                                                          <w:marLeft w:val="0"/>
                                                                          <w:marRight w:val="0"/>
                                                                          <w:marTop w:val="83"/>
                                                                          <w:marBottom w:val="0"/>
                                                                          <w:divBdr>
                                                                            <w:top w:val="none" w:sz="0" w:space="0" w:color="auto"/>
                                                                            <w:left w:val="none" w:sz="0" w:space="0" w:color="auto"/>
                                                                            <w:bottom w:val="none" w:sz="0" w:space="0" w:color="auto"/>
                                                                            <w:right w:val="none" w:sz="0" w:space="0" w:color="auto"/>
                                                                          </w:divBdr>
                                                                        </w:div>
                                                                      </w:divsChild>
                                                                    </w:div>
                                                                    <w:div w:id="1485514109">
                                                                      <w:marLeft w:val="0"/>
                                                                      <w:marRight w:val="0"/>
                                                                      <w:marTop w:val="0"/>
                                                                      <w:marBottom w:val="0"/>
                                                                      <w:divBdr>
                                                                        <w:top w:val="none" w:sz="0" w:space="0" w:color="auto"/>
                                                                        <w:left w:val="none" w:sz="0" w:space="0" w:color="auto"/>
                                                                        <w:bottom w:val="none" w:sz="0" w:space="0" w:color="auto"/>
                                                                        <w:right w:val="none" w:sz="0" w:space="0" w:color="auto"/>
                                                                      </w:divBdr>
                                                                      <w:divsChild>
                                                                        <w:div w:id="753555781">
                                                                          <w:marLeft w:val="0"/>
                                                                          <w:marRight w:val="0"/>
                                                                          <w:marTop w:val="83"/>
                                                                          <w:marBottom w:val="0"/>
                                                                          <w:divBdr>
                                                                            <w:top w:val="none" w:sz="0" w:space="0" w:color="auto"/>
                                                                            <w:left w:val="none" w:sz="0" w:space="0" w:color="auto"/>
                                                                            <w:bottom w:val="none" w:sz="0" w:space="0" w:color="auto"/>
                                                                            <w:right w:val="none" w:sz="0" w:space="0" w:color="auto"/>
                                                                          </w:divBdr>
                                                                        </w:div>
                                                                      </w:divsChild>
                                                                    </w:div>
                                                                    <w:div w:id="1460565309">
                                                                      <w:marLeft w:val="0"/>
                                                                      <w:marRight w:val="0"/>
                                                                      <w:marTop w:val="0"/>
                                                                      <w:marBottom w:val="0"/>
                                                                      <w:divBdr>
                                                                        <w:top w:val="none" w:sz="0" w:space="0" w:color="auto"/>
                                                                        <w:left w:val="none" w:sz="0" w:space="0" w:color="auto"/>
                                                                        <w:bottom w:val="none" w:sz="0" w:space="0" w:color="auto"/>
                                                                        <w:right w:val="none" w:sz="0" w:space="0" w:color="auto"/>
                                                                      </w:divBdr>
                                                                      <w:divsChild>
                                                                        <w:div w:id="1302494105">
                                                                          <w:marLeft w:val="0"/>
                                                                          <w:marRight w:val="0"/>
                                                                          <w:marTop w:val="83"/>
                                                                          <w:marBottom w:val="0"/>
                                                                          <w:divBdr>
                                                                            <w:top w:val="none" w:sz="0" w:space="0" w:color="auto"/>
                                                                            <w:left w:val="none" w:sz="0" w:space="0" w:color="auto"/>
                                                                            <w:bottom w:val="none" w:sz="0" w:space="0" w:color="auto"/>
                                                                            <w:right w:val="none" w:sz="0" w:space="0" w:color="auto"/>
                                                                          </w:divBdr>
                                                                        </w:div>
                                                                      </w:divsChild>
                                                                    </w:div>
                                                                    <w:div w:id="1125851051">
                                                                      <w:marLeft w:val="0"/>
                                                                      <w:marRight w:val="0"/>
                                                                      <w:marTop w:val="0"/>
                                                                      <w:marBottom w:val="0"/>
                                                                      <w:divBdr>
                                                                        <w:top w:val="none" w:sz="0" w:space="0" w:color="auto"/>
                                                                        <w:left w:val="none" w:sz="0" w:space="0" w:color="auto"/>
                                                                        <w:bottom w:val="none" w:sz="0" w:space="0" w:color="auto"/>
                                                                        <w:right w:val="none" w:sz="0" w:space="0" w:color="auto"/>
                                                                      </w:divBdr>
                                                                      <w:divsChild>
                                                                        <w:div w:id="1394236768">
                                                                          <w:marLeft w:val="0"/>
                                                                          <w:marRight w:val="0"/>
                                                                          <w:marTop w:val="83"/>
                                                                          <w:marBottom w:val="0"/>
                                                                          <w:divBdr>
                                                                            <w:top w:val="none" w:sz="0" w:space="0" w:color="auto"/>
                                                                            <w:left w:val="none" w:sz="0" w:space="0" w:color="auto"/>
                                                                            <w:bottom w:val="none" w:sz="0" w:space="0" w:color="auto"/>
                                                                            <w:right w:val="none" w:sz="0" w:space="0" w:color="auto"/>
                                                                          </w:divBdr>
                                                                        </w:div>
                                                                      </w:divsChild>
                                                                    </w:div>
                                                                    <w:div w:id="831264645">
                                                                      <w:marLeft w:val="0"/>
                                                                      <w:marRight w:val="0"/>
                                                                      <w:marTop w:val="0"/>
                                                                      <w:marBottom w:val="0"/>
                                                                      <w:divBdr>
                                                                        <w:top w:val="none" w:sz="0" w:space="0" w:color="auto"/>
                                                                        <w:left w:val="none" w:sz="0" w:space="0" w:color="auto"/>
                                                                        <w:bottom w:val="none" w:sz="0" w:space="0" w:color="auto"/>
                                                                        <w:right w:val="none" w:sz="0" w:space="0" w:color="auto"/>
                                                                      </w:divBdr>
                                                                      <w:divsChild>
                                                                        <w:div w:id="1788698048">
                                                                          <w:marLeft w:val="0"/>
                                                                          <w:marRight w:val="0"/>
                                                                          <w:marTop w:val="83"/>
                                                                          <w:marBottom w:val="0"/>
                                                                          <w:divBdr>
                                                                            <w:top w:val="none" w:sz="0" w:space="0" w:color="auto"/>
                                                                            <w:left w:val="none" w:sz="0" w:space="0" w:color="auto"/>
                                                                            <w:bottom w:val="none" w:sz="0" w:space="0" w:color="auto"/>
                                                                            <w:right w:val="none" w:sz="0" w:space="0" w:color="auto"/>
                                                                          </w:divBdr>
                                                                        </w:div>
                                                                      </w:divsChild>
                                                                    </w:div>
                                                                    <w:div w:id="438834221">
                                                                      <w:marLeft w:val="0"/>
                                                                      <w:marRight w:val="0"/>
                                                                      <w:marTop w:val="0"/>
                                                                      <w:marBottom w:val="0"/>
                                                                      <w:divBdr>
                                                                        <w:top w:val="none" w:sz="0" w:space="0" w:color="auto"/>
                                                                        <w:left w:val="none" w:sz="0" w:space="0" w:color="auto"/>
                                                                        <w:bottom w:val="none" w:sz="0" w:space="0" w:color="auto"/>
                                                                        <w:right w:val="none" w:sz="0" w:space="0" w:color="auto"/>
                                                                      </w:divBdr>
                                                                      <w:divsChild>
                                                                        <w:div w:id="1344237496">
                                                                          <w:marLeft w:val="0"/>
                                                                          <w:marRight w:val="0"/>
                                                                          <w:marTop w:val="83"/>
                                                                          <w:marBottom w:val="0"/>
                                                                          <w:divBdr>
                                                                            <w:top w:val="none" w:sz="0" w:space="0" w:color="auto"/>
                                                                            <w:left w:val="none" w:sz="0" w:space="0" w:color="auto"/>
                                                                            <w:bottom w:val="none" w:sz="0" w:space="0" w:color="auto"/>
                                                                            <w:right w:val="none" w:sz="0" w:space="0" w:color="auto"/>
                                                                          </w:divBdr>
                                                                        </w:div>
                                                                      </w:divsChild>
                                                                    </w:div>
                                                                    <w:div w:id="229077746">
                                                                      <w:marLeft w:val="0"/>
                                                                      <w:marRight w:val="0"/>
                                                                      <w:marTop w:val="0"/>
                                                                      <w:marBottom w:val="0"/>
                                                                      <w:divBdr>
                                                                        <w:top w:val="none" w:sz="0" w:space="0" w:color="auto"/>
                                                                        <w:left w:val="none" w:sz="0" w:space="0" w:color="auto"/>
                                                                        <w:bottom w:val="none" w:sz="0" w:space="0" w:color="auto"/>
                                                                        <w:right w:val="none" w:sz="0" w:space="0" w:color="auto"/>
                                                                      </w:divBdr>
                                                                    </w:div>
                                                                    <w:div w:id="840388005">
                                                                      <w:marLeft w:val="0"/>
                                                                      <w:marRight w:val="0"/>
                                                                      <w:marTop w:val="0"/>
                                                                      <w:marBottom w:val="0"/>
                                                                      <w:divBdr>
                                                                        <w:top w:val="none" w:sz="0" w:space="0" w:color="auto"/>
                                                                        <w:left w:val="none" w:sz="0" w:space="0" w:color="auto"/>
                                                                        <w:bottom w:val="none" w:sz="0" w:space="0" w:color="auto"/>
                                                                        <w:right w:val="none" w:sz="0" w:space="0" w:color="auto"/>
                                                                      </w:divBdr>
                                                                      <w:divsChild>
                                                                        <w:div w:id="1311014081">
                                                                          <w:marLeft w:val="0"/>
                                                                          <w:marRight w:val="0"/>
                                                                          <w:marTop w:val="83"/>
                                                                          <w:marBottom w:val="0"/>
                                                                          <w:divBdr>
                                                                            <w:top w:val="none" w:sz="0" w:space="0" w:color="auto"/>
                                                                            <w:left w:val="none" w:sz="0" w:space="0" w:color="auto"/>
                                                                            <w:bottom w:val="none" w:sz="0" w:space="0" w:color="auto"/>
                                                                            <w:right w:val="none" w:sz="0" w:space="0" w:color="auto"/>
                                                                          </w:divBdr>
                                                                        </w:div>
                                                                      </w:divsChild>
                                                                    </w:div>
                                                                    <w:div w:id="2040621391">
                                                                      <w:marLeft w:val="0"/>
                                                                      <w:marRight w:val="0"/>
                                                                      <w:marTop w:val="0"/>
                                                                      <w:marBottom w:val="0"/>
                                                                      <w:divBdr>
                                                                        <w:top w:val="none" w:sz="0" w:space="0" w:color="auto"/>
                                                                        <w:left w:val="none" w:sz="0" w:space="0" w:color="auto"/>
                                                                        <w:bottom w:val="none" w:sz="0" w:space="0" w:color="auto"/>
                                                                        <w:right w:val="none" w:sz="0" w:space="0" w:color="auto"/>
                                                                      </w:divBdr>
                                                                      <w:divsChild>
                                                                        <w:div w:id="1651057943">
                                                                          <w:marLeft w:val="0"/>
                                                                          <w:marRight w:val="0"/>
                                                                          <w:marTop w:val="83"/>
                                                                          <w:marBottom w:val="0"/>
                                                                          <w:divBdr>
                                                                            <w:top w:val="none" w:sz="0" w:space="0" w:color="auto"/>
                                                                            <w:left w:val="none" w:sz="0" w:space="0" w:color="auto"/>
                                                                            <w:bottom w:val="none" w:sz="0" w:space="0" w:color="auto"/>
                                                                            <w:right w:val="none" w:sz="0" w:space="0" w:color="auto"/>
                                                                          </w:divBdr>
                                                                        </w:div>
                                                                      </w:divsChild>
                                                                    </w:div>
                                                                    <w:div w:id="996304672">
                                                                      <w:marLeft w:val="0"/>
                                                                      <w:marRight w:val="0"/>
                                                                      <w:marTop w:val="0"/>
                                                                      <w:marBottom w:val="0"/>
                                                                      <w:divBdr>
                                                                        <w:top w:val="none" w:sz="0" w:space="0" w:color="auto"/>
                                                                        <w:left w:val="none" w:sz="0" w:space="0" w:color="auto"/>
                                                                        <w:bottom w:val="none" w:sz="0" w:space="0" w:color="auto"/>
                                                                        <w:right w:val="none" w:sz="0" w:space="0" w:color="auto"/>
                                                                      </w:divBdr>
                                                                      <w:divsChild>
                                                                        <w:div w:id="430590492">
                                                                          <w:marLeft w:val="0"/>
                                                                          <w:marRight w:val="0"/>
                                                                          <w:marTop w:val="83"/>
                                                                          <w:marBottom w:val="0"/>
                                                                          <w:divBdr>
                                                                            <w:top w:val="none" w:sz="0" w:space="0" w:color="auto"/>
                                                                            <w:left w:val="none" w:sz="0" w:space="0" w:color="auto"/>
                                                                            <w:bottom w:val="none" w:sz="0" w:space="0" w:color="auto"/>
                                                                            <w:right w:val="none" w:sz="0" w:space="0" w:color="auto"/>
                                                                          </w:divBdr>
                                                                        </w:div>
                                                                      </w:divsChild>
                                                                    </w:div>
                                                                    <w:div w:id="1268467650">
                                                                      <w:marLeft w:val="0"/>
                                                                      <w:marRight w:val="0"/>
                                                                      <w:marTop w:val="0"/>
                                                                      <w:marBottom w:val="0"/>
                                                                      <w:divBdr>
                                                                        <w:top w:val="none" w:sz="0" w:space="0" w:color="auto"/>
                                                                        <w:left w:val="none" w:sz="0" w:space="0" w:color="auto"/>
                                                                        <w:bottom w:val="none" w:sz="0" w:space="0" w:color="auto"/>
                                                                        <w:right w:val="none" w:sz="0" w:space="0" w:color="auto"/>
                                                                      </w:divBdr>
                                                                      <w:divsChild>
                                                                        <w:div w:id="1398285787">
                                                                          <w:marLeft w:val="0"/>
                                                                          <w:marRight w:val="0"/>
                                                                          <w:marTop w:val="83"/>
                                                                          <w:marBottom w:val="0"/>
                                                                          <w:divBdr>
                                                                            <w:top w:val="none" w:sz="0" w:space="0" w:color="auto"/>
                                                                            <w:left w:val="none" w:sz="0" w:space="0" w:color="auto"/>
                                                                            <w:bottom w:val="none" w:sz="0" w:space="0" w:color="auto"/>
                                                                            <w:right w:val="none" w:sz="0" w:space="0" w:color="auto"/>
                                                                          </w:divBdr>
                                                                        </w:div>
                                                                      </w:divsChild>
                                                                    </w:div>
                                                                    <w:div w:id="504055259">
                                                                      <w:marLeft w:val="0"/>
                                                                      <w:marRight w:val="0"/>
                                                                      <w:marTop w:val="0"/>
                                                                      <w:marBottom w:val="0"/>
                                                                      <w:divBdr>
                                                                        <w:top w:val="none" w:sz="0" w:space="0" w:color="auto"/>
                                                                        <w:left w:val="none" w:sz="0" w:space="0" w:color="auto"/>
                                                                        <w:bottom w:val="none" w:sz="0" w:space="0" w:color="auto"/>
                                                                        <w:right w:val="none" w:sz="0" w:space="0" w:color="auto"/>
                                                                      </w:divBdr>
                                                                      <w:divsChild>
                                                                        <w:div w:id="14027525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657294">
      <w:bodyDiv w:val="1"/>
      <w:marLeft w:val="0"/>
      <w:marRight w:val="0"/>
      <w:marTop w:val="0"/>
      <w:marBottom w:val="0"/>
      <w:divBdr>
        <w:top w:val="none" w:sz="0" w:space="0" w:color="auto"/>
        <w:left w:val="none" w:sz="0" w:space="0" w:color="auto"/>
        <w:bottom w:val="none" w:sz="0" w:space="0" w:color="auto"/>
        <w:right w:val="none" w:sz="0" w:space="0" w:color="auto"/>
      </w:divBdr>
      <w:divsChild>
        <w:div w:id="1185093819">
          <w:marLeft w:val="0"/>
          <w:marRight w:val="0"/>
          <w:marTop w:val="0"/>
          <w:marBottom w:val="0"/>
          <w:divBdr>
            <w:top w:val="none" w:sz="0" w:space="0" w:color="auto"/>
            <w:left w:val="none" w:sz="0" w:space="0" w:color="auto"/>
            <w:bottom w:val="none" w:sz="0" w:space="0" w:color="auto"/>
            <w:right w:val="none" w:sz="0" w:space="0" w:color="auto"/>
          </w:divBdr>
          <w:divsChild>
            <w:div w:id="778066895">
              <w:marLeft w:val="0"/>
              <w:marRight w:val="0"/>
              <w:marTop w:val="0"/>
              <w:marBottom w:val="0"/>
              <w:divBdr>
                <w:top w:val="none" w:sz="0" w:space="0" w:color="auto"/>
                <w:left w:val="none" w:sz="0" w:space="0" w:color="auto"/>
                <w:bottom w:val="none" w:sz="0" w:space="0" w:color="auto"/>
                <w:right w:val="none" w:sz="0" w:space="0" w:color="auto"/>
              </w:divBdr>
              <w:divsChild>
                <w:div w:id="3437507">
                  <w:marLeft w:val="0"/>
                  <w:marRight w:val="0"/>
                  <w:marTop w:val="105"/>
                  <w:marBottom w:val="0"/>
                  <w:divBdr>
                    <w:top w:val="none" w:sz="0" w:space="0" w:color="auto"/>
                    <w:left w:val="none" w:sz="0" w:space="0" w:color="auto"/>
                    <w:bottom w:val="none" w:sz="0" w:space="0" w:color="auto"/>
                    <w:right w:val="none" w:sz="0" w:space="0" w:color="auto"/>
                  </w:divBdr>
                  <w:divsChild>
                    <w:div w:id="234825851">
                      <w:marLeft w:val="450"/>
                      <w:marRight w:val="225"/>
                      <w:marTop w:val="0"/>
                      <w:marBottom w:val="0"/>
                      <w:divBdr>
                        <w:top w:val="none" w:sz="0" w:space="0" w:color="auto"/>
                        <w:left w:val="none" w:sz="0" w:space="0" w:color="auto"/>
                        <w:bottom w:val="none" w:sz="0" w:space="0" w:color="auto"/>
                        <w:right w:val="none" w:sz="0" w:space="0" w:color="auto"/>
                      </w:divBdr>
                      <w:divsChild>
                        <w:div w:id="1724406924">
                          <w:marLeft w:val="0"/>
                          <w:marRight w:val="0"/>
                          <w:marTop w:val="0"/>
                          <w:marBottom w:val="600"/>
                          <w:divBdr>
                            <w:top w:val="single" w:sz="6" w:space="0" w:color="314664"/>
                            <w:left w:val="single" w:sz="6" w:space="0" w:color="314664"/>
                            <w:bottom w:val="single" w:sz="6" w:space="0" w:color="314664"/>
                            <w:right w:val="single" w:sz="6" w:space="0" w:color="314664"/>
                          </w:divBdr>
                          <w:divsChild>
                            <w:div w:id="1170564356">
                              <w:marLeft w:val="0"/>
                              <w:marRight w:val="0"/>
                              <w:marTop w:val="0"/>
                              <w:marBottom w:val="0"/>
                              <w:divBdr>
                                <w:top w:val="none" w:sz="0" w:space="0" w:color="auto"/>
                                <w:left w:val="none" w:sz="0" w:space="0" w:color="auto"/>
                                <w:bottom w:val="none" w:sz="0" w:space="0" w:color="auto"/>
                                <w:right w:val="none" w:sz="0" w:space="0" w:color="auto"/>
                              </w:divBdr>
                              <w:divsChild>
                                <w:div w:id="1362513337">
                                  <w:marLeft w:val="0"/>
                                  <w:marRight w:val="0"/>
                                  <w:marTop w:val="0"/>
                                  <w:marBottom w:val="0"/>
                                  <w:divBdr>
                                    <w:top w:val="none" w:sz="0" w:space="0" w:color="auto"/>
                                    <w:left w:val="none" w:sz="0" w:space="0" w:color="auto"/>
                                    <w:bottom w:val="none" w:sz="0" w:space="0" w:color="auto"/>
                                    <w:right w:val="none" w:sz="0" w:space="0" w:color="auto"/>
                                  </w:divBdr>
                                  <w:divsChild>
                                    <w:div w:id="484203835">
                                      <w:marLeft w:val="0"/>
                                      <w:marRight w:val="0"/>
                                      <w:marTop w:val="0"/>
                                      <w:marBottom w:val="0"/>
                                      <w:divBdr>
                                        <w:top w:val="none" w:sz="0" w:space="0" w:color="auto"/>
                                        <w:left w:val="none" w:sz="0" w:space="0" w:color="auto"/>
                                        <w:bottom w:val="none" w:sz="0" w:space="0" w:color="auto"/>
                                        <w:right w:val="none" w:sz="0" w:space="0" w:color="auto"/>
                                      </w:divBdr>
                                      <w:divsChild>
                                        <w:div w:id="1424840247">
                                          <w:marLeft w:val="0"/>
                                          <w:marRight w:val="0"/>
                                          <w:marTop w:val="0"/>
                                          <w:marBottom w:val="0"/>
                                          <w:divBdr>
                                            <w:top w:val="none" w:sz="0" w:space="0" w:color="auto"/>
                                            <w:left w:val="none" w:sz="0" w:space="0" w:color="auto"/>
                                            <w:bottom w:val="none" w:sz="0" w:space="0" w:color="auto"/>
                                            <w:right w:val="none" w:sz="0" w:space="0" w:color="auto"/>
                                          </w:divBdr>
                                          <w:divsChild>
                                            <w:div w:id="50155845">
                                              <w:marLeft w:val="0"/>
                                              <w:marRight w:val="0"/>
                                              <w:marTop w:val="0"/>
                                              <w:marBottom w:val="0"/>
                                              <w:divBdr>
                                                <w:top w:val="none" w:sz="0" w:space="0" w:color="auto"/>
                                                <w:left w:val="none" w:sz="0" w:space="0" w:color="auto"/>
                                                <w:bottom w:val="none" w:sz="0" w:space="0" w:color="auto"/>
                                                <w:right w:val="none" w:sz="0" w:space="0" w:color="auto"/>
                                              </w:divBdr>
                                              <w:divsChild>
                                                <w:div w:id="480730425">
                                                  <w:marLeft w:val="0"/>
                                                  <w:marRight w:val="0"/>
                                                  <w:marTop w:val="0"/>
                                                  <w:marBottom w:val="0"/>
                                                  <w:divBdr>
                                                    <w:top w:val="none" w:sz="0" w:space="0" w:color="auto"/>
                                                    <w:left w:val="none" w:sz="0" w:space="0" w:color="auto"/>
                                                    <w:bottom w:val="none" w:sz="0" w:space="0" w:color="auto"/>
                                                    <w:right w:val="none" w:sz="0" w:space="0" w:color="auto"/>
                                                  </w:divBdr>
                                                  <w:divsChild>
                                                    <w:div w:id="233471966">
                                                      <w:marLeft w:val="0"/>
                                                      <w:marRight w:val="0"/>
                                                      <w:marTop w:val="0"/>
                                                      <w:marBottom w:val="0"/>
                                                      <w:divBdr>
                                                        <w:top w:val="none" w:sz="0" w:space="0" w:color="auto"/>
                                                        <w:left w:val="none" w:sz="0" w:space="0" w:color="auto"/>
                                                        <w:bottom w:val="none" w:sz="0" w:space="0" w:color="auto"/>
                                                        <w:right w:val="none" w:sz="0" w:space="0" w:color="auto"/>
                                                      </w:divBdr>
                                                      <w:divsChild>
                                                        <w:div w:id="1261765252">
                                                          <w:marLeft w:val="0"/>
                                                          <w:marRight w:val="0"/>
                                                          <w:marTop w:val="0"/>
                                                          <w:marBottom w:val="0"/>
                                                          <w:divBdr>
                                                            <w:top w:val="none" w:sz="0" w:space="0" w:color="auto"/>
                                                            <w:left w:val="none" w:sz="0" w:space="0" w:color="auto"/>
                                                            <w:bottom w:val="none" w:sz="0" w:space="0" w:color="auto"/>
                                                            <w:right w:val="none" w:sz="0" w:space="0" w:color="auto"/>
                                                          </w:divBdr>
                                                          <w:divsChild>
                                                            <w:div w:id="262420427">
                                                              <w:marLeft w:val="0"/>
                                                              <w:marRight w:val="0"/>
                                                              <w:marTop w:val="0"/>
                                                              <w:marBottom w:val="0"/>
                                                              <w:divBdr>
                                                                <w:top w:val="none" w:sz="0" w:space="0" w:color="auto"/>
                                                                <w:left w:val="none" w:sz="0" w:space="0" w:color="auto"/>
                                                                <w:bottom w:val="none" w:sz="0" w:space="0" w:color="auto"/>
                                                                <w:right w:val="none" w:sz="0" w:space="0" w:color="auto"/>
                                                              </w:divBdr>
                                                              <w:divsChild>
                                                                <w:div w:id="1938753764">
                                                                  <w:marLeft w:val="0"/>
                                                                  <w:marRight w:val="0"/>
                                                                  <w:marTop w:val="83"/>
                                                                  <w:marBottom w:val="0"/>
                                                                  <w:divBdr>
                                                                    <w:top w:val="none" w:sz="0" w:space="0" w:color="auto"/>
                                                                    <w:left w:val="none" w:sz="0" w:space="0" w:color="auto"/>
                                                                    <w:bottom w:val="none" w:sz="0" w:space="0" w:color="auto"/>
                                                                    <w:right w:val="none" w:sz="0" w:space="0" w:color="auto"/>
                                                                  </w:divBdr>
                                                                  <w:divsChild>
                                                                    <w:div w:id="1328945018">
                                                                      <w:marLeft w:val="0"/>
                                                                      <w:marRight w:val="0"/>
                                                                      <w:marTop w:val="0"/>
                                                                      <w:marBottom w:val="0"/>
                                                                      <w:divBdr>
                                                                        <w:top w:val="none" w:sz="0" w:space="0" w:color="auto"/>
                                                                        <w:left w:val="none" w:sz="0" w:space="0" w:color="auto"/>
                                                                        <w:bottom w:val="none" w:sz="0" w:space="0" w:color="auto"/>
                                                                        <w:right w:val="none" w:sz="0" w:space="0" w:color="auto"/>
                                                                      </w:divBdr>
                                                                      <w:divsChild>
                                                                        <w:div w:id="183325884">
                                                                          <w:marLeft w:val="0"/>
                                                                          <w:marRight w:val="0"/>
                                                                          <w:marTop w:val="83"/>
                                                                          <w:marBottom w:val="0"/>
                                                                          <w:divBdr>
                                                                            <w:top w:val="none" w:sz="0" w:space="0" w:color="auto"/>
                                                                            <w:left w:val="none" w:sz="0" w:space="0" w:color="auto"/>
                                                                            <w:bottom w:val="none" w:sz="0" w:space="0" w:color="auto"/>
                                                                            <w:right w:val="none" w:sz="0" w:space="0" w:color="auto"/>
                                                                          </w:divBdr>
                                                                        </w:div>
                                                                      </w:divsChild>
                                                                    </w:div>
                                                                    <w:div w:id="1678069858">
                                                                      <w:marLeft w:val="0"/>
                                                                      <w:marRight w:val="0"/>
                                                                      <w:marTop w:val="0"/>
                                                                      <w:marBottom w:val="0"/>
                                                                      <w:divBdr>
                                                                        <w:top w:val="none" w:sz="0" w:space="0" w:color="auto"/>
                                                                        <w:left w:val="none" w:sz="0" w:space="0" w:color="auto"/>
                                                                        <w:bottom w:val="none" w:sz="0" w:space="0" w:color="auto"/>
                                                                        <w:right w:val="none" w:sz="0" w:space="0" w:color="auto"/>
                                                                      </w:divBdr>
                                                                      <w:divsChild>
                                                                        <w:div w:id="1377582791">
                                                                          <w:marLeft w:val="0"/>
                                                                          <w:marRight w:val="0"/>
                                                                          <w:marTop w:val="83"/>
                                                                          <w:marBottom w:val="0"/>
                                                                          <w:divBdr>
                                                                            <w:top w:val="none" w:sz="0" w:space="0" w:color="auto"/>
                                                                            <w:left w:val="none" w:sz="0" w:space="0" w:color="auto"/>
                                                                            <w:bottom w:val="none" w:sz="0" w:space="0" w:color="auto"/>
                                                                            <w:right w:val="none" w:sz="0" w:space="0" w:color="auto"/>
                                                                          </w:divBdr>
                                                                          <w:divsChild>
                                                                            <w:div w:id="1700816437">
                                                                              <w:marLeft w:val="0"/>
                                                                              <w:marRight w:val="0"/>
                                                                              <w:marTop w:val="0"/>
                                                                              <w:marBottom w:val="0"/>
                                                                              <w:divBdr>
                                                                                <w:top w:val="none" w:sz="0" w:space="0" w:color="auto"/>
                                                                                <w:left w:val="none" w:sz="0" w:space="0" w:color="auto"/>
                                                                                <w:bottom w:val="none" w:sz="0" w:space="0" w:color="auto"/>
                                                                                <w:right w:val="none" w:sz="0" w:space="0" w:color="auto"/>
                                                                              </w:divBdr>
                                                                              <w:divsChild>
                                                                                <w:div w:id="1038359963">
                                                                                  <w:marLeft w:val="0"/>
                                                                                  <w:marRight w:val="0"/>
                                                                                  <w:marTop w:val="83"/>
                                                                                  <w:marBottom w:val="0"/>
                                                                                  <w:divBdr>
                                                                                    <w:top w:val="none" w:sz="0" w:space="0" w:color="auto"/>
                                                                                    <w:left w:val="none" w:sz="0" w:space="0" w:color="auto"/>
                                                                                    <w:bottom w:val="none" w:sz="0" w:space="0" w:color="auto"/>
                                                                                    <w:right w:val="none" w:sz="0" w:space="0" w:color="auto"/>
                                                                                  </w:divBdr>
                                                                                </w:div>
                                                                              </w:divsChild>
                                                                            </w:div>
                                                                            <w:div w:id="1590845454">
                                                                              <w:marLeft w:val="0"/>
                                                                              <w:marRight w:val="0"/>
                                                                              <w:marTop w:val="0"/>
                                                                              <w:marBottom w:val="0"/>
                                                                              <w:divBdr>
                                                                                <w:top w:val="none" w:sz="0" w:space="0" w:color="auto"/>
                                                                                <w:left w:val="none" w:sz="0" w:space="0" w:color="auto"/>
                                                                                <w:bottom w:val="none" w:sz="0" w:space="0" w:color="auto"/>
                                                                                <w:right w:val="none" w:sz="0" w:space="0" w:color="auto"/>
                                                                              </w:divBdr>
                                                                              <w:divsChild>
                                                                                <w:div w:id="674963187">
                                                                                  <w:marLeft w:val="0"/>
                                                                                  <w:marRight w:val="0"/>
                                                                                  <w:marTop w:val="83"/>
                                                                                  <w:marBottom w:val="0"/>
                                                                                  <w:divBdr>
                                                                                    <w:top w:val="none" w:sz="0" w:space="0" w:color="auto"/>
                                                                                    <w:left w:val="none" w:sz="0" w:space="0" w:color="auto"/>
                                                                                    <w:bottom w:val="none" w:sz="0" w:space="0" w:color="auto"/>
                                                                                    <w:right w:val="none" w:sz="0" w:space="0" w:color="auto"/>
                                                                                  </w:divBdr>
                                                                                </w:div>
                                                                              </w:divsChild>
                                                                            </w:div>
                                                                            <w:div w:id="1141535003">
                                                                              <w:marLeft w:val="0"/>
                                                                              <w:marRight w:val="0"/>
                                                                              <w:marTop w:val="0"/>
                                                                              <w:marBottom w:val="0"/>
                                                                              <w:divBdr>
                                                                                <w:top w:val="none" w:sz="0" w:space="0" w:color="auto"/>
                                                                                <w:left w:val="none" w:sz="0" w:space="0" w:color="auto"/>
                                                                                <w:bottom w:val="none" w:sz="0" w:space="0" w:color="auto"/>
                                                                                <w:right w:val="none" w:sz="0" w:space="0" w:color="auto"/>
                                                                              </w:divBdr>
                                                                              <w:divsChild>
                                                                                <w:div w:id="42345744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58525286">
                                                                      <w:marLeft w:val="0"/>
                                                                      <w:marRight w:val="0"/>
                                                                      <w:marTop w:val="0"/>
                                                                      <w:marBottom w:val="0"/>
                                                                      <w:divBdr>
                                                                        <w:top w:val="none" w:sz="0" w:space="0" w:color="auto"/>
                                                                        <w:left w:val="none" w:sz="0" w:space="0" w:color="auto"/>
                                                                        <w:bottom w:val="none" w:sz="0" w:space="0" w:color="auto"/>
                                                                        <w:right w:val="none" w:sz="0" w:space="0" w:color="auto"/>
                                                                      </w:divBdr>
                                                                      <w:divsChild>
                                                                        <w:div w:id="1398354274">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373922350">
                                                              <w:marLeft w:val="0"/>
                                                              <w:marRight w:val="0"/>
                                                              <w:marTop w:val="0"/>
                                                              <w:marBottom w:val="0"/>
                                                              <w:divBdr>
                                                                <w:top w:val="none" w:sz="0" w:space="0" w:color="auto"/>
                                                                <w:left w:val="none" w:sz="0" w:space="0" w:color="auto"/>
                                                                <w:bottom w:val="none" w:sz="0" w:space="0" w:color="auto"/>
                                                                <w:right w:val="none" w:sz="0" w:space="0" w:color="auto"/>
                                                              </w:divBdr>
                                                              <w:divsChild>
                                                                <w:div w:id="1703675820">
                                                                  <w:marLeft w:val="0"/>
                                                                  <w:marRight w:val="0"/>
                                                                  <w:marTop w:val="83"/>
                                                                  <w:marBottom w:val="0"/>
                                                                  <w:divBdr>
                                                                    <w:top w:val="none" w:sz="0" w:space="0" w:color="auto"/>
                                                                    <w:left w:val="none" w:sz="0" w:space="0" w:color="auto"/>
                                                                    <w:bottom w:val="none" w:sz="0" w:space="0" w:color="auto"/>
                                                                    <w:right w:val="none" w:sz="0" w:space="0" w:color="auto"/>
                                                                  </w:divBdr>
                                                                  <w:divsChild>
                                                                    <w:div w:id="885723332">
                                                                      <w:marLeft w:val="0"/>
                                                                      <w:marRight w:val="0"/>
                                                                      <w:marTop w:val="0"/>
                                                                      <w:marBottom w:val="0"/>
                                                                      <w:divBdr>
                                                                        <w:top w:val="none" w:sz="0" w:space="0" w:color="auto"/>
                                                                        <w:left w:val="none" w:sz="0" w:space="0" w:color="auto"/>
                                                                        <w:bottom w:val="none" w:sz="0" w:space="0" w:color="auto"/>
                                                                        <w:right w:val="none" w:sz="0" w:space="0" w:color="auto"/>
                                                                      </w:divBdr>
                                                                      <w:divsChild>
                                                                        <w:div w:id="1710716340">
                                                                          <w:marLeft w:val="0"/>
                                                                          <w:marRight w:val="0"/>
                                                                          <w:marTop w:val="83"/>
                                                                          <w:marBottom w:val="0"/>
                                                                          <w:divBdr>
                                                                            <w:top w:val="none" w:sz="0" w:space="0" w:color="auto"/>
                                                                            <w:left w:val="none" w:sz="0" w:space="0" w:color="auto"/>
                                                                            <w:bottom w:val="none" w:sz="0" w:space="0" w:color="auto"/>
                                                                            <w:right w:val="none" w:sz="0" w:space="0" w:color="auto"/>
                                                                          </w:divBdr>
                                                                          <w:divsChild>
                                                                            <w:div w:id="1419786284">
                                                                              <w:marLeft w:val="0"/>
                                                                              <w:marRight w:val="0"/>
                                                                              <w:marTop w:val="0"/>
                                                                              <w:marBottom w:val="0"/>
                                                                              <w:divBdr>
                                                                                <w:top w:val="none" w:sz="0" w:space="0" w:color="auto"/>
                                                                                <w:left w:val="none" w:sz="0" w:space="0" w:color="auto"/>
                                                                                <w:bottom w:val="none" w:sz="0" w:space="0" w:color="auto"/>
                                                                                <w:right w:val="none" w:sz="0" w:space="0" w:color="auto"/>
                                                                              </w:divBdr>
                                                                              <w:divsChild>
                                                                                <w:div w:id="59403794">
                                                                                  <w:marLeft w:val="0"/>
                                                                                  <w:marRight w:val="0"/>
                                                                                  <w:marTop w:val="83"/>
                                                                                  <w:marBottom w:val="0"/>
                                                                                  <w:divBdr>
                                                                                    <w:top w:val="none" w:sz="0" w:space="0" w:color="auto"/>
                                                                                    <w:left w:val="none" w:sz="0" w:space="0" w:color="auto"/>
                                                                                    <w:bottom w:val="none" w:sz="0" w:space="0" w:color="auto"/>
                                                                                    <w:right w:val="none" w:sz="0" w:space="0" w:color="auto"/>
                                                                                  </w:divBdr>
                                                                                </w:div>
                                                                              </w:divsChild>
                                                                            </w:div>
                                                                            <w:div w:id="541796357">
                                                                              <w:marLeft w:val="0"/>
                                                                              <w:marRight w:val="0"/>
                                                                              <w:marTop w:val="0"/>
                                                                              <w:marBottom w:val="0"/>
                                                                              <w:divBdr>
                                                                                <w:top w:val="none" w:sz="0" w:space="0" w:color="auto"/>
                                                                                <w:left w:val="none" w:sz="0" w:space="0" w:color="auto"/>
                                                                                <w:bottom w:val="none" w:sz="0" w:space="0" w:color="auto"/>
                                                                                <w:right w:val="none" w:sz="0" w:space="0" w:color="auto"/>
                                                                              </w:divBdr>
                                                                              <w:divsChild>
                                                                                <w:div w:id="28358713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2118714007">
                                                                      <w:marLeft w:val="0"/>
                                                                      <w:marRight w:val="0"/>
                                                                      <w:marTop w:val="0"/>
                                                                      <w:marBottom w:val="0"/>
                                                                      <w:divBdr>
                                                                        <w:top w:val="none" w:sz="0" w:space="0" w:color="auto"/>
                                                                        <w:left w:val="none" w:sz="0" w:space="0" w:color="auto"/>
                                                                        <w:bottom w:val="none" w:sz="0" w:space="0" w:color="auto"/>
                                                                        <w:right w:val="none" w:sz="0" w:space="0" w:color="auto"/>
                                                                      </w:divBdr>
                                                                      <w:divsChild>
                                                                        <w:div w:id="886113994">
                                                                          <w:marLeft w:val="0"/>
                                                                          <w:marRight w:val="0"/>
                                                                          <w:marTop w:val="83"/>
                                                                          <w:marBottom w:val="0"/>
                                                                          <w:divBdr>
                                                                            <w:top w:val="none" w:sz="0" w:space="0" w:color="auto"/>
                                                                            <w:left w:val="none" w:sz="0" w:space="0" w:color="auto"/>
                                                                            <w:bottom w:val="none" w:sz="0" w:space="0" w:color="auto"/>
                                                                            <w:right w:val="none" w:sz="0" w:space="0" w:color="auto"/>
                                                                          </w:divBdr>
                                                                        </w:div>
                                                                      </w:divsChild>
                                                                    </w:div>
                                                                    <w:div w:id="582957650">
                                                                      <w:marLeft w:val="0"/>
                                                                      <w:marRight w:val="0"/>
                                                                      <w:marTop w:val="0"/>
                                                                      <w:marBottom w:val="0"/>
                                                                      <w:divBdr>
                                                                        <w:top w:val="none" w:sz="0" w:space="0" w:color="auto"/>
                                                                        <w:left w:val="none" w:sz="0" w:space="0" w:color="auto"/>
                                                                        <w:bottom w:val="none" w:sz="0" w:space="0" w:color="auto"/>
                                                                        <w:right w:val="none" w:sz="0" w:space="0" w:color="auto"/>
                                                                      </w:divBdr>
                                                                      <w:divsChild>
                                                                        <w:div w:id="168666373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571044672">
                                                              <w:marLeft w:val="0"/>
                                                              <w:marRight w:val="0"/>
                                                              <w:marTop w:val="0"/>
                                                              <w:marBottom w:val="0"/>
                                                              <w:divBdr>
                                                                <w:top w:val="none" w:sz="0" w:space="0" w:color="auto"/>
                                                                <w:left w:val="none" w:sz="0" w:space="0" w:color="auto"/>
                                                                <w:bottom w:val="none" w:sz="0" w:space="0" w:color="auto"/>
                                                                <w:right w:val="none" w:sz="0" w:space="0" w:color="auto"/>
                                                              </w:divBdr>
                                                              <w:divsChild>
                                                                <w:div w:id="1707825009">
                                                                  <w:marLeft w:val="0"/>
                                                                  <w:marRight w:val="0"/>
                                                                  <w:marTop w:val="83"/>
                                                                  <w:marBottom w:val="0"/>
                                                                  <w:divBdr>
                                                                    <w:top w:val="none" w:sz="0" w:space="0" w:color="auto"/>
                                                                    <w:left w:val="none" w:sz="0" w:space="0" w:color="auto"/>
                                                                    <w:bottom w:val="none" w:sz="0" w:space="0" w:color="auto"/>
                                                                    <w:right w:val="none" w:sz="0" w:space="0" w:color="auto"/>
                                                                  </w:divBdr>
                                                                  <w:divsChild>
                                                                    <w:div w:id="1929190819">
                                                                      <w:marLeft w:val="0"/>
                                                                      <w:marRight w:val="0"/>
                                                                      <w:marTop w:val="0"/>
                                                                      <w:marBottom w:val="0"/>
                                                                      <w:divBdr>
                                                                        <w:top w:val="none" w:sz="0" w:space="0" w:color="auto"/>
                                                                        <w:left w:val="none" w:sz="0" w:space="0" w:color="auto"/>
                                                                        <w:bottom w:val="none" w:sz="0" w:space="0" w:color="auto"/>
                                                                        <w:right w:val="none" w:sz="0" w:space="0" w:color="auto"/>
                                                                      </w:divBdr>
                                                                      <w:divsChild>
                                                                        <w:div w:id="1266184309">
                                                                          <w:marLeft w:val="0"/>
                                                                          <w:marRight w:val="0"/>
                                                                          <w:marTop w:val="83"/>
                                                                          <w:marBottom w:val="0"/>
                                                                          <w:divBdr>
                                                                            <w:top w:val="none" w:sz="0" w:space="0" w:color="auto"/>
                                                                            <w:left w:val="none" w:sz="0" w:space="0" w:color="auto"/>
                                                                            <w:bottom w:val="none" w:sz="0" w:space="0" w:color="auto"/>
                                                                            <w:right w:val="none" w:sz="0" w:space="0" w:color="auto"/>
                                                                          </w:divBdr>
                                                                        </w:div>
                                                                      </w:divsChild>
                                                                    </w:div>
                                                                    <w:div w:id="1499887477">
                                                                      <w:marLeft w:val="0"/>
                                                                      <w:marRight w:val="0"/>
                                                                      <w:marTop w:val="0"/>
                                                                      <w:marBottom w:val="0"/>
                                                                      <w:divBdr>
                                                                        <w:top w:val="none" w:sz="0" w:space="0" w:color="auto"/>
                                                                        <w:left w:val="none" w:sz="0" w:space="0" w:color="auto"/>
                                                                        <w:bottom w:val="none" w:sz="0" w:space="0" w:color="auto"/>
                                                                        <w:right w:val="none" w:sz="0" w:space="0" w:color="auto"/>
                                                                      </w:divBdr>
                                                                      <w:divsChild>
                                                                        <w:div w:id="543179066">
                                                                          <w:marLeft w:val="0"/>
                                                                          <w:marRight w:val="0"/>
                                                                          <w:marTop w:val="83"/>
                                                                          <w:marBottom w:val="0"/>
                                                                          <w:divBdr>
                                                                            <w:top w:val="none" w:sz="0" w:space="0" w:color="auto"/>
                                                                            <w:left w:val="none" w:sz="0" w:space="0" w:color="auto"/>
                                                                            <w:bottom w:val="none" w:sz="0" w:space="0" w:color="auto"/>
                                                                            <w:right w:val="none" w:sz="0" w:space="0" w:color="auto"/>
                                                                          </w:divBdr>
                                                                          <w:divsChild>
                                                                            <w:div w:id="319970574">
                                                                              <w:marLeft w:val="0"/>
                                                                              <w:marRight w:val="0"/>
                                                                              <w:marTop w:val="0"/>
                                                                              <w:marBottom w:val="0"/>
                                                                              <w:divBdr>
                                                                                <w:top w:val="none" w:sz="0" w:space="0" w:color="auto"/>
                                                                                <w:left w:val="none" w:sz="0" w:space="0" w:color="auto"/>
                                                                                <w:bottom w:val="none" w:sz="0" w:space="0" w:color="auto"/>
                                                                                <w:right w:val="none" w:sz="0" w:space="0" w:color="auto"/>
                                                                              </w:divBdr>
                                                                              <w:divsChild>
                                                                                <w:div w:id="1988902063">
                                                                                  <w:marLeft w:val="0"/>
                                                                                  <w:marRight w:val="0"/>
                                                                                  <w:marTop w:val="83"/>
                                                                                  <w:marBottom w:val="0"/>
                                                                                  <w:divBdr>
                                                                                    <w:top w:val="none" w:sz="0" w:space="0" w:color="auto"/>
                                                                                    <w:left w:val="none" w:sz="0" w:space="0" w:color="auto"/>
                                                                                    <w:bottom w:val="none" w:sz="0" w:space="0" w:color="auto"/>
                                                                                    <w:right w:val="none" w:sz="0" w:space="0" w:color="auto"/>
                                                                                  </w:divBdr>
                                                                                </w:div>
                                                                              </w:divsChild>
                                                                            </w:div>
                                                                            <w:div w:id="627518231">
                                                                              <w:marLeft w:val="0"/>
                                                                              <w:marRight w:val="0"/>
                                                                              <w:marTop w:val="0"/>
                                                                              <w:marBottom w:val="0"/>
                                                                              <w:divBdr>
                                                                                <w:top w:val="none" w:sz="0" w:space="0" w:color="auto"/>
                                                                                <w:left w:val="none" w:sz="0" w:space="0" w:color="auto"/>
                                                                                <w:bottom w:val="none" w:sz="0" w:space="0" w:color="auto"/>
                                                                                <w:right w:val="none" w:sz="0" w:space="0" w:color="auto"/>
                                                                              </w:divBdr>
                                                                              <w:divsChild>
                                                                                <w:div w:id="11032237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0550">
                                                              <w:marLeft w:val="0"/>
                                                              <w:marRight w:val="0"/>
                                                              <w:marTop w:val="0"/>
                                                              <w:marBottom w:val="0"/>
                                                              <w:divBdr>
                                                                <w:top w:val="none" w:sz="0" w:space="0" w:color="auto"/>
                                                                <w:left w:val="none" w:sz="0" w:space="0" w:color="auto"/>
                                                                <w:bottom w:val="none" w:sz="0" w:space="0" w:color="auto"/>
                                                                <w:right w:val="none" w:sz="0" w:space="0" w:color="auto"/>
                                                              </w:divBdr>
                                                              <w:divsChild>
                                                                <w:div w:id="2023894282">
                                                                  <w:marLeft w:val="0"/>
                                                                  <w:marRight w:val="0"/>
                                                                  <w:marTop w:val="83"/>
                                                                  <w:marBottom w:val="0"/>
                                                                  <w:divBdr>
                                                                    <w:top w:val="none" w:sz="0" w:space="0" w:color="auto"/>
                                                                    <w:left w:val="none" w:sz="0" w:space="0" w:color="auto"/>
                                                                    <w:bottom w:val="none" w:sz="0" w:space="0" w:color="auto"/>
                                                                    <w:right w:val="none" w:sz="0" w:space="0" w:color="auto"/>
                                                                  </w:divBdr>
                                                                </w:div>
                                                              </w:divsChild>
                                                            </w:div>
                                                            <w:div w:id="613487179">
                                                              <w:marLeft w:val="0"/>
                                                              <w:marRight w:val="0"/>
                                                              <w:marTop w:val="0"/>
                                                              <w:marBottom w:val="0"/>
                                                              <w:divBdr>
                                                                <w:top w:val="none" w:sz="0" w:space="0" w:color="auto"/>
                                                                <w:left w:val="none" w:sz="0" w:space="0" w:color="auto"/>
                                                                <w:bottom w:val="none" w:sz="0" w:space="0" w:color="auto"/>
                                                                <w:right w:val="none" w:sz="0" w:space="0" w:color="auto"/>
                                                              </w:divBdr>
                                                              <w:divsChild>
                                                                <w:div w:id="1613856134">
                                                                  <w:marLeft w:val="0"/>
                                                                  <w:marRight w:val="0"/>
                                                                  <w:marTop w:val="83"/>
                                                                  <w:marBottom w:val="0"/>
                                                                  <w:divBdr>
                                                                    <w:top w:val="none" w:sz="0" w:space="0" w:color="auto"/>
                                                                    <w:left w:val="none" w:sz="0" w:space="0" w:color="auto"/>
                                                                    <w:bottom w:val="none" w:sz="0" w:space="0" w:color="auto"/>
                                                                    <w:right w:val="none" w:sz="0" w:space="0" w:color="auto"/>
                                                                  </w:divBdr>
                                                                  <w:divsChild>
                                                                    <w:div w:id="522672695">
                                                                      <w:marLeft w:val="0"/>
                                                                      <w:marRight w:val="0"/>
                                                                      <w:marTop w:val="0"/>
                                                                      <w:marBottom w:val="0"/>
                                                                      <w:divBdr>
                                                                        <w:top w:val="none" w:sz="0" w:space="0" w:color="auto"/>
                                                                        <w:left w:val="none" w:sz="0" w:space="0" w:color="auto"/>
                                                                        <w:bottom w:val="none" w:sz="0" w:space="0" w:color="auto"/>
                                                                        <w:right w:val="none" w:sz="0" w:space="0" w:color="auto"/>
                                                                      </w:divBdr>
                                                                      <w:divsChild>
                                                                        <w:div w:id="1990791063">
                                                                          <w:marLeft w:val="0"/>
                                                                          <w:marRight w:val="0"/>
                                                                          <w:marTop w:val="83"/>
                                                                          <w:marBottom w:val="0"/>
                                                                          <w:divBdr>
                                                                            <w:top w:val="none" w:sz="0" w:space="0" w:color="auto"/>
                                                                            <w:left w:val="none" w:sz="0" w:space="0" w:color="auto"/>
                                                                            <w:bottom w:val="none" w:sz="0" w:space="0" w:color="auto"/>
                                                                            <w:right w:val="none" w:sz="0" w:space="0" w:color="auto"/>
                                                                          </w:divBdr>
                                                                        </w:div>
                                                                      </w:divsChild>
                                                                    </w:div>
                                                                    <w:div w:id="43412513">
                                                                      <w:marLeft w:val="0"/>
                                                                      <w:marRight w:val="0"/>
                                                                      <w:marTop w:val="0"/>
                                                                      <w:marBottom w:val="0"/>
                                                                      <w:divBdr>
                                                                        <w:top w:val="none" w:sz="0" w:space="0" w:color="auto"/>
                                                                        <w:left w:val="none" w:sz="0" w:space="0" w:color="auto"/>
                                                                        <w:bottom w:val="none" w:sz="0" w:space="0" w:color="auto"/>
                                                                        <w:right w:val="none" w:sz="0" w:space="0" w:color="auto"/>
                                                                      </w:divBdr>
                                                                      <w:divsChild>
                                                                        <w:div w:id="30247239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455415698">
                                                              <w:marLeft w:val="0"/>
                                                              <w:marRight w:val="0"/>
                                                              <w:marTop w:val="0"/>
                                                              <w:marBottom w:val="0"/>
                                                              <w:divBdr>
                                                                <w:top w:val="none" w:sz="0" w:space="0" w:color="auto"/>
                                                                <w:left w:val="none" w:sz="0" w:space="0" w:color="auto"/>
                                                                <w:bottom w:val="none" w:sz="0" w:space="0" w:color="auto"/>
                                                                <w:right w:val="none" w:sz="0" w:space="0" w:color="auto"/>
                                                              </w:divBdr>
                                                              <w:divsChild>
                                                                <w:div w:id="95639225">
                                                                  <w:marLeft w:val="0"/>
                                                                  <w:marRight w:val="0"/>
                                                                  <w:marTop w:val="83"/>
                                                                  <w:marBottom w:val="0"/>
                                                                  <w:divBdr>
                                                                    <w:top w:val="none" w:sz="0" w:space="0" w:color="auto"/>
                                                                    <w:left w:val="none" w:sz="0" w:space="0" w:color="auto"/>
                                                                    <w:bottom w:val="none" w:sz="0" w:space="0" w:color="auto"/>
                                                                    <w:right w:val="none" w:sz="0" w:space="0" w:color="auto"/>
                                                                  </w:divBdr>
                                                                  <w:divsChild>
                                                                    <w:div w:id="843007701">
                                                                      <w:marLeft w:val="0"/>
                                                                      <w:marRight w:val="0"/>
                                                                      <w:marTop w:val="0"/>
                                                                      <w:marBottom w:val="0"/>
                                                                      <w:divBdr>
                                                                        <w:top w:val="none" w:sz="0" w:space="0" w:color="auto"/>
                                                                        <w:left w:val="none" w:sz="0" w:space="0" w:color="auto"/>
                                                                        <w:bottom w:val="none" w:sz="0" w:space="0" w:color="auto"/>
                                                                        <w:right w:val="none" w:sz="0" w:space="0" w:color="auto"/>
                                                                      </w:divBdr>
                                                                      <w:divsChild>
                                                                        <w:div w:id="877083793">
                                                                          <w:marLeft w:val="0"/>
                                                                          <w:marRight w:val="0"/>
                                                                          <w:marTop w:val="83"/>
                                                                          <w:marBottom w:val="0"/>
                                                                          <w:divBdr>
                                                                            <w:top w:val="none" w:sz="0" w:space="0" w:color="auto"/>
                                                                            <w:left w:val="none" w:sz="0" w:space="0" w:color="auto"/>
                                                                            <w:bottom w:val="none" w:sz="0" w:space="0" w:color="auto"/>
                                                                            <w:right w:val="none" w:sz="0" w:space="0" w:color="auto"/>
                                                                          </w:divBdr>
                                                                          <w:divsChild>
                                                                            <w:div w:id="402917615">
                                                                              <w:marLeft w:val="0"/>
                                                                              <w:marRight w:val="0"/>
                                                                              <w:marTop w:val="0"/>
                                                                              <w:marBottom w:val="0"/>
                                                                              <w:divBdr>
                                                                                <w:top w:val="none" w:sz="0" w:space="0" w:color="auto"/>
                                                                                <w:left w:val="none" w:sz="0" w:space="0" w:color="auto"/>
                                                                                <w:bottom w:val="none" w:sz="0" w:space="0" w:color="auto"/>
                                                                                <w:right w:val="none" w:sz="0" w:space="0" w:color="auto"/>
                                                                              </w:divBdr>
                                                                              <w:divsChild>
                                                                                <w:div w:id="1261060061">
                                                                                  <w:marLeft w:val="0"/>
                                                                                  <w:marRight w:val="0"/>
                                                                                  <w:marTop w:val="83"/>
                                                                                  <w:marBottom w:val="0"/>
                                                                                  <w:divBdr>
                                                                                    <w:top w:val="none" w:sz="0" w:space="0" w:color="auto"/>
                                                                                    <w:left w:val="none" w:sz="0" w:space="0" w:color="auto"/>
                                                                                    <w:bottom w:val="none" w:sz="0" w:space="0" w:color="auto"/>
                                                                                    <w:right w:val="none" w:sz="0" w:space="0" w:color="auto"/>
                                                                                  </w:divBdr>
                                                                                </w:div>
                                                                              </w:divsChild>
                                                                            </w:div>
                                                                            <w:div w:id="688406844">
                                                                              <w:marLeft w:val="0"/>
                                                                              <w:marRight w:val="0"/>
                                                                              <w:marTop w:val="0"/>
                                                                              <w:marBottom w:val="0"/>
                                                                              <w:divBdr>
                                                                                <w:top w:val="none" w:sz="0" w:space="0" w:color="auto"/>
                                                                                <w:left w:val="none" w:sz="0" w:space="0" w:color="auto"/>
                                                                                <w:bottom w:val="none" w:sz="0" w:space="0" w:color="auto"/>
                                                                                <w:right w:val="none" w:sz="0" w:space="0" w:color="auto"/>
                                                                              </w:divBdr>
                                                                              <w:divsChild>
                                                                                <w:div w:id="86633675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368989677">
                                                                      <w:marLeft w:val="0"/>
                                                                      <w:marRight w:val="0"/>
                                                                      <w:marTop w:val="0"/>
                                                                      <w:marBottom w:val="0"/>
                                                                      <w:divBdr>
                                                                        <w:top w:val="none" w:sz="0" w:space="0" w:color="auto"/>
                                                                        <w:left w:val="none" w:sz="0" w:space="0" w:color="auto"/>
                                                                        <w:bottom w:val="none" w:sz="0" w:space="0" w:color="auto"/>
                                                                        <w:right w:val="none" w:sz="0" w:space="0" w:color="auto"/>
                                                                      </w:divBdr>
                                                                      <w:divsChild>
                                                                        <w:div w:id="123473758">
                                                                          <w:marLeft w:val="0"/>
                                                                          <w:marRight w:val="0"/>
                                                                          <w:marTop w:val="83"/>
                                                                          <w:marBottom w:val="0"/>
                                                                          <w:divBdr>
                                                                            <w:top w:val="none" w:sz="0" w:space="0" w:color="auto"/>
                                                                            <w:left w:val="none" w:sz="0" w:space="0" w:color="auto"/>
                                                                            <w:bottom w:val="none" w:sz="0" w:space="0" w:color="auto"/>
                                                                            <w:right w:val="none" w:sz="0" w:space="0" w:color="auto"/>
                                                                          </w:divBdr>
                                                                        </w:div>
                                                                      </w:divsChild>
                                                                    </w:div>
                                                                    <w:div w:id="1899629048">
                                                                      <w:marLeft w:val="0"/>
                                                                      <w:marRight w:val="0"/>
                                                                      <w:marTop w:val="0"/>
                                                                      <w:marBottom w:val="0"/>
                                                                      <w:divBdr>
                                                                        <w:top w:val="none" w:sz="0" w:space="0" w:color="auto"/>
                                                                        <w:left w:val="none" w:sz="0" w:space="0" w:color="auto"/>
                                                                        <w:bottom w:val="none" w:sz="0" w:space="0" w:color="auto"/>
                                                                        <w:right w:val="none" w:sz="0" w:space="0" w:color="auto"/>
                                                                      </w:divBdr>
                                                                      <w:divsChild>
                                                                        <w:div w:id="275254029">
                                                                          <w:marLeft w:val="0"/>
                                                                          <w:marRight w:val="0"/>
                                                                          <w:marTop w:val="83"/>
                                                                          <w:marBottom w:val="0"/>
                                                                          <w:divBdr>
                                                                            <w:top w:val="none" w:sz="0" w:space="0" w:color="auto"/>
                                                                            <w:left w:val="none" w:sz="0" w:space="0" w:color="auto"/>
                                                                            <w:bottom w:val="none" w:sz="0" w:space="0" w:color="auto"/>
                                                                            <w:right w:val="none" w:sz="0" w:space="0" w:color="auto"/>
                                                                          </w:divBdr>
                                                                          <w:divsChild>
                                                                            <w:div w:id="1840467016">
                                                                              <w:marLeft w:val="0"/>
                                                                              <w:marRight w:val="0"/>
                                                                              <w:marTop w:val="0"/>
                                                                              <w:marBottom w:val="0"/>
                                                                              <w:divBdr>
                                                                                <w:top w:val="none" w:sz="0" w:space="0" w:color="auto"/>
                                                                                <w:left w:val="none" w:sz="0" w:space="0" w:color="auto"/>
                                                                                <w:bottom w:val="none" w:sz="0" w:space="0" w:color="auto"/>
                                                                                <w:right w:val="none" w:sz="0" w:space="0" w:color="auto"/>
                                                                              </w:divBdr>
                                                                              <w:divsChild>
                                                                                <w:div w:id="3020634">
                                                                                  <w:marLeft w:val="0"/>
                                                                                  <w:marRight w:val="0"/>
                                                                                  <w:marTop w:val="83"/>
                                                                                  <w:marBottom w:val="0"/>
                                                                                  <w:divBdr>
                                                                                    <w:top w:val="none" w:sz="0" w:space="0" w:color="auto"/>
                                                                                    <w:left w:val="none" w:sz="0" w:space="0" w:color="auto"/>
                                                                                    <w:bottom w:val="none" w:sz="0" w:space="0" w:color="auto"/>
                                                                                    <w:right w:val="none" w:sz="0" w:space="0" w:color="auto"/>
                                                                                  </w:divBdr>
                                                                                </w:div>
                                                                              </w:divsChild>
                                                                            </w:div>
                                                                            <w:div w:id="222839820">
                                                                              <w:marLeft w:val="0"/>
                                                                              <w:marRight w:val="0"/>
                                                                              <w:marTop w:val="0"/>
                                                                              <w:marBottom w:val="0"/>
                                                                              <w:divBdr>
                                                                                <w:top w:val="none" w:sz="0" w:space="0" w:color="auto"/>
                                                                                <w:left w:val="none" w:sz="0" w:space="0" w:color="auto"/>
                                                                                <w:bottom w:val="none" w:sz="0" w:space="0" w:color="auto"/>
                                                                                <w:right w:val="none" w:sz="0" w:space="0" w:color="auto"/>
                                                                              </w:divBdr>
                                                                              <w:divsChild>
                                                                                <w:div w:id="28824313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607576">
      <w:bodyDiv w:val="1"/>
      <w:marLeft w:val="0"/>
      <w:marRight w:val="0"/>
      <w:marTop w:val="0"/>
      <w:marBottom w:val="0"/>
      <w:divBdr>
        <w:top w:val="none" w:sz="0" w:space="0" w:color="auto"/>
        <w:left w:val="none" w:sz="0" w:space="0" w:color="auto"/>
        <w:bottom w:val="none" w:sz="0" w:space="0" w:color="auto"/>
        <w:right w:val="none" w:sz="0" w:space="0" w:color="auto"/>
      </w:divBdr>
      <w:divsChild>
        <w:div w:id="1913806607">
          <w:marLeft w:val="0"/>
          <w:marRight w:val="0"/>
          <w:marTop w:val="0"/>
          <w:marBottom w:val="0"/>
          <w:divBdr>
            <w:top w:val="none" w:sz="0" w:space="0" w:color="auto"/>
            <w:left w:val="none" w:sz="0" w:space="0" w:color="auto"/>
            <w:bottom w:val="none" w:sz="0" w:space="0" w:color="auto"/>
            <w:right w:val="none" w:sz="0" w:space="0" w:color="auto"/>
          </w:divBdr>
          <w:divsChild>
            <w:div w:id="1454834885">
              <w:marLeft w:val="0"/>
              <w:marRight w:val="0"/>
              <w:marTop w:val="0"/>
              <w:marBottom w:val="0"/>
              <w:divBdr>
                <w:top w:val="none" w:sz="0" w:space="0" w:color="auto"/>
                <w:left w:val="none" w:sz="0" w:space="0" w:color="auto"/>
                <w:bottom w:val="none" w:sz="0" w:space="0" w:color="auto"/>
                <w:right w:val="none" w:sz="0" w:space="0" w:color="auto"/>
              </w:divBdr>
              <w:divsChild>
                <w:div w:id="695011187">
                  <w:marLeft w:val="0"/>
                  <w:marRight w:val="0"/>
                  <w:marTop w:val="0"/>
                  <w:marBottom w:val="0"/>
                  <w:divBdr>
                    <w:top w:val="none" w:sz="0" w:space="0" w:color="auto"/>
                    <w:left w:val="none" w:sz="0" w:space="0" w:color="auto"/>
                    <w:bottom w:val="none" w:sz="0" w:space="0" w:color="auto"/>
                    <w:right w:val="none" w:sz="0" w:space="0" w:color="auto"/>
                  </w:divBdr>
                  <w:divsChild>
                    <w:div w:id="829784000">
                      <w:marLeft w:val="150"/>
                      <w:marRight w:val="150"/>
                      <w:marTop w:val="0"/>
                      <w:marBottom w:val="0"/>
                      <w:divBdr>
                        <w:top w:val="none" w:sz="0" w:space="0" w:color="auto"/>
                        <w:left w:val="none" w:sz="0" w:space="0" w:color="auto"/>
                        <w:bottom w:val="none" w:sz="0" w:space="0" w:color="auto"/>
                        <w:right w:val="none" w:sz="0" w:space="0" w:color="auto"/>
                      </w:divBdr>
                      <w:divsChild>
                        <w:div w:id="1588617874">
                          <w:marLeft w:val="0"/>
                          <w:marRight w:val="0"/>
                          <w:marTop w:val="0"/>
                          <w:marBottom w:val="0"/>
                          <w:divBdr>
                            <w:top w:val="none" w:sz="0" w:space="0" w:color="auto"/>
                            <w:left w:val="none" w:sz="0" w:space="0" w:color="auto"/>
                            <w:bottom w:val="none" w:sz="0" w:space="0" w:color="auto"/>
                            <w:right w:val="none" w:sz="0" w:space="0" w:color="auto"/>
                          </w:divBdr>
                          <w:divsChild>
                            <w:div w:id="155608424">
                              <w:marLeft w:val="0"/>
                              <w:marRight w:val="0"/>
                              <w:marTop w:val="0"/>
                              <w:marBottom w:val="0"/>
                              <w:divBdr>
                                <w:top w:val="none" w:sz="0" w:space="0" w:color="auto"/>
                                <w:left w:val="none" w:sz="0" w:space="0" w:color="auto"/>
                                <w:bottom w:val="none" w:sz="0" w:space="0" w:color="auto"/>
                                <w:right w:val="none" w:sz="0" w:space="0" w:color="auto"/>
                              </w:divBdr>
                              <w:divsChild>
                                <w:div w:id="2086107355">
                                  <w:marLeft w:val="0"/>
                                  <w:marRight w:val="0"/>
                                  <w:marTop w:val="0"/>
                                  <w:marBottom w:val="0"/>
                                  <w:divBdr>
                                    <w:top w:val="none" w:sz="0" w:space="0" w:color="auto"/>
                                    <w:left w:val="none" w:sz="0" w:space="0" w:color="auto"/>
                                    <w:bottom w:val="none" w:sz="0" w:space="0" w:color="auto"/>
                                    <w:right w:val="none" w:sz="0" w:space="0" w:color="auto"/>
                                  </w:divBdr>
                                  <w:divsChild>
                                    <w:div w:id="1828202589">
                                      <w:marLeft w:val="0"/>
                                      <w:marRight w:val="0"/>
                                      <w:marTop w:val="0"/>
                                      <w:marBottom w:val="0"/>
                                      <w:divBdr>
                                        <w:top w:val="none" w:sz="0" w:space="0" w:color="auto"/>
                                        <w:left w:val="none" w:sz="0" w:space="0" w:color="auto"/>
                                        <w:bottom w:val="none" w:sz="0" w:space="0" w:color="auto"/>
                                        <w:right w:val="none" w:sz="0" w:space="0" w:color="auto"/>
                                      </w:divBdr>
                                      <w:divsChild>
                                        <w:div w:id="780105052">
                                          <w:marLeft w:val="0"/>
                                          <w:marRight w:val="0"/>
                                          <w:marTop w:val="0"/>
                                          <w:marBottom w:val="0"/>
                                          <w:divBdr>
                                            <w:top w:val="none" w:sz="0" w:space="0" w:color="auto"/>
                                            <w:left w:val="none" w:sz="0" w:space="0" w:color="auto"/>
                                            <w:bottom w:val="none" w:sz="0" w:space="0" w:color="auto"/>
                                            <w:right w:val="none" w:sz="0" w:space="0" w:color="auto"/>
                                          </w:divBdr>
                                          <w:divsChild>
                                            <w:div w:id="759445449">
                                              <w:marLeft w:val="0"/>
                                              <w:marRight w:val="0"/>
                                              <w:marTop w:val="0"/>
                                              <w:marBottom w:val="0"/>
                                              <w:divBdr>
                                                <w:top w:val="none" w:sz="0" w:space="0" w:color="auto"/>
                                                <w:left w:val="none" w:sz="0" w:space="0" w:color="auto"/>
                                                <w:bottom w:val="none" w:sz="0" w:space="0" w:color="auto"/>
                                                <w:right w:val="none" w:sz="0" w:space="0" w:color="auto"/>
                                              </w:divBdr>
                                              <w:divsChild>
                                                <w:div w:id="125587396">
                                                  <w:marLeft w:val="0"/>
                                                  <w:marRight w:val="0"/>
                                                  <w:marTop w:val="0"/>
                                                  <w:marBottom w:val="0"/>
                                                  <w:divBdr>
                                                    <w:top w:val="none" w:sz="0" w:space="0" w:color="auto"/>
                                                    <w:left w:val="none" w:sz="0" w:space="0" w:color="auto"/>
                                                    <w:bottom w:val="none" w:sz="0" w:space="0" w:color="auto"/>
                                                    <w:right w:val="none" w:sz="0" w:space="0" w:color="auto"/>
                                                  </w:divBdr>
                                                  <w:divsChild>
                                                    <w:div w:id="2017997034">
                                                      <w:marLeft w:val="0"/>
                                                      <w:marRight w:val="0"/>
                                                      <w:marTop w:val="0"/>
                                                      <w:marBottom w:val="0"/>
                                                      <w:divBdr>
                                                        <w:top w:val="none" w:sz="0" w:space="0" w:color="auto"/>
                                                        <w:left w:val="none" w:sz="0" w:space="0" w:color="auto"/>
                                                        <w:bottom w:val="none" w:sz="0" w:space="0" w:color="auto"/>
                                                        <w:right w:val="none" w:sz="0" w:space="0" w:color="auto"/>
                                                      </w:divBdr>
                                                      <w:divsChild>
                                                        <w:div w:id="9836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9063467">
      <w:bodyDiv w:val="1"/>
      <w:marLeft w:val="0"/>
      <w:marRight w:val="0"/>
      <w:marTop w:val="0"/>
      <w:marBottom w:val="0"/>
      <w:divBdr>
        <w:top w:val="none" w:sz="0" w:space="0" w:color="auto"/>
        <w:left w:val="none" w:sz="0" w:space="0" w:color="auto"/>
        <w:bottom w:val="none" w:sz="0" w:space="0" w:color="auto"/>
        <w:right w:val="none" w:sz="0" w:space="0" w:color="auto"/>
      </w:divBdr>
    </w:div>
    <w:div w:id="1711806693">
      <w:bodyDiv w:val="1"/>
      <w:marLeft w:val="0"/>
      <w:marRight w:val="0"/>
      <w:marTop w:val="0"/>
      <w:marBottom w:val="0"/>
      <w:divBdr>
        <w:top w:val="none" w:sz="0" w:space="0" w:color="auto"/>
        <w:left w:val="none" w:sz="0" w:space="0" w:color="auto"/>
        <w:bottom w:val="none" w:sz="0" w:space="0" w:color="auto"/>
        <w:right w:val="none" w:sz="0" w:space="0" w:color="auto"/>
      </w:divBdr>
    </w:div>
    <w:div w:id="1846746655">
      <w:bodyDiv w:val="1"/>
      <w:marLeft w:val="0"/>
      <w:marRight w:val="0"/>
      <w:marTop w:val="0"/>
      <w:marBottom w:val="0"/>
      <w:divBdr>
        <w:top w:val="none" w:sz="0" w:space="0" w:color="auto"/>
        <w:left w:val="none" w:sz="0" w:space="0" w:color="auto"/>
        <w:bottom w:val="none" w:sz="0" w:space="0" w:color="auto"/>
        <w:right w:val="none" w:sz="0" w:space="0" w:color="auto"/>
      </w:divBdr>
      <w:divsChild>
        <w:div w:id="1708485499">
          <w:marLeft w:val="0"/>
          <w:marRight w:val="0"/>
          <w:marTop w:val="0"/>
          <w:marBottom w:val="0"/>
          <w:divBdr>
            <w:top w:val="none" w:sz="0" w:space="0" w:color="auto"/>
            <w:left w:val="none" w:sz="0" w:space="0" w:color="auto"/>
            <w:bottom w:val="none" w:sz="0" w:space="0" w:color="auto"/>
            <w:right w:val="none" w:sz="0" w:space="0" w:color="auto"/>
          </w:divBdr>
          <w:divsChild>
            <w:div w:id="269095076">
              <w:marLeft w:val="0"/>
              <w:marRight w:val="0"/>
              <w:marTop w:val="0"/>
              <w:marBottom w:val="0"/>
              <w:divBdr>
                <w:top w:val="none" w:sz="0" w:space="0" w:color="auto"/>
                <w:left w:val="none" w:sz="0" w:space="0" w:color="auto"/>
                <w:bottom w:val="none" w:sz="0" w:space="0" w:color="auto"/>
                <w:right w:val="none" w:sz="0" w:space="0" w:color="auto"/>
              </w:divBdr>
              <w:divsChild>
                <w:div w:id="477768891">
                  <w:marLeft w:val="0"/>
                  <w:marRight w:val="0"/>
                  <w:marTop w:val="0"/>
                  <w:marBottom w:val="0"/>
                  <w:divBdr>
                    <w:top w:val="none" w:sz="0" w:space="0" w:color="auto"/>
                    <w:left w:val="none" w:sz="0" w:space="0" w:color="auto"/>
                    <w:bottom w:val="none" w:sz="0" w:space="0" w:color="auto"/>
                    <w:right w:val="none" w:sz="0" w:space="0" w:color="auto"/>
                  </w:divBdr>
                  <w:divsChild>
                    <w:div w:id="2063286247">
                      <w:marLeft w:val="150"/>
                      <w:marRight w:val="150"/>
                      <w:marTop w:val="0"/>
                      <w:marBottom w:val="0"/>
                      <w:divBdr>
                        <w:top w:val="none" w:sz="0" w:space="0" w:color="auto"/>
                        <w:left w:val="none" w:sz="0" w:space="0" w:color="auto"/>
                        <w:bottom w:val="none" w:sz="0" w:space="0" w:color="auto"/>
                        <w:right w:val="none" w:sz="0" w:space="0" w:color="auto"/>
                      </w:divBdr>
                      <w:divsChild>
                        <w:div w:id="131144752">
                          <w:marLeft w:val="0"/>
                          <w:marRight w:val="0"/>
                          <w:marTop w:val="0"/>
                          <w:marBottom w:val="0"/>
                          <w:divBdr>
                            <w:top w:val="none" w:sz="0" w:space="0" w:color="auto"/>
                            <w:left w:val="none" w:sz="0" w:space="0" w:color="auto"/>
                            <w:bottom w:val="none" w:sz="0" w:space="0" w:color="auto"/>
                            <w:right w:val="none" w:sz="0" w:space="0" w:color="auto"/>
                          </w:divBdr>
                          <w:divsChild>
                            <w:div w:id="1928029405">
                              <w:marLeft w:val="0"/>
                              <w:marRight w:val="0"/>
                              <w:marTop w:val="0"/>
                              <w:marBottom w:val="0"/>
                              <w:divBdr>
                                <w:top w:val="none" w:sz="0" w:space="0" w:color="auto"/>
                                <w:left w:val="none" w:sz="0" w:space="0" w:color="auto"/>
                                <w:bottom w:val="none" w:sz="0" w:space="0" w:color="auto"/>
                                <w:right w:val="none" w:sz="0" w:space="0" w:color="auto"/>
                              </w:divBdr>
                              <w:divsChild>
                                <w:div w:id="844631334">
                                  <w:marLeft w:val="0"/>
                                  <w:marRight w:val="0"/>
                                  <w:marTop w:val="0"/>
                                  <w:marBottom w:val="0"/>
                                  <w:divBdr>
                                    <w:top w:val="none" w:sz="0" w:space="0" w:color="auto"/>
                                    <w:left w:val="none" w:sz="0" w:space="0" w:color="auto"/>
                                    <w:bottom w:val="none" w:sz="0" w:space="0" w:color="auto"/>
                                    <w:right w:val="none" w:sz="0" w:space="0" w:color="auto"/>
                                  </w:divBdr>
                                  <w:divsChild>
                                    <w:div w:id="87626568">
                                      <w:marLeft w:val="0"/>
                                      <w:marRight w:val="0"/>
                                      <w:marTop w:val="0"/>
                                      <w:marBottom w:val="0"/>
                                      <w:divBdr>
                                        <w:top w:val="none" w:sz="0" w:space="0" w:color="auto"/>
                                        <w:left w:val="none" w:sz="0" w:space="0" w:color="auto"/>
                                        <w:bottom w:val="none" w:sz="0" w:space="0" w:color="auto"/>
                                        <w:right w:val="none" w:sz="0" w:space="0" w:color="auto"/>
                                      </w:divBdr>
                                      <w:divsChild>
                                        <w:div w:id="31392331">
                                          <w:marLeft w:val="0"/>
                                          <w:marRight w:val="0"/>
                                          <w:marTop w:val="0"/>
                                          <w:marBottom w:val="0"/>
                                          <w:divBdr>
                                            <w:top w:val="none" w:sz="0" w:space="0" w:color="auto"/>
                                            <w:left w:val="none" w:sz="0" w:space="0" w:color="auto"/>
                                            <w:bottom w:val="none" w:sz="0" w:space="0" w:color="auto"/>
                                            <w:right w:val="none" w:sz="0" w:space="0" w:color="auto"/>
                                          </w:divBdr>
                                          <w:divsChild>
                                            <w:div w:id="2110391596">
                                              <w:marLeft w:val="0"/>
                                              <w:marRight w:val="0"/>
                                              <w:marTop w:val="0"/>
                                              <w:marBottom w:val="0"/>
                                              <w:divBdr>
                                                <w:top w:val="none" w:sz="0" w:space="0" w:color="auto"/>
                                                <w:left w:val="none" w:sz="0" w:space="0" w:color="auto"/>
                                                <w:bottom w:val="none" w:sz="0" w:space="0" w:color="auto"/>
                                                <w:right w:val="none" w:sz="0" w:space="0" w:color="auto"/>
                                              </w:divBdr>
                                              <w:divsChild>
                                                <w:div w:id="989940131">
                                                  <w:marLeft w:val="0"/>
                                                  <w:marRight w:val="0"/>
                                                  <w:marTop w:val="0"/>
                                                  <w:marBottom w:val="0"/>
                                                  <w:divBdr>
                                                    <w:top w:val="none" w:sz="0" w:space="0" w:color="auto"/>
                                                    <w:left w:val="none" w:sz="0" w:space="0" w:color="auto"/>
                                                    <w:bottom w:val="none" w:sz="0" w:space="0" w:color="auto"/>
                                                    <w:right w:val="none" w:sz="0" w:space="0" w:color="auto"/>
                                                  </w:divBdr>
                                                  <w:divsChild>
                                                    <w:div w:id="1497695844">
                                                      <w:marLeft w:val="0"/>
                                                      <w:marRight w:val="0"/>
                                                      <w:marTop w:val="0"/>
                                                      <w:marBottom w:val="0"/>
                                                      <w:divBdr>
                                                        <w:top w:val="none" w:sz="0" w:space="0" w:color="auto"/>
                                                        <w:left w:val="none" w:sz="0" w:space="0" w:color="auto"/>
                                                        <w:bottom w:val="none" w:sz="0" w:space="0" w:color="auto"/>
                                                        <w:right w:val="none" w:sz="0" w:space="0" w:color="auto"/>
                                                      </w:divBdr>
                                                      <w:divsChild>
                                                        <w:div w:id="136540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5636097">
      <w:bodyDiv w:val="1"/>
      <w:marLeft w:val="0"/>
      <w:marRight w:val="0"/>
      <w:marTop w:val="0"/>
      <w:marBottom w:val="0"/>
      <w:divBdr>
        <w:top w:val="none" w:sz="0" w:space="0" w:color="auto"/>
        <w:left w:val="none" w:sz="0" w:space="0" w:color="auto"/>
        <w:bottom w:val="none" w:sz="0" w:space="0" w:color="auto"/>
        <w:right w:val="none" w:sz="0" w:space="0" w:color="auto"/>
      </w:divBdr>
      <w:divsChild>
        <w:div w:id="1382244715">
          <w:marLeft w:val="0"/>
          <w:marRight w:val="0"/>
          <w:marTop w:val="0"/>
          <w:marBottom w:val="0"/>
          <w:divBdr>
            <w:top w:val="none" w:sz="0" w:space="0" w:color="auto"/>
            <w:left w:val="none" w:sz="0" w:space="0" w:color="auto"/>
            <w:bottom w:val="none" w:sz="0" w:space="0" w:color="auto"/>
            <w:right w:val="none" w:sz="0" w:space="0" w:color="auto"/>
          </w:divBdr>
          <w:divsChild>
            <w:div w:id="1131020934">
              <w:marLeft w:val="0"/>
              <w:marRight w:val="0"/>
              <w:marTop w:val="0"/>
              <w:marBottom w:val="0"/>
              <w:divBdr>
                <w:top w:val="none" w:sz="0" w:space="0" w:color="auto"/>
                <w:left w:val="none" w:sz="0" w:space="0" w:color="auto"/>
                <w:bottom w:val="none" w:sz="0" w:space="0" w:color="auto"/>
                <w:right w:val="none" w:sz="0" w:space="0" w:color="auto"/>
              </w:divBdr>
              <w:divsChild>
                <w:div w:id="1886137696">
                  <w:marLeft w:val="0"/>
                  <w:marRight w:val="0"/>
                  <w:marTop w:val="105"/>
                  <w:marBottom w:val="0"/>
                  <w:divBdr>
                    <w:top w:val="none" w:sz="0" w:space="0" w:color="auto"/>
                    <w:left w:val="none" w:sz="0" w:space="0" w:color="auto"/>
                    <w:bottom w:val="none" w:sz="0" w:space="0" w:color="auto"/>
                    <w:right w:val="none" w:sz="0" w:space="0" w:color="auto"/>
                  </w:divBdr>
                  <w:divsChild>
                    <w:div w:id="1404061160">
                      <w:marLeft w:val="450"/>
                      <w:marRight w:val="225"/>
                      <w:marTop w:val="0"/>
                      <w:marBottom w:val="0"/>
                      <w:divBdr>
                        <w:top w:val="none" w:sz="0" w:space="0" w:color="auto"/>
                        <w:left w:val="none" w:sz="0" w:space="0" w:color="auto"/>
                        <w:bottom w:val="none" w:sz="0" w:space="0" w:color="auto"/>
                        <w:right w:val="none" w:sz="0" w:space="0" w:color="auto"/>
                      </w:divBdr>
                      <w:divsChild>
                        <w:div w:id="917054192">
                          <w:marLeft w:val="0"/>
                          <w:marRight w:val="0"/>
                          <w:marTop w:val="0"/>
                          <w:marBottom w:val="600"/>
                          <w:divBdr>
                            <w:top w:val="single" w:sz="6" w:space="0" w:color="314664"/>
                            <w:left w:val="single" w:sz="6" w:space="0" w:color="314664"/>
                            <w:bottom w:val="single" w:sz="6" w:space="0" w:color="314664"/>
                            <w:right w:val="single" w:sz="6" w:space="0" w:color="314664"/>
                          </w:divBdr>
                          <w:divsChild>
                            <w:div w:id="1126974493">
                              <w:marLeft w:val="0"/>
                              <w:marRight w:val="0"/>
                              <w:marTop w:val="0"/>
                              <w:marBottom w:val="0"/>
                              <w:divBdr>
                                <w:top w:val="none" w:sz="0" w:space="0" w:color="auto"/>
                                <w:left w:val="none" w:sz="0" w:space="0" w:color="auto"/>
                                <w:bottom w:val="none" w:sz="0" w:space="0" w:color="auto"/>
                                <w:right w:val="none" w:sz="0" w:space="0" w:color="auto"/>
                              </w:divBdr>
                              <w:divsChild>
                                <w:div w:id="873150453">
                                  <w:marLeft w:val="0"/>
                                  <w:marRight w:val="0"/>
                                  <w:marTop w:val="0"/>
                                  <w:marBottom w:val="0"/>
                                  <w:divBdr>
                                    <w:top w:val="none" w:sz="0" w:space="0" w:color="auto"/>
                                    <w:left w:val="none" w:sz="0" w:space="0" w:color="auto"/>
                                    <w:bottom w:val="none" w:sz="0" w:space="0" w:color="auto"/>
                                    <w:right w:val="none" w:sz="0" w:space="0" w:color="auto"/>
                                  </w:divBdr>
                                  <w:divsChild>
                                    <w:div w:id="31731820">
                                      <w:marLeft w:val="0"/>
                                      <w:marRight w:val="0"/>
                                      <w:marTop w:val="0"/>
                                      <w:marBottom w:val="0"/>
                                      <w:divBdr>
                                        <w:top w:val="none" w:sz="0" w:space="0" w:color="auto"/>
                                        <w:left w:val="none" w:sz="0" w:space="0" w:color="auto"/>
                                        <w:bottom w:val="none" w:sz="0" w:space="0" w:color="auto"/>
                                        <w:right w:val="none" w:sz="0" w:space="0" w:color="auto"/>
                                      </w:divBdr>
                                      <w:divsChild>
                                        <w:div w:id="298724922">
                                          <w:marLeft w:val="0"/>
                                          <w:marRight w:val="0"/>
                                          <w:marTop w:val="0"/>
                                          <w:marBottom w:val="0"/>
                                          <w:divBdr>
                                            <w:top w:val="none" w:sz="0" w:space="0" w:color="auto"/>
                                            <w:left w:val="none" w:sz="0" w:space="0" w:color="auto"/>
                                            <w:bottom w:val="none" w:sz="0" w:space="0" w:color="auto"/>
                                            <w:right w:val="none" w:sz="0" w:space="0" w:color="auto"/>
                                          </w:divBdr>
                                          <w:divsChild>
                                            <w:div w:id="973293834">
                                              <w:marLeft w:val="0"/>
                                              <w:marRight w:val="0"/>
                                              <w:marTop w:val="0"/>
                                              <w:marBottom w:val="0"/>
                                              <w:divBdr>
                                                <w:top w:val="none" w:sz="0" w:space="0" w:color="auto"/>
                                                <w:left w:val="none" w:sz="0" w:space="0" w:color="auto"/>
                                                <w:bottom w:val="none" w:sz="0" w:space="0" w:color="auto"/>
                                                <w:right w:val="none" w:sz="0" w:space="0" w:color="auto"/>
                                              </w:divBdr>
                                              <w:divsChild>
                                                <w:div w:id="942348394">
                                                  <w:marLeft w:val="0"/>
                                                  <w:marRight w:val="0"/>
                                                  <w:marTop w:val="0"/>
                                                  <w:marBottom w:val="0"/>
                                                  <w:divBdr>
                                                    <w:top w:val="none" w:sz="0" w:space="0" w:color="auto"/>
                                                    <w:left w:val="none" w:sz="0" w:space="0" w:color="auto"/>
                                                    <w:bottom w:val="none" w:sz="0" w:space="0" w:color="auto"/>
                                                    <w:right w:val="none" w:sz="0" w:space="0" w:color="auto"/>
                                                  </w:divBdr>
                                                  <w:divsChild>
                                                    <w:div w:id="803081779">
                                                      <w:marLeft w:val="0"/>
                                                      <w:marRight w:val="0"/>
                                                      <w:marTop w:val="0"/>
                                                      <w:marBottom w:val="0"/>
                                                      <w:divBdr>
                                                        <w:top w:val="none" w:sz="0" w:space="0" w:color="auto"/>
                                                        <w:left w:val="none" w:sz="0" w:space="0" w:color="auto"/>
                                                        <w:bottom w:val="none" w:sz="0" w:space="0" w:color="auto"/>
                                                        <w:right w:val="none" w:sz="0" w:space="0" w:color="auto"/>
                                                      </w:divBdr>
                                                      <w:divsChild>
                                                        <w:div w:id="1799225635">
                                                          <w:marLeft w:val="0"/>
                                                          <w:marRight w:val="0"/>
                                                          <w:marTop w:val="0"/>
                                                          <w:marBottom w:val="0"/>
                                                          <w:divBdr>
                                                            <w:top w:val="none" w:sz="0" w:space="0" w:color="auto"/>
                                                            <w:left w:val="none" w:sz="0" w:space="0" w:color="auto"/>
                                                            <w:bottom w:val="none" w:sz="0" w:space="0" w:color="auto"/>
                                                            <w:right w:val="none" w:sz="0" w:space="0" w:color="auto"/>
                                                          </w:divBdr>
                                                          <w:divsChild>
                                                            <w:div w:id="1904674542">
                                                              <w:marLeft w:val="0"/>
                                                              <w:marRight w:val="0"/>
                                                              <w:marTop w:val="0"/>
                                                              <w:marBottom w:val="0"/>
                                                              <w:divBdr>
                                                                <w:top w:val="none" w:sz="0" w:space="0" w:color="auto"/>
                                                                <w:left w:val="none" w:sz="0" w:space="0" w:color="auto"/>
                                                                <w:bottom w:val="none" w:sz="0" w:space="0" w:color="auto"/>
                                                                <w:right w:val="none" w:sz="0" w:space="0" w:color="auto"/>
                                                              </w:divBdr>
                                                              <w:divsChild>
                                                                <w:div w:id="77845324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e.govt.nz/regulatory-impact-statements/proposed-amendments-0" TargetMode="External"/><Relationship Id="rId18" Type="http://schemas.openxmlformats.org/officeDocument/2006/relationships/hyperlink" Target="http://www.mfe.govt.nz/fresh-water/reform-programme/freshwater-reforms-2016" TargetMode="External"/><Relationship Id="rId26" Type="http://schemas.openxmlformats.org/officeDocument/2006/relationships/hyperlink" Target="http://www.mfe.govt.nz/publications/fresh-water-rma/proposed-amendments-national-policy-statement-freshwater-management" TargetMode="External"/><Relationship Id="rId39" Type="http://schemas.openxmlformats.org/officeDocument/2006/relationships/hyperlink" Target="http://www.mfe.govt.nz/publications/fresh-water/clean-water-90-of-rivers-and-lakes-swimmable-2040" TargetMode="External"/><Relationship Id="rId3" Type="http://schemas.openxmlformats.org/officeDocument/2006/relationships/styles" Target="styles.xml"/><Relationship Id="rId21" Type="http://schemas.openxmlformats.org/officeDocument/2006/relationships/hyperlink" Target="http://www.mfe.govt.nz/publications/rma-fresh-water/national-policy-statement-freshwater-management-2011-evaluation-under" TargetMode="External"/><Relationship Id="rId34" Type="http://schemas.openxmlformats.org/officeDocument/2006/relationships/hyperlink" Target="http://www.mfe.govt.nz/publications/fresh-water-rma/proposed-amendments-national-policy-statement-freshwater-management"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fe.govt.nz/publications/fresh-water/clean-water-90-of-rivers-and-lakes-swimmable-2040" TargetMode="External"/><Relationship Id="rId17" Type="http://schemas.openxmlformats.org/officeDocument/2006/relationships/hyperlink" Target="http://www.mfe.govt.nz/publications/fresh-water/clean-water-90-of-rivers-and-lakes-swimmable-2040" TargetMode="External"/><Relationship Id="rId25" Type="http://schemas.openxmlformats.org/officeDocument/2006/relationships/hyperlink" Target="http://www.mfe.govt.nz/publications/rma-fresh-water/national-policy-statement-freshwater-management-2011-evaluation-under" TargetMode="External"/><Relationship Id="rId33" Type="http://schemas.openxmlformats.org/officeDocument/2006/relationships/hyperlink" Target="http://www.mfe.govt.nz/regulatory-impact-statements/proposed-amendments-0" TargetMode="External"/><Relationship Id="rId38" Type="http://schemas.openxmlformats.org/officeDocument/2006/relationships/hyperlink" Target="http://www.mfe.govt.nz/regulatory-impact-statements/proposed-amendments-0" TargetMode="External"/><Relationship Id="rId2" Type="http://schemas.openxmlformats.org/officeDocument/2006/relationships/numbering" Target="numbering.xml"/><Relationship Id="rId16" Type="http://schemas.openxmlformats.org/officeDocument/2006/relationships/hyperlink" Target="http://www.mfe.govt.nz/fresh-water/freshwater-management-nps" TargetMode="External"/><Relationship Id="rId20" Type="http://schemas.openxmlformats.org/officeDocument/2006/relationships/hyperlink" Target="http://www.mfe.govt.nz/fresh-water/national-policy-statement-freshwater-management/implementing-nps" TargetMode="External"/><Relationship Id="rId29" Type="http://schemas.openxmlformats.org/officeDocument/2006/relationships/hyperlink" Target="http://www.mfe.govt.nz/publications/rma-fresh-water/national-policy-statement-freshwater-management-2011-evaluation-under"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e.govt.nz" TargetMode="External"/><Relationship Id="rId24" Type="http://schemas.openxmlformats.org/officeDocument/2006/relationships/hyperlink" Target="http://www.mfe.govt.nz/publications/rma-fresh-water/national-policy-statement-freshwater-management-2011-evaluation-under" TargetMode="External"/><Relationship Id="rId32" Type="http://schemas.openxmlformats.org/officeDocument/2006/relationships/hyperlink" Target="http://www.mfe.govt.nz/regulatory-impact-statements/proposed-amendments-0" TargetMode="External"/><Relationship Id="rId37" Type="http://schemas.openxmlformats.org/officeDocument/2006/relationships/hyperlink" Target="http://www.mfe.govt.nz/regulatory-impact-statements/proposed-amendments-0"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www.mfe.govt.nz/regulatory-impact-statements/proposed-amendments-0" TargetMode="External"/><Relationship Id="rId28" Type="http://schemas.openxmlformats.org/officeDocument/2006/relationships/hyperlink" Target="http://www.mfe.govt.nz/regulatory-impact-statements/proposed-amendments-0" TargetMode="External"/><Relationship Id="rId36" Type="http://schemas.openxmlformats.org/officeDocument/2006/relationships/hyperlink" Target="http://www.mfe.govt.nz/publications/fresh-water-rma/proposed-amendments-national-policy-statement-freshwater-management" TargetMode="External"/><Relationship Id="rId10" Type="http://schemas.openxmlformats.org/officeDocument/2006/relationships/image" Target="media/image2.jpeg"/><Relationship Id="rId19" Type="http://schemas.openxmlformats.org/officeDocument/2006/relationships/hyperlink" Target="http://www.mfe.govt.nz/fresh-water/reform-programme/freshwater-reforms-2016" TargetMode="External"/><Relationship Id="rId31" Type="http://schemas.openxmlformats.org/officeDocument/2006/relationships/hyperlink" Target="http://www.mfe.govt.nz/regulatory-impact-statements/proposed-amendments-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fe.govt.nz/fresh-water/national-policy-statement" TargetMode="External"/><Relationship Id="rId22" Type="http://schemas.openxmlformats.org/officeDocument/2006/relationships/hyperlink" Target="http://www.mfe.govt.nz/regulatory-impact-statements/proposed-amendments-0" TargetMode="External"/><Relationship Id="rId27" Type="http://schemas.openxmlformats.org/officeDocument/2006/relationships/hyperlink" Target="http://www.mfe.govt.nz/regulatory-impact-statements/proposed-amendments-0" TargetMode="External"/><Relationship Id="rId30" Type="http://schemas.openxmlformats.org/officeDocument/2006/relationships/hyperlink" Target="http://www.mfe.govt.nz/publications/fresh-water-rma/proposed-amendments-national-policy-statement-freshwater-management" TargetMode="External"/><Relationship Id="rId35" Type="http://schemas.openxmlformats.org/officeDocument/2006/relationships/hyperlink" Target="http://www.mfe.govt.nz/regulatory-impact-statements/proposed-amendments-0"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fe.govt.nz/more/cabinet-papers-and-related-material-search/regulatory-impact-statements/national-policy" TargetMode="External"/><Relationship Id="rId2" Type="http://schemas.openxmlformats.org/officeDocument/2006/relationships/hyperlink" Target="http://www.mfe.govt.nz/publications/fresh-water/next-steps-fresh-water-summary-submissions" TargetMode="External"/><Relationship Id="rId1" Type="http://schemas.openxmlformats.org/officeDocument/2006/relationships/hyperlink" Target="http://www.mfe.govt.nz/publications/rma/guide-section-32-resource-management-act" TargetMode="External"/><Relationship Id="rId5" Type="http://schemas.openxmlformats.org/officeDocument/2006/relationships/hyperlink" Target="http://www.mfe.govt.nz/publications/fresh-water/modelling-economic-impacts-nutrient-allocation-policies-canterbury-hinds" TargetMode="External"/><Relationship Id="rId4" Type="http://schemas.openxmlformats.org/officeDocument/2006/relationships/hyperlink" Target="http://www.mfe.govt.nz/more/cabinet-papers-and-related-material-search/regulatory-impact-statements/nationa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A2E7F-0272-41F5-81E4-31CB498E8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14705</Words>
  <Characters>83824</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Ministry for the Environment</Company>
  <LinksUpToDate>false</LinksUpToDate>
  <CharactersWithSpaces>98333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 Andic</dc:creator>
  <cp:lastModifiedBy>Nick Stocker</cp:lastModifiedBy>
  <cp:revision>3</cp:revision>
  <cp:lastPrinted>2016-12-08T00:19:00Z</cp:lastPrinted>
  <dcterms:created xsi:type="dcterms:W3CDTF">2017-02-28T22:08:00Z</dcterms:created>
  <dcterms:modified xsi:type="dcterms:W3CDTF">2017-02-28T22:09:00Z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1164964453</vt:i4>
  </property>
  <property fmtid="{D5CDD505-2E9C-101B-9397-08002B2CF9AE}" pid="3" name="_NewReviewCycle">
    <vt:lpwstr/>
  </property>
  <property fmtid="{D5CDD505-2E9C-101B-9397-08002B2CF9AE}" pid="4" name="_EmailSubject">
    <vt:lpwstr>RIS for Freshwater NPS + s32</vt:lpwstr>
  </property>
  <property fmtid="{D5CDD505-2E9C-101B-9397-08002B2CF9AE}" pid="5" name="_AuthorEmail">
    <vt:lpwstr>Jonny.Osborne@mfe.govt.nz</vt:lpwstr>
  </property>
  <property fmtid="{D5CDD505-2E9C-101B-9397-08002B2CF9AE}" pid="6" name="_AuthorEmailDisplayName">
    <vt:lpwstr>Jonny Osborne</vt:lpwstr>
  </property>
  <property fmtid="{D5CDD505-2E9C-101B-9397-08002B2CF9AE}" pid="7" name="_ReviewingToolsShownOnce">
    <vt:lpwstr/>
  </property>
</Properties>
</file>