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6309" w:rsidRDefault="001410AA" w:rsidP="00A36309">
      <w:bookmarkStart w:id="0" w:name="_GoBack"/>
      <w:bookmarkEnd w:id="0"/>
      <w:r>
        <w:rPr>
          <w:noProof/>
          <w:lang w:eastAsia="en-NZ"/>
        </w:rPr>
        <w:drawing>
          <wp:anchor distT="0" distB="0" distL="114300" distR="114300" simplePos="0" relativeHeight="251658240" behindDoc="0" locked="0" layoutInCell="1" allowOverlap="1" wp14:anchorId="47606CDD" wp14:editId="593D2C1C">
            <wp:simplePos x="0" y="0"/>
            <wp:positionH relativeFrom="column">
              <wp:posOffset>-340872</wp:posOffset>
            </wp:positionH>
            <wp:positionV relativeFrom="paragraph">
              <wp:posOffset>-133236</wp:posOffset>
            </wp:positionV>
            <wp:extent cx="6678035" cy="9444250"/>
            <wp:effectExtent l="0" t="0" r="889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an cover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81943" cy="9449776"/>
                    </a:xfrm>
                    <a:prstGeom prst="rect">
                      <a:avLst/>
                    </a:prstGeom>
                  </pic:spPr>
                </pic:pic>
              </a:graphicData>
            </a:graphic>
            <wp14:sizeRelH relativeFrom="page">
              <wp14:pctWidth>0</wp14:pctWidth>
            </wp14:sizeRelH>
            <wp14:sizeRelV relativeFrom="page">
              <wp14:pctHeight>0</wp14:pctHeight>
            </wp14:sizeRelV>
          </wp:anchor>
        </w:drawing>
      </w:r>
      <w:r w:rsidR="00102DE7">
        <w:t xml:space="preserve"> </w:t>
      </w:r>
    </w:p>
    <w:tbl>
      <w:tblPr>
        <w:tblStyle w:val="Blanktable"/>
        <w:tblW w:w="0" w:type="auto"/>
        <w:tblLook w:val="04A0" w:firstRow="1" w:lastRow="0" w:firstColumn="1" w:lastColumn="0" w:noHBand="0" w:noVBand="1"/>
        <w:tblDescription w:val="This table is for layout only."/>
      </w:tblPr>
      <w:tblGrid>
        <w:gridCol w:w="8819"/>
      </w:tblGrid>
      <w:tr w:rsidR="000779AE" w:rsidTr="00342DBF">
        <w:trPr>
          <w:trHeight w:hRule="exact" w:val="5897"/>
        </w:trPr>
        <w:tc>
          <w:tcPr>
            <w:tcW w:w="8819" w:type="dxa"/>
            <w:vAlign w:val="bottom"/>
          </w:tcPr>
          <w:p w:rsidR="00A36309" w:rsidRDefault="00A36309" w:rsidP="00066B0F">
            <w:pPr>
              <w:pStyle w:val="Title"/>
            </w:pPr>
          </w:p>
          <w:p w:rsidR="005E1ED7" w:rsidRDefault="00A36309" w:rsidP="005E1ED7">
            <w:pPr>
              <w:pStyle w:val="Title"/>
            </w:pPr>
            <w:r>
              <w:t xml:space="preserve"> </w:t>
            </w:r>
          </w:p>
          <w:p w:rsidR="006B0386" w:rsidRDefault="006B0386" w:rsidP="006B0386">
            <w:pPr>
              <w:pStyle w:val="Title2"/>
            </w:pPr>
          </w:p>
        </w:tc>
      </w:tr>
      <w:tr w:rsidR="000779AE" w:rsidTr="007D3469">
        <w:trPr>
          <w:trHeight w:val="7258"/>
        </w:trPr>
        <w:tc>
          <w:tcPr>
            <w:tcW w:w="8819" w:type="dxa"/>
            <w:vAlign w:val="bottom"/>
          </w:tcPr>
          <w:p w:rsidR="00A36309" w:rsidRDefault="00A36309" w:rsidP="007202D5">
            <w:pPr>
              <w:pStyle w:val="Coverimage"/>
            </w:pPr>
          </w:p>
        </w:tc>
      </w:tr>
    </w:tbl>
    <w:p w:rsidR="00B62134" w:rsidRPr="00B62134" w:rsidRDefault="00B62134" w:rsidP="00B62134"/>
    <w:p w:rsidR="00B62134" w:rsidRDefault="00B62134" w:rsidP="00B62134">
      <w:pPr>
        <w:sectPr w:rsidR="00B62134" w:rsidSect="00B456E6">
          <w:footerReference w:type="even" r:id="rId10"/>
          <w:footerReference w:type="first" r:id="rId11"/>
          <w:pgSz w:w="11907" w:h="16840" w:code="9"/>
          <w:pgMar w:top="1134" w:right="1418" w:bottom="992" w:left="1418" w:header="425" w:footer="397" w:gutter="0"/>
          <w:cols w:space="708"/>
          <w:docGrid w:linePitch="360"/>
        </w:sectPr>
      </w:pPr>
    </w:p>
    <w:p w:rsidR="001410AA" w:rsidRDefault="001410AA" w:rsidP="001410AA">
      <w:pPr>
        <w:pStyle w:val="Imprint"/>
        <w:spacing w:before="240"/>
      </w:pPr>
      <w:r w:rsidRPr="00CC1943">
        <w:lastRenderedPageBreak/>
        <w:t>This report may be cited as:</w:t>
      </w:r>
      <w:r>
        <w:t xml:space="preserve"> </w:t>
      </w:r>
    </w:p>
    <w:p w:rsidR="001410AA" w:rsidRPr="00395756" w:rsidRDefault="001410AA" w:rsidP="001410AA">
      <w:pPr>
        <w:pStyle w:val="Imprint"/>
      </w:pPr>
      <w:proofErr w:type="gramStart"/>
      <w:r>
        <w:t>Ministry for the Environment.</w:t>
      </w:r>
      <w:proofErr w:type="gramEnd"/>
      <w:r>
        <w:t xml:space="preserve"> 2015. </w:t>
      </w:r>
      <w:r w:rsidR="00452739">
        <w:rPr>
          <w:i/>
        </w:rPr>
        <w:t>Policy settings for future governance arrangements</w:t>
      </w:r>
      <w:r>
        <w:rPr>
          <w:i/>
        </w:rPr>
        <w:t xml:space="preserve">. </w:t>
      </w:r>
      <w:r w:rsidRPr="00395756">
        <w:t>Wellington: Ministry for the Environment.</w:t>
      </w:r>
    </w:p>
    <w:p w:rsidR="001410AA" w:rsidRDefault="001410AA" w:rsidP="001410AA">
      <w:pPr>
        <w:pStyle w:val="Imprint"/>
        <w:spacing w:before="240"/>
      </w:pPr>
    </w:p>
    <w:p w:rsidR="004518B7" w:rsidRDefault="004518B7" w:rsidP="007D3469"/>
    <w:p w:rsidR="004518B7" w:rsidRDefault="004518B7" w:rsidP="007D3469"/>
    <w:p w:rsidR="00AF3086" w:rsidRDefault="00AF3086" w:rsidP="00AF3086">
      <w:pPr>
        <w:keepLines w:val="0"/>
        <w:spacing w:before="0"/>
        <w:rPr>
          <w:rFonts w:eastAsia="Times New Roman"/>
          <w:szCs w:val="20"/>
        </w:rPr>
      </w:pPr>
    </w:p>
    <w:p w:rsidR="00AF3086" w:rsidRDefault="00AF3086" w:rsidP="00AF3086">
      <w:pPr>
        <w:keepLines w:val="0"/>
        <w:spacing w:before="0"/>
        <w:rPr>
          <w:rFonts w:eastAsia="Times New Roman"/>
          <w:szCs w:val="20"/>
        </w:rPr>
      </w:pPr>
    </w:p>
    <w:p w:rsidR="00AF3086" w:rsidRDefault="00AF3086" w:rsidP="00AF3086">
      <w:pPr>
        <w:keepLines w:val="0"/>
        <w:spacing w:before="0"/>
        <w:rPr>
          <w:rFonts w:eastAsia="Times New Roman"/>
          <w:szCs w:val="20"/>
        </w:rPr>
      </w:pPr>
    </w:p>
    <w:p w:rsidR="00AF3086" w:rsidRDefault="00AF3086" w:rsidP="00AF3086">
      <w:pPr>
        <w:keepLines w:val="0"/>
        <w:spacing w:before="0"/>
        <w:rPr>
          <w:rFonts w:eastAsia="Times New Roman"/>
          <w:szCs w:val="20"/>
        </w:rPr>
      </w:pPr>
    </w:p>
    <w:p w:rsidR="00AF3086" w:rsidRDefault="00AF3086" w:rsidP="00AF3086">
      <w:pPr>
        <w:keepLines w:val="0"/>
        <w:spacing w:before="0"/>
        <w:rPr>
          <w:rFonts w:eastAsia="Times New Roman"/>
          <w:szCs w:val="20"/>
        </w:rPr>
      </w:pPr>
    </w:p>
    <w:p w:rsidR="00AF3086" w:rsidRDefault="00AF3086" w:rsidP="00AF3086">
      <w:pPr>
        <w:keepLines w:val="0"/>
        <w:spacing w:before="0"/>
        <w:rPr>
          <w:rFonts w:eastAsia="Times New Roman"/>
          <w:szCs w:val="20"/>
        </w:rPr>
      </w:pPr>
    </w:p>
    <w:p w:rsidR="00AF3086" w:rsidRDefault="00AF3086" w:rsidP="00AF3086">
      <w:pPr>
        <w:keepLines w:val="0"/>
        <w:spacing w:before="0"/>
        <w:rPr>
          <w:rFonts w:eastAsia="Times New Roman"/>
          <w:szCs w:val="20"/>
        </w:rPr>
      </w:pPr>
    </w:p>
    <w:p w:rsidR="00AF3086" w:rsidRDefault="00AF3086" w:rsidP="00AF3086">
      <w:pPr>
        <w:keepLines w:val="0"/>
        <w:spacing w:before="0"/>
        <w:rPr>
          <w:rFonts w:eastAsia="Times New Roman"/>
          <w:szCs w:val="20"/>
        </w:rPr>
      </w:pPr>
    </w:p>
    <w:p w:rsidR="005E1ED7" w:rsidRDefault="005E1ED7" w:rsidP="00AF3086">
      <w:pPr>
        <w:keepLines w:val="0"/>
        <w:spacing w:before="0"/>
        <w:rPr>
          <w:rFonts w:eastAsia="Times New Roman"/>
          <w:szCs w:val="20"/>
        </w:rPr>
      </w:pPr>
    </w:p>
    <w:p w:rsidR="005E1ED7" w:rsidRDefault="005E1ED7" w:rsidP="00AF3086">
      <w:pPr>
        <w:keepLines w:val="0"/>
        <w:spacing w:before="0"/>
        <w:rPr>
          <w:rFonts w:eastAsia="Times New Roman"/>
          <w:szCs w:val="20"/>
        </w:rPr>
      </w:pPr>
    </w:p>
    <w:p w:rsidR="005E1ED7" w:rsidRDefault="005E1ED7" w:rsidP="00AF3086">
      <w:pPr>
        <w:keepLines w:val="0"/>
        <w:spacing w:before="0"/>
        <w:rPr>
          <w:rFonts w:eastAsia="Times New Roman"/>
          <w:szCs w:val="20"/>
        </w:rPr>
      </w:pPr>
    </w:p>
    <w:p w:rsidR="005E1ED7" w:rsidRDefault="005E1ED7" w:rsidP="00AF3086">
      <w:pPr>
        <w:keepLines w:val="0"/>
        <w:spacing w:before="0"/>
        <w:rPr>
          <w:rFonts w:eastAsia="Times New Roman"/>
          <w:szCs w:val="20"/>
        </w:rPr>
      </w:pPr>
    </w:p>
    <w:p w:rsidR="005E1ED7" w:rsidRDefault="005E1ED7" w:rsidP="00AF3086">
      <w:pPr>
        <w:keepLines w:val="0"/>
        <w:spacing w:before="0"/>
        <w:rPr>
          <w:rFonts w:eastAsia="Times New Roman"/>
          <w:szCs w:val="20"/>
        </w:rPr>
      </w:pPr>
    </w:p>
    <w:p w:rsidR="005E1ED7" w:rsidRDefault="005E1ED7" w:rsidP="00AF3086">
      <w:pPr>
        <w:keepLines w:val="0"/>
        <w:spacing w:before="0"/>
        <w:rPr>
          <w:rFonts w:eastAsia="Times New Roman"/>
          <w:szCs w:val="20"/>
        </w:rPr>
      </w:pPr>
    </w:p>
    <w:p w:rsidR="005E1ED7" w:rsidRDefault="005E1ED7" w:rsidP="00AF3086">
      <w:pPr>
        <w:keepLines w:val="0"/>
        <w:spacing w:before="0"/>
        <w:rPr>
          <w:rFonts w:eastAsia="Times New Roman"/>
          <w:szCs w:val="20"/>
        </w:rPr>
      </w:pPr>
    </w:p>
    <w:p w:rsidR="005E1ED7" w:rsidRDefault="005E1ED7" w:rsidP="00AF3086">
      <w:pPr>
        <w:keepLines w:val="0"/>
        <w:spacing w:before="0"/>
        <w:rPr>
          <w:rFonts w:eastAsia="Times New Roman"/>
          <w:szCs w:val="20"/>
        </w:rPr>
      </w:pPr>
    </w:p>
    <w:p w:rsidR="005E1ED7" w:rsidRDefault="005E1ED7" w:rsidP="00AF3086">
      <w:pPr>
        <w:keepLines w:val="0"/>
        <w:spacing w:before="0"/>
        <w:rPr>
          <w:rFonts w:eastAsia="Times New Roman"/>
          <w:szCs w:val="20"/>
        </w:rPr>
      </w:pPr>
    </w:p>
    <w:p w:rsidR="005E1ED7" w:rsidRDefault="005E1ED7" w:rsidP="00AF3086">
      <w:pPr>
        <w:keepLines w:val="0"/>
        <w:spacing w:before="0"/>
        <w:rPr>
          <w:rFonts w:eastAsia="Times New Roman"/>
          <w:szCs w:val="20"/>
        </w:rPr>
      </w:pPr>
    </w:p>
    <w:p w:rsidR="00452739" w:rsidRDefault="00452739" w:rsidP="00AF3086">
      <w:pPr>
        <w:keepLines w:val="0"/>
        <w:spacing w:before="0"/>
        <w:rPr>
          <w:rFonts w:eastAsia="Times New Roman"/>
          <w:szCs w:val="20"/>
        </w:rPr>
      </w:pPr>
    </w:p>
    <w:p w:rsidR="00AF3086" w:rsidRPr="00AF3086" w:rsidRDefault="00AF3086" w:rsidP="00AF3086">
      <w:pPr>
        <w:keepLines w:val="0"/>
        <w:spacing w:before="0"/>
        <w:rPr>
          <w:rFonts w:eastAsia="Times New Roman"/>
          <w:szCs w:val="20"/>
        </w:rPr>
      </w:pPr>
      <w:r w:rsidRPr="00AF3086">
        <w:rPr>
          <w:rFonts w:eastAsia="Times New Roman"/>
          <w:szCs w:val="20"/>
        </w:rPr>
        <w:t xml:space="preserve">Published in </w:t>
      </w:r>
      <w:r w:rsidR="00521523">
        <w:rPr>
          <w:rFonts w:eastAsia="Times New Roman"/>
          <w:szCs w:val="20"/>
        </w:rPr>
        <w:t>June</w:t>
      </w:r>
      <w:r w:rsidRPr="00AF3086">
        <w:rPr>
          <w:rFonts w:eastAsia="Times New Roman"/>
          <w:szCs w:val="20"/>
        </w:rPr>
        <w:t xml:space="preserve"> 2015 by the</w:t>
      </w:r>
      <w:r w:rsidRPr="00AF3086">
        <w:rPr>
          <w:rFonts w:eastAsia="Times New Roman"/>
          <w:szCs w:val="20"/>
        </w:rPr>
        <w:br/>
        <w:t xml:space="preserve">Ministry for the Environment/Internal Affairs </w:t>
      </w:r>
      <w:r w:rsidRPr="00AF3086">
        <w:rPr>
          <w:rFonts w:eastAsia="Times New Roman"/>
          <w:szCs w:val="20"/>
        </w:rPr>
        <w:br/>
      </w:r>
      <w:proofErr w:type="spellStart"/>
      <w:r w:rsidRPr="00AF3086">
        <w:rPr>
          <w:rFonts w:eastAsia="Times New Roman"/>
          <w:szCs w:val="20"/>
        </w:rPr>
        <w:t>Manatū</w:t>
      </w:r>
      <w:proofErr w:type="spellEnd"/>
      <w:r w:rsidRPr="00AF3086">
        <w:rPr>
          <w:rFonts w:eastAsia="Times New Roman"/>
          <w:szCs w:val="20"/>
        </w:rPr>
        <w:t xml:space="preserve"> </w:t>
      </w:r>
      <w:proofErr w:type="spellStart"/>
      <w:r w:rsidRPr="00AF3086">
        <w:rPr>
          <w:rFonts w:eastAsia="Times New Roman"/>
          <w:szCs w:val="20"/>
        </w:rPr>
        <w:t>Mō</w:t>
      </w:r>
      <w:proofErr w:type="spellEnd"/>
      <w:r w:rsidRPr="00AF3086">
        <w:rPr>
          <w:rFonts w:eastAsia="Times New Roman"/>
          <w:szCs w:val="20"/>
        </w:rPr>
        <w:t xml:space="preserve"> </w:t>
      </w:r>
      <w:proofErr w:type="spellStart"/>
      <w:r w:rsidRPr="00AF3086">
        <w:rPr>
          <w:rFonts w:eastAsia="Times New Roman"/>
          <w:szCs w:val="20"/>
        </w:rPr>
        <w:t>Te</w:t>
      </w:r>
      <w:proofErr w:type="spellEnd"/>
      <w:r w:rsidRPr="00AF3086">
        <w:rPr>
          <w:rFonts w:eastAsia="Times New Roman"/>
          <w:szCs w:val="20"/>
        </w:rPr>
        <w:t xml:space="preserve"> </w:t>
      </w:r>
      <w:proofErr w:type="spellStart"/>
      <w:r w:rsidRPr="00AF3086">
        <w:rPr>
          <w:rFonts w:eastAsia="Times New Roman"/>
          <w:szCs w:val="20"/>
        </w:rPr>
        <w:t>Taiao</w:t>
      </w:r>
      <w:proofErr w:type="spellEnd"/>
      <w:r w:rsidRPr="00AF3086">
        <w:rPr>
          <w:rFonts w:eastAsia="Times New Roman"/>
          <w:szCs w:val="20"/>
        </w:rPr>
        <w:t>/</w:t>
      </w:r>
      <w:proofErr w:type="spellStart"/>
      <w:r w:rsidRPr="00AF3086">
        <w:rPr>
          <w:rFonts w:eastAsia="Times New Roman"/>
          <w:szCs w:val="20"/>
        </w:rPr>
        <w:t>Te</w:t>
      </w:r>
      <w:proofErr w:type="spellEnd"/>
      <w:r w:rsidRPr="00AF3086">
        <w:rPr>
          <w:rFonts w:eastAsia="Times New Roman"/>
          <w:szCs w:val="20"/>
        </w:rPr>
        <w:t xml:space="preserve"> </w:t>
      </w:r>
      <w:proofErr w:type="spellStart"/>
      <w:r w:rsidRPr="00AF3086">
        <w:rPr>
          <w:rFonts w:eastAsia="Times New Roman"/>
          <w:szCs w:val="20"/>
        </w:rPr>
        <w:t>Tari</w:t>
      </w:r>
      <w:proofErr w:type="spellEnd"/>
      <w:r w:rsidRPr="00AF3086">
        <w:rPr>
          <w:rFonts w:eastAsia="Times New Roman"/>
          <w:szCs w:val="20"/>
        </w:rPr>
        <w:t xml:space="preserve"> </w:t>
      </w:r>
      <w:proofErr w:type="spellStart"/>
      <w:r w:rsidRPr="00AF3086">
        <w:rPr>
          <w:rFonts w:eastAsia="Times New Roman"/>
          <w:szCs w:val="20"/>
        </w:rPr>
        <w:t>Taiwhenua</w:t>
      </w:r>
      <w:proofErr w:type="spellEnd"/>
      <w:r w:rsidRPr="00AF3086">
        <w:rPr>
          <w:rFonts w:eastAsia="Times New Roman"/>
          <w:szCs w:val="20"/>
        </w:rPr>
        <w:br/>
        <w:t>PO Box 10362, Wellington 6143, New Zealand</w:t>
      </w:r>
    </w:p>
    <w:p w:rsidR="00AF3086" w:rsidRPr="00AF3086" w:rsidRDefault="00AF3086" w:rsidP="00AF3086">
      <w:pPr>
        <w:keepLines w:val="0"/>
        <w:tabs>
          <w:tab w:val="left" w:pos="720"/>
        </w:tabs>
        <w:spacing w:before="240"/>
        <w:ind w:left="720" w:hanging="720"/>
        <w:rPr>
          <w:rFonts w:eastAsia="Times New Roman"/>
          <w:szCs w:val="20"/>
        </w:rPr>
      </w:pPr>
      <w:r w:rsidRPr="00AF3086">
        <w:rPr>
          <w:rFonts w:eastAsia="Times New Roman"/>
          <w:szCs w:val="20"/>
        </w:rPr>
        <w:t xml:space="preserve">ISBN: </w:t>
      </w:r>
      <w:r w:rsidRPr="00AF3086">
        <w:rPr>
          <w:rFonts w:eastAsia="Times New Roman"/>
          <w:szCs w:val="20"/>
        </w:rPr>
        <w:tab/>
      </w:r>
      <w:r w:rsidRPr="00AF3086">
        <w:rPr>
          <w:rFonts w:eastAsia="Times New Roman"/>
          <w:szCs w:val="20"/>
          <w:highlight w:val="yellow"/>
        </w:rPr>
        <w:t>ISBN online version</w:t>
      </w:r>
      <w:r w:rsidRPr="00AF3086">
        <w:rPr>
          <w:rFonts w:eastAsia="Times New Roman"/>
          <w:szCs w:val="20"/>
        </w:rPr>
        <w:t xml:space="preserve"> (electronic)</w:t>
      </w:r>
    </w:p>
    <w:p w:rsidR="00AF3086" w:rsidRPr="00AF3086" w:rsidRDefault="00AF3086" w:rsidP="00AF3086">
      <w:pPr>
        <w:keepLines w:val="0"/>
        <w:spacing w:before="0"/>
        <w:ind w:left="720" w:hanging="720"/>
        <w:rPr>
          <w:rFonts w:eastAsia="Times New Roman"/>
          <w:szCs w:val="20"/>
        </w:rPr>
      </w:pPr>
      <w:r w:rsidRPr="00AF3086">
        <w:rPr>
          <w:rFonts w:eastAsia="Times New Roman"/>
          <w:szCs w:val="20"/>
        </w:rPr>
        <w:t xml:space="preserve">Publication number: </w:t>
      </w:r>
      <w:r w:rsidRPr="00AF3086">
        <w:rPr>
          <w:rFonts w:eastAsia="Times New Roman"/>
          <w:szCs w:val="20"/>
          <w:highlight w:val="yellow"/>
        </w:rPr>
        <w:t>xxx</w:t>
      </w:r>
    </w:p>
    <w:p w:rsidR="00AF3086" w:rsidRPr="00AF3086" w:rsidRDefault="00AF3086" w:rsidP="00AF3086">
      <w:pPr>
        <w:keepLines w:val="0"/>
        <w:spacing w:before="0"/>
        <w:rPr>
          <w:rFonts w:eastAsia="Times New Roman"/>
          <w:szCs w:val="20"/>
        </w:rPr>
      </w:pPr>
      <w:r w:rsidRPr="00AF3086">
        <w:rPr>
          <w:rFonts w:eastAsia="Times New Roman"/>
          <w:szCs w:val="20"/>
        </w:rPr>
        <w:t>© Crown copyright New Zealand 2015</w:t>
      </w:r>
    </w:p>
    <w:p w:rsidR="00AF3086" w:rsidRDefault="00AF3086" w:rsidP="00CC3A4C">
      <w:pPr>
        <w:keepLines w:val="0"/>
        <w:spacing w:before="0" w:after="0"/>
        <w:rPr>
          <w:rFonts w:eastAsia="Times New Roman"/>
          <w:color w:val="14456E"/>
          <w:szCs w:val="20"/>
        </w:rPr>
      </w:pPr>
      <w:r w:rsidRPr="00AF3086">
        <w:rPr>
          <w:rFonts w:eastAsia="Times New Roman"/>
          <w:szCs w:val="20"/>
        </w:rPr>
        <w:t xml:space="preserve">This document is available on the </w:t>
      </w:r>
      <w:r w:rsidR="00CC3A4C">
        <w:rPr>
          <w:rFonts w:eastAsia="Times New Roman"/>
          <w:szCs w:val="20"/>
        </w:rPr>
        <w:t>Ministry for the Environment</w:t>
      </w:r>
      <w:r w:rsidR="004241E3">
        <w:rPr>
          <w:rFonts w:eastAsia="Times New Roman"/>
          <w:szCs w:val="20"/>
        </w:rPr>
        <w:t xml:space="preserve"> website</w:t>
      </w:r>
      <w:r w:rsidRPr="00AF3086">
        <w:rPr>
          <w:rFonts w:eastAsia="Times New Roman"/>
          <w:szCs w:val="20"/>
        </w:rPr>
        <w:t>:</w:t>
      </w:r>
    </w:p>
    <w:p w:rsidR="00CC3A4C" w:rsidRPr="00CC3A4C" w:rsidRDefault="00AC15CD" w:rsidP="00CC3A4C">
      <w:pPr>
        <w:keepLines w:val="0"/>
        <w:spacing w:before="0"/>
        <w:rPr>
          <w:rFonts w:eastAsia="Times New Roman"/>
          <w:color w:val="1F546B" w:themeColor="text2"/>
          <w:szCs w:val="20"/>
        </w:rPr>
      </w:pPr>
      <w:hyperlink r:id="rId12" w:history="1">
        <w:r w:rsidR="00CC3A4C" w:rsidRPr="00CC3A4C">
          <w:rPr>
            <w:rStyle w:val="Hyperlink"/>
            <w:rFonts w:eastAsia="Times New Roman"/>
            <w:color w:val="1F546B" w:themeColor="text2"/>
            <w:szCs w:val="20"/>
          </w:rPr>
          <w:t>www.mfe.govt.nz</w:t>
        </w:r>
      </w:hyperlink>
      <w:r w:rsidR="00CC3A4C" w:rsidRPr="00CC3A4C">
        <w:rPr>
          <w:rFonts w:eastAsia="Times New Roman"/>
          <w:color w:val="1F546B" w:themeColor="text2"/>
          <w:szCs w:val="20"/>
        </w:rPr>
        <w:t xml:space="preserve"> </w:t>
      </w:r>
    </w:p>
    <w:p w:rsidR="00AF3086" w:rsidRPr="00AF3086" w:rsidRDefault="00AF3086" w:rsidP="00AF3086">
      <w:pPr>
        <w:keepLines w:val="0"/>
        <w:spacing w:before="0" w:after="0" w:line="280" w:lineRule="atLeast"/>
        <w:rPr>
          <w:rFonts w:eastAsia="Times New Roman"/>
          <w:szCs w:val="22"/>
          <w:lang w:eastAsia="en-NZ"/>
        </w:rPr>
      </w:pPr>
      <w:r w:rsidRPr="00AF3086">
        <w:rPr>
          <w:rFonts w:eastAsia="Times New Roman"/>
          <w:noProof/>
          <w:szCs w:val="22"/>
          <w:lang w:eastAsia="en-NZ"/>
        </w:rPr>
        <w:drawing>
          <wp:inline distT="0" distB="0" distL="0" distR="0" wp14:anchorId="1AD20624" wp14:editId="06425000">
            <wp:extent cx="1965325" cy="614045"/>
            <wp:effectExtent l="19050" t="0" r="0" b="0"/>
            <wp:docPr id="1" name="Picture 1" descr="B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W_Logo"/>
                    <pic:cNvPicPr>
                      <a:picLocks noChangeAspect="1" noChangeArrowheads="1"/>
                    </pic:cNvPicPr>
                  </pic:nvPicPr>
                  <pic:blipFill>
                    <a:blip r:embed="rId13" cstate="print"/>
                    <a:srcRect/>
                    <a:stretch>
                      <a:fillRect/>
                    </a:stretch>
                  </pic:blipFill>
                  <pic:spPr bwMode="auto">
                    <a:xfrm>
                      <a:off x="0" y="0"/>
                      <a:ext cx="1965325" cy="614045"/>
                    </a:xfrm>
                    <a:prstGeom prst="rect">
                      <a:avLst/>
                    </a:prstGeom>
                    <a:noFill/>
                    <a:ln w="9525">
                      <a:noFill/>
                      <a:miter lim="800000"/>
                      <a:headEnd/>
                      <a:tailEnd/>
                    </a:ln>
                  </pic:spPr>
                </pic:pic>
              </a:graphicData>
            </a:graphic>
          </wp:inline>
        </w:drawing>
      </w:r>
      <w:r w:rsidRPr="00AF3086">
        <w:rPr>
          <w:rFonts w:eastAsia="Times New Roman"/>
          <w:noProof/>
          <w:szCs w:val="22"/>
          <w:lang w:eastAsia="en-NZ"/>
        </w:rPr>
        <w:tab/>
      </w:r>
      <w:r w:rsidRPr="00AF3086">
        <w:rPr>
          <w:rFonts w:eastAsia="Times New Roman"/>
          <w:noProof/>
          <w:szCs w:val="22"/>
          <w:lang w:eastAsia="en-NZ"/>
        </w:rPr>
        <w:tab/>
      </w:r>
      <w:r w:rsidRPr="00AF3086">
        <w:rPr>
          <w:rFonts w:eastAsia="Times New Roman"/>
          <w:noProof/>
          <w:szCs w:val="22"/>
          <w:lang w:eastAsia="en-NZ"/>
        </w:rPr>
        <w:tab/>
      </w:r>
      <w:r w:rsidRPr="00AF3086">
        <w:rPr>
          <w:rFonts w:eastAsia="Times New Roman"/>
          <w:noProof/>
          <w:szCs w:val="22"/>
          <w:lang w:eastAsia="en-NZ"/>
        </w:rPr>
        <w:tab/>
      </w:r>
      <w:r w:rsidRPr="00AF3086">
        <w:rPr>
          <w:rFonts w:eastAsia="Times New Roman"/>
          <w:noProof/>
          <w:szCs w:val="22"/>
          <w:lang w:eastAsia="en-NZ"/>
        </w:rPr>
        <w:tab/>
      </w:r>
      <w:r w:rsidRPr="00AF3086">
        <w:rPr>
          <w:rFonts w:eastAsia="Times New Roman"/>
          <w:noProof/>
          <w:szCs w:val="22"/>
          <w:lang w:eastAsia="en-NZ"/>
        </w:rPr>
        <w:drawing>
          <wp:inline distT="0" distB="0" distL="0" distR="0" wp14:anchorId="3903B6F7" wp14:editId="5E8EE697">
            <wp:extent cx="2085975" cy="368300"/>
            <wp:effectExtent l="0" t="0" r="9525" b="0"/>
            <wp:docPr id="2" name="Picture 2" descr="\\officetemplates.dia.govt.nz\diatemplates$\Templates\Images\Logo -  DIA colour.png"/>
            <wp:cNvGraphicFramePr/>
            <a:graphic xmlns:a="http://schemas.openxmlformats.org/drawingml/2006/main">
              <a:graphicData uri="http://schemas.openxmlformats.org/drawingml/2006/picture">
                <pic:pic xmlns:pic="http://schemas.openxmlformats.org/drawingml/2006/picture">
                  <pic:nvPicPr>
                    <pic:cNvPr id="3" name="Picture 3" descr="\\officetemplates.dia.govt.nz\diatemplates$\Templates\Images\Logo -  DIA colour.pn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5975" cy="368300"/>
                    </a:xfrm>
                    <a:prstGeom prst="rect">
                      <a:avLst/>
                    </a:prstGeom>
                    <a:noFill/>
                    <a:ln>
                      <a:noFill/>
                    </a:ln>
                  </pic:spPr>
                </pic:pic>
              </a:graphicData>
            </a:graphic>
          </wp:inline>
        </w:drawing>
      </w:r>
    </w:p>
    <w:p w:rsidR="004518B7" w:rsidRDefault="004518B7" w:rsidP="007D3469">
      <w:pPr>
        <w:sectPr w:rsidR="004518B7" w:rsidSect="00DD3DD8">
          <w:headerReference w:type="default" r:id="rId15"/>
          <w:footerReference w:type="even" r:id="rId16"/>
          <w:footerReference w:type="default" r:id="rId17"/>
          <w:pgSz w:w="11907" w:h="16840" w:code="9"/>
          <w:pgMar w:top="1418" w:right="1418" w:bottom="992" w:left="1418" w:header="425" w:footer="641" w:gutter="0"/>
          <w:cols w:space="708"/>
          <w:docGrid w:linePitch="360"/>
        </w:sectPr>
      </w:pPr>
    </w:p>
    <w:p w:rsidR="007D3469" w:rsidRPr="007D3469" w:rsidRDefault="000E09DC" w:rsidP="003800B1">
      <w:pPr>
        <w:pStyle w:val="Heading1"/>
        <w:numPr>
          <w:ilvl w:val="0"/>
          <w:numId w:val="0"/>
        </w:numPr>
      </w:pPr>
      <w:r>
        <w:lastRenderedPageBreak/>
        <w:t>Contents</w:t>
      </w:r>
    </w:p>
    <w:p w:rsidR="00B04E10" w:rsidRPr="003800B1" w:rsidRDefault="00263F41">
      <w:pPr>
        <w:pStyle w:val="TOC1"/>
        <w:rPr>
          <w:rFonts w:asciiTheme="minorHAnsi" w:eastAsiaTheme="minorEastAsia" w:hAnsiTheme="minorHAnsi" w:cstheme="minorBidi"/>
          <w:b w:val="0"/>
          <w:noProof/>
          <w:color w:val="auto"/>
          <w:szCs w:val="22"/>
          <w:lang w:eastAsia="en-NZ"/>
        </w:rPr>
      </w:pPr>
      <w:r w:rsidRPr="003800B1">
        <w:rPr>
          <w:b w:val="0"/>
          <w:color w:val="auto"/>
        </w:rPr>
        <w:fldChar w:fldCharType="begin"/>
      </w:r>
      <w:r w:rsidRPr="003800B1">
        <w:rPr>
          <w:b w:val="0"/>
          <w:color w:val="auto"/>
        </w:rPr>
        <w:instrText xml:space="preserve"> TOC \o "1-3" \f \h \z \u </w:instrText>
      </w:r>
      <w:r w:rsidRPr="003800B1">
        <w:rPr>
          <w:b w:val="0"/>
          <w:color w:val="auto"/>
        </w:rPr>
        <w:fldChar w:fldCharType="separate"/>
      </w:r>
      <w:hyperlink w:anchor="_Toc421024231" w:history="1">
        <w:r w:rsidR="00B04E10" w:rsidRPr="003800B1">
          <w:rPr>
            <w:rStyle w:val="Hyperlink"/>
            <w:b w:val="0"/>
            <w:noProof/>
            <w:color w:val="auto"/>
          </w:rPr>
          <w:t>Purpose of this document</w:t>
        </w:r>
        <w:r w:rsidR="00B04E10" w:rsidRPr="003800B1">
          <w:rPr>
            <w:b w:val="0"/>
            <w:noProof/>
            <w:webHidden/>
            <w:color w:val="auto"/>
          </w:rPr>
          <w:tab/>
        </w:r>
        <w:r w:rsidR="00B04E10" w:rsidRPr="003800B1">
          <w:rPr>
            <w:b w:val="0"/>
            <w:noProof/>
            <w:webHidden/>
            <w:color w:val="auto"/>
          </w:rPr>
          <w:fldChar w:fldCharType="begin"/>
        </w:r>
        <w:r w:rsidR="00B04E10" w:rsidRPr="003800B1">
          <w:rPr>
            <w:b w:val="0"/>
            <w:noProof/>
            <w:webHidden/>
            <w:color w:val="auto"/>
          </w:rPr>
          <w:instrText xml:space="preserve"> PAGEREF _Toc421024231 \h </w:instrText>
        </w:r>
        <w:r w:rsidR="00B04E10" w:rsidRPr="003800B1">
          <w:rPr>
            <w:b w:val="0"/>
            <w:noProof/>
            <w:webHidden/>
            <w:color w:val="auto"/>
          </w:rPr>
        </w:r>
        <w:r w:rsidR="00B04E10" w:rsidRPr="003800B1">
          <w:rPr>
            <w:b w:val="0"/>
            <w:noProof/>
            <w:webHidden/>
            <w:color w:val="auto"/>
          </w:rPr>
          <w:fldChar w:fldCharType="separate"/>
        </w:r>
        <w:r w:rsidR="008F3977">
          <w:rPr>
            <w:b w:val="0"/>
            <w:noProof/>
            <w:webHidden/>
            <w:color w:val="auto"/>
          </w:rPr>
          <w:t>2</w:t>
        </w:r>
        <w:r w:rsidR="00B04E10" w:rsidRPr="003800B1">
          <w:rPr>
            <w:b w:val="0"/>
            <w:noProof/>
            <w:webHidden/>
            <w:color w:val="auto"/>
          </w:rPr>
          <w:fldChar w:fldCharType="end"/>
        </w:r>
      </w:hyperlink>
    </w:p>
    <w:p w:rsidR="00B04E10" w:rsidRPr="003800B1" w:rsidRDefault="00AC15CD">
      <w:pPr>
        <w:pStyle w:val="TOC1"/>
        <w:rPr>
          <w:rFonts w:asciiTheme="minorHAnsi" w:eastAsiaTheme="minorEastAsia" w:hAnsiTheme="minorHAnsi" w:cstheme="minorBidi"/>
          <w:b w:val="0"/>
          <w:noProof/>
          <w:color w:val="auto"/>
          <w:szCs w:val="22"/>
          <w:lang w:eastAsia="en-NZ"/>
        </w:rPr>
      </w:pPr>
      <w:hyperlink w:anchor="_Toc421024232" w:history="1">
        <w:r w:rsidR="00B04E10" w:rsidRPr="003800B1">
          <w:rPr>
            <w:rStyle w:val="Hyperlink"/>
            <w:b w:val="0"/>
            <w:noProof/>
            <w:color w:val="auto"/>
          </w:rPr>
          <w:t>Introduction</w:t>
        </w:r>
        <w:r w:rsidR="00B04E10" w:rsidRPr="003800B1">
          <w:rPr>
            <w:b w:val="0"/>
            <w:noProof/>
            <w:webHidden/>
            <w:color w:val="auto"/>
          </w:rPr>
          <w:tab/>
        </w:r>
        <w:r w:rsidR="00B04E10" w:rsidRPr="003800B1">
          <w:rPr>
            <w:b w:val="0"/>
            <w:noProof/>
            <w:webHidden/>
            <w:color w:val="auto"/>
          </w:rPr>
          <w:fldChar w:fldCharType="begin"/>
        </w:r>
        <w:r w:rsidR="00B04E10" w:rsidRPr="003800B1">
          <w:rPr>
            <w:b w:val="0"/>
            <w:noProof/>
            <w:webHidden/>
            <w:color w:val="auto"/>
          </w:rPr>
          <w:instrText xml:space="preserve"> PAGEREF _Toc421024232 \h </w:instrText>
        </w:r>
        <w:r w:rsidR="00B04E10" w:rsidRPr="003800B1">
          <w:rPr>
            <w:b w:val="0"/>
            <w:noProof/>
            <w:webHidden/>
            <w:color w:val="auto"/>
          </w:rPr>
        </w:r>
        <w:r w:rsidR="00B04E10" w:rsidRPr="003800B1">
          <w:rPr>
            <w:b w:val="0"/>
            <w:noProof/>
            <w:webHidden/>
            <w:color w:val="auto"/>
          </w:rPr>
          <w:fldChar w:fldCharType="separate"/>
        </w:r>
        <w:r w:rsidR="008F3977">
          <w:rPr>
            <w:b w:val="0"/>
            <w:noProof/>
            <w:webHidden/>
            <w:color w:val="auto"/>
          </w:rPr>
          <w:t>3</w:t>
        </w:r>
        <w:r w:rsidR="00B04E10" w:rsidRPr="003800B1">
          <w:rPr>
            <w:b w:val="0"/>
            <w:noProof/>
            <w:webHidden/>
            <w:color w:val="auto"/>
          </w:rPr>
          <w:fldChar w:fldCharType="end"/>
        </w:r>
      </w:hyperlink>
    </w:p>
    <w:p w:rsidR="00B04E10" w:rsidRPr="003800B1" w:rsidRDefault="00AC15CD">
      <w:pPr>
        <w:pStyle w:val="TOC1"/>
        <w:tabs>
          <w:tab w:val="left" w:pos="425"/>
        </w:tabs>
        <w:rPr>
          <w:rFonts w:asciiTheme="minorHAnsi" w:eastAsiaTheme="minorEastAsia" w:hAnsiTheme="minorHAnsi" w:cstheme="minorBidi"/>
          <w:b w:val="0"/>
          <w:noProof/>
          <w:color w:val="auto"/>
          <w:szCs w:val="22"/>
          <w:lang w:eastAsia="en-NZ"/>
        </w:rPr>
      </w:pPr>
      <w:hyperlink w:anchor="_Toc421024233" w:history="1">
        <w:r w:rsidR="00B04E10" w:rsidRPr="003800B1">
          <w:rPr>
            <w:rStyle w:val="Hyperlink"/>
            <w:b w:val="0"/>
            <w:noProof/>
            <w:color w:val="auto"/>
          </w:rPr>
          <w:t>1.</w:t>
        </w:r>
        <w:r w:rsidR="00B04E10" w:rsidRPr="003800B1">
          <w:rPr>
            <w:rFonts w:asciiTheme="minorHAnsi" w:eastAsiaTheme="minorEastAsia" w:hAnsiTheme="minorHAnsi" w:cstheme="minorBidi"/>
            <w:b w:val="0"/>
            <w:noProof/>
            <w:color w:val="auto"/>
            <w:szCs w:val="22"/>
            <w:lang w:eastAsia="en-NZ"/>
          </w:rPr>
          <w:tab/>
        </w:r>
        <w:r w:rsidR="00B04E10" w:rsidRPr="003800B1">
          <w:rPr>
            <w:rStyle w:val="Hyperlink"/>
            <w:b w:val="0"/>
            <w:noProof/>
            <w:color w:val="auto"/>
          </w:rPr>
          <w:t>General composition and structure</w:t>
        </w:r>
        <w:r w:rsidR="00B04E10" w:rsidRPr="003800B1">
          <w:rPr>
            <w:b w:val="0"/>
            <w:noProof/>
            <w:webHidden/>
            <w:color w:val="auto"/>
          </w:rPr>
          <w:tab/>
        </w:r>
        <w:r w:rsidR="00B04E10" w:rsidRPr="003800B1">
          <w:rPr>
            <w:b w:val="0"/>
            <w:noProof/>
            <w:webHidden/>
            <w:color w:val="auto"/>
          </w:rPr>
          <w:fldChar w:fldCharType="begin"/>
        </w:r>
        <w:r w:rsidR="00B04E10" w:rsidRPr="003800B1">
          <w:rPr>
            <w:b w:val="0"/>
            <w:noProof/>
            <w:webHidden/>
            <w:color w:val="auto"/>
          </w:rPr>
          <w:instrText xml:space="preserve"> PAGEREF _Toc421024233 \h </w:instrText>
        </w:r>
        <w:r w:rsidR="00B04E10" w:rsidRPr="003800B1">
          <w:rPr>
            <w:b w:val="0"/>
            <w:noProof/>
            <w:webHidden/>
            <w:color w:val="auto"/>
          </w:rPr>
        </w:r>
        <w:r w:rsidR="00B04E10" w:rsidRPr="003800B1">
          <w:rPr>
            <w:b w:val="0"/>
            <w:noProof/>
            <w:webHidden/>
            <w:color w:val="auto"/>
          </w:rPr>
          <w:fldChar w:fldCharType="separate"/>
        </w:r>
        <w:r w:rsidR="008F3977">
          <w:rPr>
            <w:b w:val="0"/>
            <w:noProof/>
            <w:webHidden/>
            <w:color w:val="auto"/>
          </w:rPr>
          <w:t>4</w:t>
        </w:r>
        <w:r w:rsidR="00B04E10" w:rsidRPr="003800B1">
          <w:rPr>
            <w:b w:val="0"/>
            <w:noProof/>
            <w:webHidden/>
            <w:color w:val="auto"/>
          </w:rPr>
          <w:fldChar w:fldCharType="end"/>
        </w:r>
      </w:hyperlink>
    </w:p>
    <w:p w:rsidR="00B04E10" w:rsidRPr="003800B1" w:rsidRDefault="00AC15CD">
      <w:pPr>
        <w:pStyle w:val="TOC2"/>
        <w:rPr>
          <w:rFonts w:asciiTheme="minorHAnsi" w:eastAsiaTheme="minorEastAsia" w:hAnsiTheme="minorHAnsi" w:cstheme="minorBidi"/>
          <w:szCs w:val="22"/>
          <w:lang w:eastAsia="en-NZ"/>
        </w:rPr>
      </w:pPr>
      <w:hyperlink w:anchor="_Toc421024234" w:history="1">
        <w:r w:rsidR="00B04E10" w:rsidRPr="003800B1">
          <w:rPr>
            <w:rStyle w:val="Hyperlink"/>
            <w:color w:val="auto"/>
          </w:rPr>
          <w:t>Overview</w:t>
        </w:r>
        <w:r w:rsidR="00B04E10" w:rsidRPr="003800B1">
          <w:rPr>
            <w:webHidden/>
          </w:rPr>
          <w:tab/>
        </w:r>
        <w:r w:rsidR="00B04E10" w:rsidRPr="003800B1">
          <w:rPr>
            <w:webHidden/>
          </w:rPr>
          <w:fldChar w:fldCharType="begin"/>
        </w:r>
        <w:r w:rsidR="00B04E10" w:rsidRPr="003800B1">
          <w:rPr>
            <w:webHidden/>
          </w:rPr>
          <w:instrText xml:space="preserve"> PAGEREF _Toc421024234 \h </w:instrText>
        </w:r>
        <w:r w:rsidR="00B04E10" w:rsidRPr="003800B1">
          <w:rPr>
            <w:webHidden/>
          </w:rPr>
        </w:r>
        <w:r w:rsidR="00B04E10" w:rsidRPr="003800B1">
          <w:rPr>
            <w:webHidden/>
          </w:rPr>
          <w:fldChar w:fldCharType="separate"/>
        </w:r>
        <w:r w:rsidR="008F3977">
          <w:rPr>
            <w:webHidden/>
          </w:rPr>
          <w:t>4</w:t>
        </w:r>
        <w:r w:rsidR="00B04E10" w:rsidRPr="003800B1">
          <w:rPr>
            <w:webHidden/>
          </w:rPr>
          <w:fldChar w:fldCharType="end"/>
        </w:r>
      </w:hyperlink>
    </w:p>
    <w:p w:rsidR="00B04E10" w:rsidRPr="003800B1" w:rsidRDefault="00AC15CD">
      <w:pPr>
        <w:pStyle w:val="TOC2"/>
        <w:rPr>
          <w:rFonts w:asciiTheme="minorHAnsi" w:eastAsiaTheme="minorEastAsia" w:hAnsiTheme="minorHAnsi" w:cstheme="minorBidi"/>
          <w:szCs w:val="22"/>
          <w:lang w:eastAsia="en-NZ"/>
        </w:rPr>
      </w:pPr>
      <w:hyperlink w:anchor="_Toc421024235" w:history="1">
        <w:r w:rsidR="00B04E10" w:rsidRPr="003800B1">
          <w:rPr>
            <w:rStyle w:val="Hyperlink"/>
            <w:color w:val="auto"/>
          </w:rPr>
          <w:t>Composition of Environment Canterbury</w:t>
        </w:r>
        <w:r w:rsidR="00B04E10" w:rsidRPr="003800B1">
          <w:rPr>
            <w:webHidden/>
          </w:rPr>
          <w:tab/>
        </w:r>
        <w:r w:rsidR="00B04E10" w:rsidRPr="003800B1">
          <w:rPr>
            <w:webHidden/>
          </w:rPr>
          <w:fldChar w:fldCharType="begin"/>
        </w:r>
        <w:r w:rsidR="00B04E10" w:rsidRPr="003800B1">
          <w:rPr>
            <w:webHidden/>
          </w:rPr>
          <w:instrText xml:space="preserve"> PAGEREF _Toc421024235 \h </w:instrText>
        </w:r>
        <w:r w:rsidR="00B04E10" w:rsidRPr="003800B1">
          <w:rPr>
            <w:webHidden/>
          </w:rPr>
        </w:r>
        <w:r w:rsidR="00B04E10" w:rsidRPr="003800B1">
          <w:rPr>
            <w:webHidden/>
          </w:rPr>
          <w:fldChar w:fldCharType="separate"/>
        </w:r>
        <w:r w:rsidR="008F3977">
          <w:rPr>
            <w:webHidden/>
          </w:rPr>
          <w:t>4</w:t>
        </w:r>
        <w:r w:rsidR="00B04E10" w:rsidRPr="003800B1">
          <w:rPr>
            <w:webHidden/>
          </w:rPr>
          <w:fldChar w:fldCharType="end"/>
        </w:r>
      </w:hyperlink>
    </w:p>
    <w:p w:rsidR="00B04E10" w:rsidRPr="003800B1" w:rsidRDefault="00AC15CD">
      <w:pPr>
        <w:pStyle w:val="TOC1"/>
        <w:tabs>
          <w:tab w:val="left" w:pos="425"/>
        </w:tabs>
        <w:rPr>
          <w:rFonts w:asciiTheme="minorHAnsi" w:eastAsiaTheme="minorEastAsia" w:hAnsiTheme="minorHAnsi" w:cstheme="minorBidi"/>
          <w:b w:val="0"/>
          <w:noProof/>
          <w:color w:val="auto"/>
          <w:szCs w:val="22"/>
          <w:lang w:eastAsia="en-NZ"/>
        </w:rPr>
      </w:pPr>
      <w:hyperlink w:anchor="_Toc421024236" w:history="1">
        <w:r w:rsidR="00B04E10" w:rsidRPr="003800B1">
          <w:rPr>
            <w:rStyle w:val="Hyperlink"/>
            <w:b w:val="0"/>
            <w:noProof/>
            <w:color w:val="auto"/>
          </w:rPr>
          <w:t>2.</w:t>
        </w:r>
        <w:r w:rsidR="00B04E10" w:rsidRPr="003800B1">
          <w:rPr>
            <w:rFonts w:asciiTheme="minorHAnsi" w:eastAsiaTheme="minorEastAsia" w:hAnsiTheme="minorHAnsi" w:cstheme="minorBidi"/>
            <w:b w:val="0"/>
            <w:noProof/>
            <w:color w:val="auto"/>
            <w:szCs w:val="22"/>
            <w:lang w:eastAsia="en-NZ"/>
          </w:rPr>
          <w:tab/>
        </w:r>
        <w:r w:rsidR="00B04E10" w:rsidRPr="003800B1">
          <w:rPr>
            <w:rStyle w:val="Hyperlink"/>
            <w:b w:val="0"/>
            <w:noProof/>
            <w:color w:val="auto"/>
          </w:rPr>
          <w:t>Roles and responsibilities of councillors and chair</w:t>
        </w:r>
        <w:r w:rsidR="00B04E10" w:rsidRPr="003800B1">
          <w:rPr>
            <w:b w:val="0"/>
            <w:noProof/>
            <w:webHidden/>
            <w:color w:val="auto"/>
          </w:rPr>
          <w:tab/>
        </w:r>
        <w:r w:rsidR="00B04E10" w:rsidRPr="003800B1">
          <w:rPr>
            <w:b w:val="0"/>
            <w:noProof/>
            <w:webHidden/>
            <w:color w:val="auto"/>
          </w:rPr>
          <w:fldChar w:fldCharType="begin"/>
        </w:r>
        <w:r w:rsidR="00B04E10" w:rsidRPr="003800B1">
          <w:rPr>
            <w:b w:val="0"/>
            <w:noProof/>
            <w:webHidden/>
            <w:color w:val="auto"/>
          </w:rPr>
          <w:instrText xml:space="preserve"> PAGEREF _Toc421024236 \h </w:instrText>
        </w:r>
        <w:r w:rsidR="00B04E10" w:rsidRPr="003800B1">
          <w:rPr>
            <w:b w:val="0"/>
            <w:noProof/>
            <w:webHidden/>
            <w:color w:val="auto"/>
          </w:rPr>
        </w:r>
        <w:r w:rsidR="00B04E10" w:rsidRPr="003800B1">
          <w:rPr>
            <w:b w:val="0"/>
            <w:noProof/>
            <w:webHidden/>
            <w:color w:val="auto"/>
          </w:rPr>
          <w:fldChar w:fldCharType="separate"/>
        </w:r>
        <w:r w:rsidR="008F3977">
          <w:rPr>
            <w:b w:val="0"/>
            <w:noProof/>
            <w:webHidden/>
            <w:color w:val="auto"/>
          </w:rPr>
          <w:t>5</w:t>
        </w:r>
        <w:r w:rsidR="00B04E10" w:rsidRPr="003800B1">
          <w:rPr>
            <w:b w:val="0"/>
            <w:noProof/>
            <w:webHidden/>
            <w:color w:val="auto"/>
          </w:rPr>
          <w:fldChar w:fldCharType="end"/>
        </w:r>
      </w:hyperlink>
    </w:p>
    <w:p w:rsidR="00B04E10" w:rsidRPr="003800B1" w:rsidRDefault="00AC15CD">
      <w:pPr>
        <w:pStyle w:val="TOC2"/>
        <w:rPr>
          <w:rFonts w:asciiTheme="minorHAnsi" w:eastAsiaTheme="minorEastAsia" w:hAnsiTheme="minorHAnsi" w:cstheme="minorBidi"/>
          <w:szCs w:val="22"/>
          <w:lang w:eastAsia="en-NZ"/>
        </w:rPr>
      </w:pPr>
      <w:hyperlink w:anchor="_Toc421024237" w:history="1">
        <w:r w:rsidR="00B04E10" w:rsidRPr="003800B1">
          <w:rPr>
            <w:rStyle w:val="Hyperlink"/>
            <w:color w:val="auto"/>
          </w:rPr>
          <w:t>Overview</w:t>
        </w:r>
        <w:r w:rsidR="00B04E10" w:rsidRPr="003800B1">
          <w:rPr>
            <w:webHidden/>
          </w:rPr>
          <w:tab/>
        </w:r>
        <w:r w:rsidR="00B04E10" w:rsidRPr="003800B1">
          <w:rPr>
            <w:webHidden/>
          </w:rPr>
          <w:fldChar w:fldCharType="begin"/>
        </w:r>
        <w:r w:rsidR="00B04E10" w:rsidRPr="003800B1">
          <w:rPr>
            <w:webHidden/>
          </w:rPr>
          <w:instrText xml:space="preserve"> PAGEREF _Toc421024237 \h </w:instrText>
        </w:r>
        <w:r w:rsidR="00B04E10" w:rsidRPr="003800B1">
          <w:rPr>
            <w:webHidden/>
          </w:rPr>
        </w:r>
        <w:r w:rsidR="00B04E10" w:rsidRPr="003800B1">
          <w:rPr>
            <w:webHidden/>
          </w:rPr>
          <w:fldChar w:fldCharType="separate"/>
        </w:r>
        <w:r w:rsidR="008F3977">
          <w:rPr>
            <w:webHidden/>
          </w:rPr>
          <w:t>5</w:t>
        </w:r>
        <w:r w:rsidR="00B04E10" w:rsidRPr="003800B1">
          <w:rPr>
            <w:webHidden/>
          </w:rPr>
          <w:fldChar w:fldCharType="end"/>
        </w:r>
      </w:hyperlink>
    </w:p>
    <w:p w:rsidR="00B04E10" w:rsidRPr="003800B1" w:rsidRDefault="00AC15CD">
      <w:pPr>
        <w:pStyle w:val="TOC2"/>
        <w:rPr>
          <w:rFonts w:asciiTheme="minorHAnsi" w:eastAsiaTheme="minorEastAsia" w:hAnsiTheme="minorHAnsi" w:cstheme="minorBidi"/>
          <w:szCs w:val="22"/>
          <w:lang w:eastAsia="en-NZ"/>
        </w:rPr>
      </w:pPr>
      <w:hyperlink w:anchor="_Toc421024238" w:history="1">
        <w:r w:rsidR="00B04E10" w:rsidRPr="003800B1">
          <w:rPr>
            <w:rStyle w:val="Hyperlink"/>
            <w:color w:val="auto"/>
          </w:rPr>
          <w:t>Roles and responsibilities of councillors</w:t>
        </w:r>
        <w:r w:rsidR="00B04E10" w:rsidRPr="003800B1">
          <w:rPr>
            <w:webHidden/>
          </w:rPr>
          <w:tab/>
        </w:r>
        <w:r w:rsidR="00B04E10" w:rsidRPr="003800B1">
          <w:rPr>
            <w:webHidden/>
          </w:rPr>
          <w:fldChar w:fldCharType="begin"/>
        </w:r>
        <w:r w:rsidR="00B04E10" w:rsidRPr="003800B1">
          <w:rPr>
            <w:webHidden/>
          </w:rPr>
          <w:instrText xml:space="preserve"> PAGEREF _Toc421024238 \h </w:instrText>
        </w:r>
        <w:r w:rsidR="00B04E10" w:rsidRPr="003800B1">
          <w:rPr>
            <w:webHidden/>
          </w:rPr>
        </w:r>
        <w:r w:rsidR="00B04E10" w:rsidRPr="003800B1">
          <w:rPr>
            <w:webHidden/>
          </w:rPr>
          <w:fldChar w:fldCharType="separate"/>
        </w:r>
        <w:r w:rsidR="008F3977">
          <w:rPr>
            <w:webHidden/>
          </w:rPr>
          <w:t>5</w:t>
        </w:r>
        <w:r w:rsidR="00B04E10" w:rsidRPr="003800B1">
          <w:rPr>
            <w:webHidden/>
          </w:rPr>
          <w:fldChar w:fldCharType="end"/>
        </w:r>
      </w:hyperlink>
    </w:p>
    <w:p w:rsidR="00B04E10" w:rsidRPr="003800B1" w:rsidRDefault="00AC15CD">
      <w:pPr>
        <w:pStyle w:val="TOC2"/>
        <w:rPr>
          <w:rFonts w:asciiTheme="minorHAnsi" w:eastAsiaTheme="minorEastAsia" w:hAnsiTheme="minorHAnsi" w:cstheme="minorBidi"/>
          <w:szCs w:val="22"/>
          <w:lang w:eastAsia="en-NZ"/>
        </w:rPr>
      </w:pPr>
      <w:hyperlink w:anchor="_Toc421024239" w:history="1">
        <w:r w:rsidR="00B04E10" w:rsidRPr="003800B1">
          <w:rPr>
            <w:rStyle w:val="Hyperlink"/>
            <w:color w:val="auto"/>
          </w:rPr>
          <w:t>Election of chair and deputy chair</w:t>
        </w:r>
        <w:r w:rsidR="00B04E10" w:rsidRPr="003800B1">
          <w:rPr>
            <w:webHidden/>
          </w:rPr>
          <w:tab/>
        </w:r>
        <w:r w:rsidR="00B04E10" w:rsidRPr="003800B1">
          <w:rPr>
            <w:webHidden/>
          </w:rPr>
          <w:fldChar w:fldCharType="begin"/>
        </w:r>
        <w:r w:rsidR="00B04E10" w:rsidRPr="003800B1">
          <w:rPr>
            <w:webHidden/>
          </w:rPr>
          <w:instrText xml:space="preserve"> PAGEREF _Toc421024239 \h </w:instrText>
        </w:r>
        <w:r w:rsidR="00B04E10" w:rsidRPr="003800B1">
          <w:rPr>
            <w:webHidden/>
          </w:rPr>
        </w:r>
        <w:r w:rsidR="00B04E10" w:rsidRPr="003800B1">
          <w:rPr>
            <w:webHidden/>
          </w:rPr>
          <w:fldChar w:fldCharType="separate"/>
        </w:r>
        <w:r w:rsidR="008F3977">
          <w:rPr>
            <w:webHidden/>
          </w:rPr>
          <w:t>5</w:t>
        </w:r>
        <w:r w:rsidR="00B04E10" w:rsidRPr="003800B1">
          <w:rPr>
            <w:webHidden/>
          </w:rPr>
          <w:fldChar w:fldCharType="end"/>
        </w:r>
      </w:hyperlink>
    </w:p>
    <w:p w:rsidR="00B04E10" w:rsidRPr="003800B1" w:rsidRDefault="00AC15CD">
      <w:pPr>
        <w:pStyle w:val="TOC2"/>
        <w:rPr>
          <w:rFonts w:asciiTheme="minorHAnsi" w:eastAsiaTheme="minorEastAsia" w:hAnsiTheme="minorHAnsi" w:cstheme="minorBidi"/>
          <w:szCs w:val="22"/>
          <w:lang w:eastAsia="en-NZ"/>
        </w:rPr>
      </w:pPr>
      <w:hyperlink w:anchor="_Toc421024240" w:history="1">
        <w:r w:rsidR="00B04E10" w:rsidRPr="003800B1">
          <w:rPr>
            <w:rStyle w:val="Hyperlink"/>
            <w:color w:val="auto"/>
          </w:rPr>
          <w:t>Other governing arrangements</w:t>
        </w:r>
        <w:r w:rsidR="00B04E10" w:rsidRPr="003800B1">
          <w:rPr>
            <w:webHidden/>
          </w:rPr>
          <w:tab/>
        </w:r>
        <w:r w:rsidR="00B04E10" w:rsidRPr="003800B1">
          <w:rPr>
            <w:webHidden/>
          </w:rPr>
          <w:fldChar w:fldCharType="begin"/>
        </w:r>
        <w:r w:rsidR="00B04E10" w:rsidRPr="003800B1">
          <w:rPr>
            <w:webHidden/>
          </w:rPr>
          <w:instrText xml:space="preserve"> PAGEREF _Toc421024240 \h </w:instrText>
        </w:r>
        <w:r w:rsidR="00B04E10" w:rsidRPr="003800B1">
          <w:rPr>
            <w:webHidden/>
          </w:rPr>
        </w:r>
        <w:r w:rsidR="00B04E10" w:rsidRPr="003800B1">
          <w:rPr>
            <w:webHidden/>
          </w:rPr>
          <w:fldChar w:fldCharType="separate"/>
        </w:r>
        <w:r w:rsidR="008F3977">
          <w:rPr>
            <w:webHidden/>
          </w:rPr>
          <w:t>5</w:t>
        </w:r>
        <w:r w:rsidR="00B04E10" w:rsidRPr="003800B1">
          <w:rPr>
            <w:webHidden/>
          </w:rPr>
          <w:fldChar w:fldCharType="end"/>
        </w:r>
      </w:hyperlink>
    </w:p>
    <w:p w:rsidR="00B04E10" w:rsidRPr="003800B1" w:rsidRDefault="00AC15CD">
      <w:pPr>
        <w:pStyle w:val="TOC1"/>
        <w:tabs>
          <w:tab w:val="left" w:pos="425"/>
        </w:tabs>
        <w:rPr>
          <w:rFonts w:asciiTheme="minorHAnsi" w:eastAsiaTheme="minorEastAsia" w:hAnsiTheme="minorHAnsi" w:cstheme="minorBidi"/>
          <w:b w:val="0"/>
          <w:noProof/>
          <w:color w:val="auto"/>
          <w:szCs w:val="22"/>
          <w:lang w:eastAsia="en-NZ"/>
        </w:rPr>
      </w:pPr>
      <w:hyperlink w:anchor="_Toc421024241" w:history="1">
        <w:r w:rsidR="00B04E10" w:rsidRPr="003800B1">
          <w:rPr>
            <w:rStyle w:val="Hyperlink"/>
            <w:b w:val="0"/>
            <w:noProof/>
            <w:color w:val="auto"/>
          </w:rPr>
          <w:t>3.</w:t>
        </w:r>
        <w:r w:rsidR="00B04E10" w:rsidRPr="003800B1">
          <w:rPr>
            <w:rFonts w:asciiTheme="minorHAnsi" w:eastAsiaTheme="minorEastAsia" w:hAnsiTheme="minorHAnsi" w:cstheme="minorBidi"/>
            <w:b w:val="0"/>
            <w:noProof/>
            <w:color w:val="auto"/>
            <w:szCs w:val="22"/>
            <w:lang w:eastAsia="en-NZ"/>
          </w:rPr>
          <w:tab/>
        </w:r>
        <w:r w:rsidR="00B04E10" w:rsidRPr="003800B1">
          <w:rPr>
            <w:rStyle w:val="Hyperlink"/>
            <w:b w:val="0"/>
            <w:noProof/>
            <w:color w:val="auto"/>
          </w:rPr>
          <w:t>Representation arrangements</w:t>
        </w:r>
        <w:r w:rsidR="00B04E10" w:rsidRPr="003800B1">
          <w:rPr>
            <w:b w:val="0"/>
            <w:noProof/>
            <w:webHidden/>
            <w:color w:val="auto"/>
          </w:rPr>
          <w:tab/>
        </w:r>
        <w:r w:rsidR="00B04E10" w:rsidRPr="003800B1">
          <w:rPr>
            <w:b w:val="0"/>
            <w:noProof/>
            <w:webHidden/>
            <w:color w:val="auto"/>
          </w:rPr>
          <w:fldChar w:fldCharType="begin"/>
        </w:r>
        <w:r w:rsidR="00B04E10" w:rsidRPr="003800B1">
          <w:rPr>
            <w:b w:val="0"/>
            <w:noProof/>
            <w:webHidden/>
            <w:color w:val="auto"/>
          </w:rPr>
          <w:instrText xml:space="preserve"> PAGEREF _Toc421024241 \h </w:instrText>
        </w:r>
        <w:r w:rsidR="00B04E10" w:rsidRPr="003800B1">
          <w:rPr>
            <w:b w:val="0"/>
            <w:noProof/>
            <w:webHidden/>
            <w:color w:val="auto"/>
          </w:rPr>
        </w:r>
        <w:r w:rsidR="00B04E10" w:rsidRPr="003800B1">
          <w:rPr>
            <w:b w:val="0"/>
            <w:noProof/>
            <w:webHidden/>
            <w:color w:val="auto"/>
          </w:rPr>
          <w:fldChar w:fldCharType="separate"/>
        </w:r>
        <w:r w:rsidR="008F3977">
          <w:rPr>
            <w:b w:val="0"/>
            <w:noProof/>
            <w:webHidden/>
            <w:color w:val="auto"/>
          </w:rPr>
          <w:t>6</w:t>
        </w:r>
        <w:r w:rsidR="00B04E10" w:rsidRPr="003800B1">
          <w:rPr>
            <w:b w:val="0"/>
            <w:noProof/>
            <w:webHidden/>
            <w:color w:val="auto"/>
          </w:rPr>
          <w:fldChar w:fldCharType="end"/>
        </w:r>
      </w:hyperlink>
    </w:p>
    <w:p w:rsidR="00B04E10" w:rsidRPr="003800B1" w:rsidRDefault="00AC15CD">
      <w:pPr>
        <w:pStyle w:val="TOC2"/>
        <w:rPr>
          <w:rFonts w:asciiTheme="minorHAnsi" w:eastAsiaTheme="minorEastAsia" w:hAnsiTheme="minorHAnsi" w:cstheme="minorBidi"/>
          <w:szCs w:val="22"/>
          <w:lang w:eastAsia="en-NZ"/>
        </w:rPr>
      </w:pPr>
      <w:hyperlink w:anchor="_Toc421024242" w:history="1">
        <w:r w:rsidR="00B04E10" w:rsidRPr="003800B1">
          <w:rPr>
            <w:rStyle w:val="Hyperlink"/>
            <w:color w:val="auto"/>
          </w:rPr>
          <w:t>Overview</w:t>
        </w:r>
        <w:r w:rsidR="00B04E10" w:rsidRPr="003800B1">
          <w:rPr>
            <w:webHidden/>
          </w:rPr>
          <w:tab/>
        </w:r>
        <w:r w:rsidR="00B04E10" w:rsidRPr="003800B1">
          <w:rPr>
            <w:webHidden/>
          </w:rPr>
          <w:fldChar w:fldCharType="begin"/>
        </w:r>
        <w:r w:rsidR="00B04E10" w:rsidRPr="003800B1">
          <w:rPr>
            <w:webHidden/>
          </w:rPr>
          <w:instrText xml:space="preserve"> PAGEREF _Toc421024242 \h </w:instrText>
        </w:r>
        <w:r w:rsidR="00B04E10" w:rsidRPr="003800B1">
          <w:rPr>
            <w:webHidden/>
          </w:rPr>
        </w:r>
        <w:r w:rsidR="00B04E10" w:rsidRPr="003800B1">
          <w:rPr>
            <w:webHidden/>
          </w:rPr>
          <w:fldChar w:fldCharType="separate"/>
        </w:r>
        <w:r w:rsidR="008F3977">
          <w:rPr>
            <w:webHidden/>
          </w:rPr>
          <w:t>6</w:t>
        </w:r>
        <w:r w:rsidR="00B04E10" w:rsidRPr="003800B1">
          <w:rPr>
            <w:webHidden/>
          </w:rPr>
          <w:fldChar w:fldCharType="end"/>
        </w:r>
      </w:hyperlink>
    </w:p>
    <w:p w:rsidR="00B04E10" w:rsidRPr="003800B1" w:rsidRDefault="00AC15CD">
      <w:pPr>
        <w:pStyle w:val="TOC2"/>
        <w:rPr>
          <w:rFonts w:asciiTheme="minorHAnsi" w:eastAsiaTheme="minorEastAsia" w:hAnsiTheme="minorHAnsi" w:cstheme="minorBidi"/>
          <w:szCs w:val="22"/>
          <w:lang w:eastAsia="en-NZ"/>
        </w:rPr>
      </w:pPr>
      <w:hyperlink w:anchor="_Toc421024243" w:history="1">
        <w:r w:rsidR="00B04E10" w:rsidRPr="003800B1">
          <w:rPr>
            <w:rStyle w:val="Hyperlink"/>
            <w:color w:val="auto"/>
          </w:rPr>
          <w:t>Constituencies and boundaries</w:t>
        </w:r>
        <w:r w:rsidR="00B04E10" w:rsidRPr="003800B1">
          <w:rPr>
            <w:webHidden/>
          </w:rPr>
          <w:tab/>
        </w:r>
        <w:r w:rsidR="00B04E10" w:rsidRPr="003800B1">
          <w:rPr>
            <w:webHidden/>
          </w:rPr>
          <w:fldChar w:fldCharType="begin"/>
        </w:r>
        <w:r w:rsidR="00B04E10" w:rsidRPr="003800B1">
          <w:rPr>
            <w:webHidden/>
          </w:rPr>
          <w:instrText xml:space="preserve"> PAGEREF _Toc421024243 \h </w:instrText>
        </w:r>
        <w:r w:rsidR="00B04E10" w:rsidRPr="003800B1">
          <w:rPr>
            <w:webHidden/>
          </w:rPr>
        </w:r>
        <w:r w:rsidR="00B04E10" w:rsidRPr="003800B1">
          <w:rPr>
            <w:webHidden/>
          </w:rPr>
          <w:fldChar w:fldCharType="separate"/>
        </w:r>
        <w:r w:rsidR="008F3977">
          <w:rPr>
            <w:webHidden/>
          </w:rPr>
          <w:t>6</w:t>
        </w:r>
        <w:r w:rsidR="00B04E10" w:rsidRPr="003800B1">
          <w:rPr>
            <w:webHidden/>
          </w:rPr>
          <w:fldChar w:fldCharType="end"/>
        </w:r>
      </w:hyperlink>
    </w:p>
    <w:p w:rsidR="00B04E10" w:rsidRPr="003800B1" w:rsidRDefault="00AC15CD">
      <w:pPr>
        <w:pStyle w:val="TOC2"/>
        <w:rPr>
          <w:rFonts w:asciiTheme="minorHAnsi" w:eastAsiaTheme="minorEastAsia" w:hAnsiTheme="minorHAnsi" w:cstheme="minorBidi"/>
          <w:szCs w:val="22"/>
          <w:lang w:eastAsia="en-NZ"/>
        </w:rPr>
      </w:pPr>
      <w:hyperlink w:anchor="_Toc421024244" w:history="1">
        <w:r w:rsidR="00B04E10" w:rsidRPr="003800B1">
          <w:rPr>
            <w:rStyle w:val="Hyperlink"/>
            <w:color w:val="auto"/>
          </w:rPr>
          <w:t>Requirement to carry out a representation review prior to elections</w:t>
        </w:r>
        <w:r w:rsidR="00B04E10" w:rsidRPr="003800B1">
          <w:rPr>
            <w:webHidden/>
          </w:rPr>
          <w:tab/>
        </w:r>
        <w:r w:rsidR="00B04E10" w:rsidRPr="003800B1">
          <w:rPr>
            <w:webHidden/>
          </w:rPr>
          <w:fldChar w:fldCharType="begin"/>
        </w:r>
        <w:r w:rsidR="00B04E10" w:rsidRPr="003800B1">
          <w:rPr>
            <w:webHidden/>
          </w:rPr>
          <w:instrText xml:space="preserve"> PAGEREF _Toc421024244 \h </w:instrText>
        </w:r>
        <w:r w:rsidR="00B04E10" w:rsidRPr="003800B1">
          <w:rPr>
            <w:webHidden/>
          </w:rPr>
        </w:r>
        <w:r w:rsidR="00B04E10" w:rsidRPr="003800B1">
          <w:rPr>
            <w:webHidden/>
          </w:rPr>
          <w:fldChar w:fldCharType="separate"/>
        </w:r>
        <w:r w:rsidR="008F3977">
          <w:rPr>
            <w:webHidden/>
          </w:rPr>
          <w:t>6</w:t>
        </w:r>
        <w:r w:rsidR="00B04E10" w:rsidRPr="003800B1">
          <w:rPr>
            <w:webHidden/>
          </w:rPr>
          <w:fldChar w:fldCharType="end"/>
        </w:r>
      </w:hyperlink>
    </w:p>
    <w:p w:rsidR="00B04E10" w:rsidRPr="003800B1" w:rsidRDefault="00AC15CD">
      <w:pPr>
        <w:pStyle w:val="TOC1"/>
        <w:tabs>
          <w:tab w:val="left" w:pos="425"/>
        </w:tabs>
        <w:rPr>
          <w:rFonts w:asciiTheme="minorHAnsi" w:eastAsiaTheme="minorEastAsia" w:hAnsiTheme="minorHAnsi" w:cstheme="minorBidi"/>
          <w:b w:val="0"/>
          <w:noProof/>
          <w:color w:val="auto"/>
          <w:szCs w:val="22"/>
          <w:lang w:eastAsia="en-NZ"/>
        </w:rPr>
      </w:pPr>
      <w:hyperlink w:anchor="_Toc421024245" w:history="1">
        <w:r w:rsidR="00B04E10" w:rsidRPr="003800B1">
          <w:rPr>
            <w:rStyle w:val="Hyperlink"/>
            <w:b w:val="0"/>
            <w:noProof/>
            <w:color w:val="auto"/>
          </w:rPr>
          <w:t>4.</w:t>
        </w:r>
        <w:r w:rsidR="00B04E10" w:rsidRPr="003800B1">
          <w:rPr>
            <w:rFonts w:asciiTheme="minorHAnsi" w:eastAsiaTheme="minorEastAsia" w:hAnsiTheme="minorHAnsi" w:cstheme="minorBidi"/>
            <w:b w:val="0"/>
            <w:noProof/>
            <w:color w:val="auto"/>
            <w:szCs w:val="22"/>
            <w:lang w:eastAsia="en-NZ"/>
          </w:rPr>
          <w:tab/>
        </w:r>
        <w:r w:rsidR="00B04E10" w:rsidRPr="003800B1">
          <w:rPr>
            <w:rStyle w:val="Hyperlink"/>
            <w:b w:val="0"/>
            <w:noProof/>
            <w:color w:val="auto"/>
          </w:rPr>
          <w:t>Appointment process</w:t>
        </w:r>
        <w:r w:rsidR="00B04E10" w:rsidRPr="003800B1">
          <w:rPr>
            <w:b w:val="0"/>
            <w:noProof/>
            <w:webHidden/>
            <w:color w:val="auto"/>
          </w:rPr>
          <w:tab/>
        </w:r>
        <w:r w:rsidR="00B04E10" w:rsidRPr="003800B1">
          <w:rPr>
            <w:b w:val="0"/>
            <w:noProof/>
            <w:webHidden/>
            <w:color w:val="auto"/>
          </w:rPr>
          <w:fldChar w:fldCharType="begin"/>
        </w:r>
        <w:r w:rsidR="00B04E10" w:rsidRPr="003800B1">
          <w:rPr>
            <w:b w:val="0"/>
            <w:noProof/>
            <w:webHidden/>
            <w:color w:val="auto"/>
          </w:rPr>
          <w:instrText xml:space="preserve"> PAGEREF _Toc421024245 \h </w:instrText>
        </w:r>
        <w:r w:rsidR="00B04E10" w:rsidRPr="003800B1">
          <w:rPr>
            <w:b w:val="0"/>
            <w:noProof/>
            <w:webHidden/>
            <w:color w:val="auto"/>
          </w:rPr>
        </w:r>
        <w:r w:rsidR="00B04E10" w:rsidRPr="003800B1">
          <w:rPr>
            <w:b w:val="0"/>
            <w:noProof/>
            <w:webHidden/>
            <w:color w:val="auto"/>
          </w:rPr>
          <w:fldChar w:fldCharType="separate"/>
        </w:r>
        <w:r w:rsidR="008F3977">
          <w:rPr>
            <w:b w:val="0"/>
            <w:noProof/>
            <w:webHidden/>
            <w:color w:val="auto"/>
          </w:rPr>
          <w:t>7</w:t>
        </w:r>
        <w:r w:rsidR="00B04E10" w:rsidRPr="003800B1">
          <w:rPr>
            <w:b w:val="0"/>
            <w:noProof/>
            <w:webHidden/>
            <w:color w:val="auto"/>
          </w:rPr>
          <w:fldChar w:fldCharType="end"/>
        </w:r>
      </w:hyperlink>
    </w:p>
    <w:p w:rsidR="00B04E10" w:rsidRPr="003800B1" w:rsidRDefault="00AC15CD">
      <w:pPr>
        <w:pStyle w:val="TOC2"/>
        <w:rPr>
          <w:rFonts w:asciiTheme="minorHAnsi" w:eastAsiaTheme="minorEastAsia" w:hAnsiTheme="minorHAnsi" w:cstheme="minorBidi"/>
          <w:szCs w:val="22"/>
          <w:lang w:eastAsia="en-NZ"/>
        </w:rPr>
      </w:pPr>
      <w:hyperlink w:anchor="_Toc421024246" w:history="1">
        <w:r w:rsidR="00B04E10" w:rsidRPr="003800B1">
          <w:rPr>
            <w:rStyle w:val="Hyperlink"/>
            <w:color w:val="auto"/>
          </w:rPr>
          <w:t>Overview</w:t>
        </w:r>
        <w:r w:rsidR="00B04E10" w:rsidRPr="003800B1">
          <w:rPr>
            <w:webHidden/>
          </w:rPr>
          <w:tab/>
        </w:r>
        <w:r w:rsidR="00B04E10" w:rsidRPr="003800B1">
          <w:rPr>
            <w:webHidden/>
          </w:rPr>
          <w:fldChar w:fldCharType="begin"/>
        </w:r>
        <w:r w:rsidR="00B04E10" w:rsidRPr="003800B1">
          <w:rPr>
            <w:webHidden/>
          </w:rPr>
          <w:instrText xml:space="preserve"> PAGEREF _Toc421024246 \h </w:instrText>
        </w:r>
        <w:r w:rsidR="00B04E10" w:rsidRPr="003800B1">
          <w:rPr>
            <w:webHidden/>
          </w:rPr>
        </w:r>
        <w:r w:rsidR="00B04E10" w:rsidRPr="003800B1">
          <w:rPr>
            <w:webHidden/>
          </w:rPr>
          <w:fldChar w:fldCharType="separate"/>
        </w:r>
        <w:r w:rsidR="008F3977">
          <w:rPr>
            <w:webHidden/>
          </w:rPr>
          <w:t>7</w:t>
        </w:r>
        <w:r w:rsidR="00B04E10" w:rsidRPr="003800B1">
          <w:rPr>
            <w:webHidden/>
          </w:rPr>
          <w:fldChar w:fldCharType="end"/>
        </w:r>
      </w:hyperlink>
    </w:p>
    <w:p w:rsidR="00B04E10" w:rsidRPr="003800B1" w:rsidRDefault="00AC15CD">
      <w:pPr>
        <w:pStyle w:val="TOC2"/>
        <w:rPr>
          <w:rFonts w:asciiTheme="minorHAnsi" w:eastAsiaTheme="minorEastAsia" w:hAnsiTheme="minorHAnsi" w:cstheme="minorBidi"/>
          <w:szCs w:val="22"/>
          <w:lang w:eastAsia="en-NZ"/>
        </w:rPr>
      </w:pPr>
      <w:hyperlink w:anchor="_Toc421024247" w:history="1">
        <w:r w:rsidR="00B04E10" w:rsidRPr="003800B1">
          <w:rPr>
            <w:rStyle w:val="Hyperlink"/>
            <w:color w:val="auto"/>
          </w:rPr>
          <w:t>Process for appointment</w:t>
        </w:r>
        <w:r w:rsidR="00B04E10" w:rsidRPr="003800B1">
          <w:rPr>
            <w:webHidden/>
          </w:rPr>
          <w:tab/>
        </w:r>
        <w:r w:rsidR="00B04E10" w:rsidRPr="003800B1">
          <w:rPr>
            <w:webHidden/>
          </w:rPr>
          <w:fldChar w:fldCharType="begin"/>
        </w:r>
        <w:r w:rsidR="00B04E10" w:rsidRPr="003800B1">
          <w:rPr>
            <w:webHidden/>
          </w:rPr>
          <w:instrText xml:space="preserve"> PAGEREF _Toc421024247 \h </w:instrText>
        </w:r>
        <w:r w:rsidR="00B04E10" w:rsidRPr="003800B1">
          <w:rPr>
            <w:webHidden/>
          </w:rPr>
        </w:r>
        <w:r w:rsidR="00B04E10" w:rsidRPr="003800B1">
          <w:rPr>
            <w:webHidden/>
          </w:rPr>
          <w:fldChar w:fldCharType="separate"/>
        </w:r>
        <w:r w:rsidR="008F3977">
          <w:rPr>
            <w:webHidden/>
          </w:rPr>
          <w:t>7</w:t>
        </w:r>
        <w:r w:rsidR="00B04E10" w:rsidRPr="003800B1">
          <w:rPr>
            <w:webHidden/>
          </w:rPr>
          <w:fldChar w:fldCharType="end"/>
        </w:r>
      </w:hyperlink>
    </w:p>
    <w:p w:rsidR="00B04E10" w:rsidRPr="003800B1" w:rsidRDefault="00AC15CD">
      <w:pPr>
        <w:pStyle w:val="TOC1"/>
        <w:tabs>
          <w:tab w:val="left" w:pos="425"/>
        </w:tabs>
        <w:rPr>
          <w:rFonts w:asciiTheme="minorHAnsi" w:eastAsiaTheme="minorEastAsia" w:hAnsiTheme="minorHAnsi" w:cstheme="minorBidi"/>
          <w:b w:val="0"/>
          <w:noProof/>
          <w:color w:val="auto"/>
          <w:szCs w:val="22"/>
          <w:lang w:eastAsia="en-NZ"/>
        </w:rPr>
      </w:pPr>
      <w:hyperlink w:anchor="_Toc421024248" w:history="1">
        <w:r w:rsidR="00B04E10" w:rsidRPr="003800B1">
          <w:rPr>
            <w:rStyle w:val="Hyperlink"/>
            <w:b w:val="0"/>
            <w:noProof/>
            <w:color w:val="auto"/>
          </w:rPr>
          <w:t>5.</w:t>
        </w:r>
        <w:r w:rsidR="00B04E10" w:rsidRPr="003800B1">
          <w:rPr>
            <w:rFonts w:asciiTheme="minorHAnsi" w:eastAsiaTheme="minorEastAsia" w:hAnsiTheme="minorHAnsi" w:cstheme="minorBidi"/>
            <w:b w:val="0"/>
            <w:noProof/>
            <w:color w:val="auto"/>
            <w:szCs w:val="22"/>
            <w:lang w:eastAsia="en-NZ"/>
          </w:rPr>
          <w:tab/>
        </w:r>
        <w:r w:rsidR="00B04E10" w:rsidRPr="003800B1">
          <w:rPr>
            <w:rStyle w:val="Hyperlink"/>
            <w:b w:val="0"/>
            <w:noProof/>
            <w:color w:val="auto"/>
          </w:rPr>
          <w:t>Remuneration of councillors</w:t>
        </w:r>
        <w:r w:rsidR="00B04E10" w:rsidRPr="003800B1">
          <w:rPr>
            <w:b w:val="0"/>
            <w:noProof/>
            <w:webHidden/>
            <w:color w:val="auto"/>
          </w:rPr>
          <w:tab/>
        </w:r>
        <w:r w:rsidR="00B04E10" w:rsidRPr="003800B1">
          <w:rPr>
            <w:b w:val="0"/>
            <w:noProof/>
            <w:webHidden/>
            <w:color w:val="auto"/>
          </w:rPr>
          <w:fldChar w:fldCharType="begin"/>
        </w:r>
        <w:r w:rsidR="00B04E10" w:rsidRPr="003800B1">
          <w:rPr>
            <w:b w:val="0"/>
            <w:noProof/>
            <w:webHidden/>
            <w:color w:val="auto"/>
          </w:rPr>
          <w:instrText xml:space="preserve"> PAGEREF _Toc421024248 \h </w:instrText>
        </w:r>
        <w:r w:rsidR="00B04E10" w:rsidRPr="003800B1">
          <w:rPr>
            <w:b w:val="0"/>
            <w:noProof/>
            <w:webHidden/>
            <w:color w:val="auto"/>
          </w:rPr>
        </w:r>
        <w:r w:rsidR="00B04E10" w:rsidRPr="003800B1">
          <w:rPr>
            <w:b w:val="0"/>
            <w:noProof/>
            <w:webHidden/>
            <w:color w:val="auto"/>
          </w:rPr>
          <w:fldChar w:fldCharType="separate"/>
        </w:r>
        <w:r w:rsidR="008F3977">
          <w:rPr>
            <w:b w:val="0"/>
            <w:noProof/>
            <w:webHidden/>
            <w:color w:val="auto"/>
          </w:rPr>
          <w:t>8</w:t>
        </w:r>
        <w:r w:rsidR="00B04E10" w:rsidRPr="003800B1">
          <w:rPr>
            <w:b w:val="0"/>
            <w:noProof/>
            <w:webHidden/>
            <w:color w:val="auto"/>
          </w:rPr>
          <w:fldChar w:fldCharType="end"/>
        </w:r>
      </w:hyperlink>
    </w:p>
    <w:p w:rsidR="00B04E10" w:rsidRPr="003800B1" w:rsidRDefault="00AC15CD">
      <w:pPr>
        <w:pStyle w:val="TOC2"/>
        <w:rPr>
          <w:rFonts w:asciiTheme="minorHAnsi" w:eastAsiaTheme="minorEastAsia" w:hAnsiTheme="minorHAnsi" w:cstheme="minorBidi"/>
          <w:szCs w:val="22"/>
          <w:lang w:eastAsia="en-NZ"/>
        </w:rPr>
      </w:pPr>
      <w:hyperlink w:anchor="_Toc421024249" w:history="1">
        <w:r w:rsidR="00B04E10" w:rsidRPr="003800B1">
          <w:rPr>
            <w:rStyle w:val="Hyperlink"/>
            <w:color w:val="auto"/>
          </w:rPr>
          <w:t>Overview</w:t>
        </w:r>
        <w:r w:rsidR="00B04E10" w:rsidRPr="003800B1">
          <w:rPr>
            <w:webHidden/>
          </w:rPr>
          <w:tab/>
        </w:r>
        <w:r w:rsidR="00B04E10" w:rsidRPr="003800B1">
          <w:rPr>
            <w:webHidden/>
          </w:rPr>
          <w:fldChar w:fldCharType="begin"/>
        </w:r>
        <w:r w:rsidR="00B04E10" w:rsidRPr="003800B1">
          <w:rPr>
            <w:webHidden/>
          </w:rPr>
          <w:instrText xml:space="preserve"> PAGEREF _Toc421024249 \h </w:instrText>
        </w:r>
        <w:r w:rsidR="00B04E10" w:rsidRPr="003800B1">
          <w:rPr>
            <w:webHidden/>
          </w:rPr>
        </w:r>
        <w:r w:rsidR="00B04E10" w:rsidRPr="003800B1">
          <w:rPr>
            <w:webHidden/>
          </w:rPr>
          <w:fldChar w:fldCharType="separate"/>
        </w:r>
        <w:r w:rsidR="008F3977">
          <w:rPr>
            <w:webHidden/>
          </w:rPr>
          <w:t>8</w:t>
        </w:r>
        <w:r w:rsidR="00B04E10" w:rsidRPr="003800B1">
          <w:rPr>
            <w:webHidden/>
          </w:rPr>
          <w:fldChar w:fldCharType="end"/>
        </w:r>
      </w:hyperlink>
    </w:p>
    <w:p w:rsidR="00B04E10" w:rsidRPr="003800B1" w:rsidRDefault="00AC15CD">
      <w:pPr>
        <w:pStyle w:val="TOC2"/>
        <w:rPr>
          <w:rFonts w:asciiTheme="minorHAnsi" w:eastAsiaTheme="minorEastAsia" w:hAnsiTheme="minorHAnsi" w:cstheme="minorBidi"/>
          <w:szCs w:val="22"/>
          <w:lang w:eastAsia="en-NZ"/>
        </w:rPr>
      </w:pPr>
      <w:hyperlink w:anchor="_Toc421024250" w:history="1">
        <w:r w:rsidR="00B04E10" w:rsidRPr="003800B1">
          <w:rPr>
            <w:rStyle w:val="Hyperlink"/>
            <w:color w:val="auto"/>
          </w:rPr>
          <w:t>Remuneration of governing body</w:t>
        </w:r>
        <w:r w:rsidR="00B04E10" w:rsidRPr="003800B1">
          <w:rPr>
            <w:webHidden/>
          </w:rPr>
          <w:tab/>
        </w:r>
        <w:r w:rsidR="00B04E10" w:rsidRPr="003800B1">
          <w:rPr>
            <w:webHidden/>
          </w:rPr>
          <w:fldChar w:fldCharType="begin"/>
        </w:r>
        <w:r w:rsidR="00B04E10" w:rsidRPr="003800B1">
          <w:rPr>
            <w:webHidden/>
          </w:rPr>
          <w:instrText xml:space="preserve"> PAGEREF _Toc421024250 \h </w:instrText>
        </w:r>
        <w:r w:rsidR="00B04E10" w:rsidRPr="003800B1">
          <w:rPr>
            <w:webHidden/>
          </w:rPr>
        </w:r>
        <w:r w:rsidR="00B04E10" w:rsidRPr="003800B1">
          <w:rPr>
            <w:webHidden/>
          </w:rPr>
          <w:fldChar w:fldCharType="separate"/>
        </w:r>
        <w:r w:rsidR="008F3977">
          <w:rPr>
            <w:webHidden/>
          </w:rPr>
          <w:t>8</w:t>
        </w:r>
        <w:r w:rsidR="00B04E10" w:rsidRPr="003800B1">
          <w:rPr>
            <w:webHidden/>
          </w:rPr>
          <w:fldChar w:fldCharType="end"/>
        </w:r>
      </w:hyperlink>
    </w:p>
    <w:p w:rsidR="00B04E10" w:rsidRPr="003800B1" w:rsidRDefault="00AC15CD">
      <w:pPr>
        <w:pStyle w:val="TOC1"/>
        <w:tabs>
          <w:tab w:val="left" w:pos="425"/>
        </w:tabs>
        <w:rPr>
          <w:rFonts w:asciiTheme="minorHAnsi" w:eastAsiaTheme="minorEastAsia" w:hAnsiTheme="minorHAnsi" w:cstheme="minorBidi"/>
          <w:b w:val="0"/>
          <w:noProof/>
          <w:color w:val="auto"/>
          <w:szCs w:val="22"/>
          <w:lang w:eastAsia="en-NZ"/>
        </w:rPr>
      </w:pPr>
      <w:hyperlink w:anchor="_Toc421024251" w:history="1">
        <w:r w:rsidR="00B04E10" w:rsidRPr="003800B1">
          <w:rPr>
            <w:rStyle w:val="Hyperlink"/>
            <w:b w:val="0"/>
            <w:noProof/>
            <w:color w:val="auto"/>
          </w:rPr>
          <w:t>6.</w:t>
        </w:r>
        <w:r w:rsidR="00B04E10" w:rsidRPr="003800B1">
          <w:rPr>
            <w:rFonts w:asciiTheme="minorHAnsi" w:eastAsiaTheme="minorEastAsia" w:hAnsiTheme="minorHAnsi" w:cstheme="minorBidi"/>
            <w:b w:val="0"/>
            <w:noProof/>
            <w:color w:val="auto"/>
            <w:szCs w:val="22"/>
            <w:lang w:eastAsia="en-NZ"/>
          </w:rPr>
          <w:tab/>
        </w:r>
        <w:r w:rsidR="00B04E10" w:rsidRPr="003800B1">
          <w:rPr>
            <w:rStyle w:val="Hyperlink"/>
            <w:b w:val="0"/>
            <w:noProof/>
            <w:color w:val="auto"/>
          </w:rPr>
          <w:t>Resource management arrangements</w:t>
        </w:r>
        <w:r w:rsidR="00B04E10" w:rsidRPr="003800B1">
          <w:rPr>
            <w:b w:val="0"/>
            <w:noProof/>
            <w:webHidden/>
            <w:color w:val="auto"/>
          </w:rPr>
          <w:tab/>
        </w:r>
        <w:r w:rsidR="00B04E10" w:rsidRPr="003800B1">
          <w:rPr>
            <w:b w:val="0"/>
            <w:noProof/>
            <w:webHidden/>
            <w:color w:val="auto"/>
          </w:rPr>
          <w:fldChar w:fldCharType="begin"/>
        </w:r>
        <w:r w:rsidR="00B04E10" w:rsidRPr="003800B1">
          <w:rPr>
            <w:b w:val="0"/>
            <w:noProof/>
            <w:webHidden/>
            <w:color w:val="auto"/>
          </w:rPr>
          <w:instrText xml:space="preserve"> PAGEREF _Toc421024251 \h </w:instrText>
        </w:r>
        <w:r w:rsidR="00B04E10" w:rsidRPr="003800B1">
          <w:rPr>
            <w:b w:val="0"/>
            <w:noProof/>
            <w:webHidden/>
            <w:color w:val="auto"/>
          </w:rPr>
        </w:r>
        <w:r w:rsidR="00B04E10" w:rsidRPr="003800B1">
          <w:rPr>
            <w:b w:val="0"/>
            <w:noProof/>
            <w:webHidden/>
            <w:color w:val="auto"/>
          </w:rPr>
          <w:fldChar w:fldCharType="separate"/>
        </w:r>
        <w:r w:rsidR="008F3977">
          <w:rPr>
            <w:b w:val="0"/>
            <w:noProof/>
            <w:webHidden/>
            <w:color w:val="auto"/>
          </w:rPr>
          <w:t>9</w:t>
        </w:r>
        <w:r w:rsidR="00B04E10" w:rsidRPr="003800B1">
          <w:rPr>
            <w:b w:val="0"/>
            <w:noProof/>
            <w:webHidden/>
            <w:color w:val="auto"/>
          </w:rPr>
          <w:fldChar w:fldCharType="end"/>
        </w:r>
      </w:hyperlink>
    </w:p>
    <w:p w:rsidR="00B04E10" w:rsidRPr="003800B1" w:rsidRDefault="00AC15CD">
      <w:pPr>
        <w:pStyle w:val="TOC2"/>
        <w:rPr>
          <w:rFonts w:asciiTheme="minorHAnsi" w:eastAsiaTheme="minorEastAsia" w:hAnsiTheme="minorHAnsi" w:cstheme="minorBidi"/>
          <w:szCs w:val="22"/>
          <w:lang w:eastAsia="en-NZ"/>
        </w:rPr>
      </w:pPr>
      <w:hyperlink w:anchor="_Toc421024252" w:history="1">
        <w:r w:rsidR="00B04E10" w:rsidRPr="003800B1">
          <w:rPr>
            <w:rStyle w:val="Hyperlink"/>
            <w:color w:val="auto"/>
          </w:rPr>
          <w:t>Overview</w:t>
        </w:r>
        <w:r w:rsidR="00B04E10" w:rsidRPr="003800B1">
          <w:rPr>
            <w:webHidden/>
          </w:rPr>
          <w:tab/>
        </w:r>
        <w:r w:rsidR="00B04E10" w:rsidRPr="003800B1">
          <w:rPr>
            <w:webHidden/>
          </w:rPr>
          <w:fldChar w:fldCharType="begin"/>
        </w:r>
        <w:r w:rsidR="00B04E10" w:rsidRPr="003800B1">
          <w:rPr>
            <w:webHidden/>
          </w:rPr>
          <w:instrText xml:space="preserve"> PAGEREF _Toc421024252 \h </w:instrText>
        </w:r>
        <w:r w:rsidR="00B04E10" w:rsidRPr="003800B1">
          <w:rPr>
            <w:webHidden/>
          </w:rPr>
        </w:r>
        <w:r w:rsidR="00B04E10" w:rsidRPr="003800B1">
          <w:rPr>
            <w:webHidden/>
          </w:rPr>
          <w:fldChar w:fldCharType="separate"/>
        </w:r>
        <w:r w:rsidR="008F3977">
          <w:rPr>
            <w:webHidden/>
          </w:rPr>
          <w:t>9</w:t>
        </w:r>
        <w:r w:rsidR="00B04E10" w:rsidRPr="003800B1">
          <w:rPr>
            <w:webHidden/>
          </w:rPr>
          <w:fldChar w:fldCharType="end"/>
        </w:r>
      </w:hyperlink>
    </w:p>
    <w:p w:rsidR="00B04E10" w:rsidRPr="003800B1" w:rsidRDefault="00AC15CD">
      <w:pPr>
        <w:pStyle w:val="TOC2"/>
        <w:rPr>
          <w:rFonts w:asciiTheme="minorHAnsi" w:eastAsiaTheme="minorEastAsia" w:hAnsiTheme="minorHAnsi" w:cstheme="minorBidi"/>
          <w:szCs w:val="22"/>
          <w:lang w:eastAsia="en-NZ"/>
        </w:rPr>
      </w:pPr>
      <w:hyperlink w:anchor="_Toc421024253" w:history="1">
        <w:r w:rsidR="00B04E10" w:rsidRPr="003800B1">
          <w:rPr>
            <w:rStyle w:val="Hyperlink"/>
            <w:color w:val="auto"/>
          </w:rPr>
          <w:t>Limited appeal rights to remain until the 2019 elections</w:t>
        </w:r>
        <w:r w:rsidR="00B04E10" w:rsidRPr="003800B1">
          <w:rPr>
            <w:webHidden/>
          </w:rPr>
          <w:tab/>
        </w:r>
        <w:r w:rsidR="00B04E10" w:rsidRPr="003800B1">
          <w:rPr>
            <w:webHidden/>
          </w:rPr>
          <w:fldChar w:fldCharType="begin"/>
        </w:r>
        <w:r w:rsidR="00B04E10" w:rsidRPr="003800B1">
          <w:rPr>
            <w:webHidden/>
          </w:rPr>
          <w:instrText xml:space="preserve"> PAGEREF _Toc421024253 \h </w:instrText>
        </w:r>
        <w:r w:rsidR="00B04E10" w:rsidRPr="003800B1">
          <w:rPr>
            <w:webHidden/>
          </w:rPr>
        </w:r>
        <w:r w:rsidR="00B04E10" w:rsidRPr="003800B1">
          <w:rPr>
            <w:webHidden/>
          </w:rPr>
          <w:fldChar w:fldCharType="separate"/>
        </w:r>
        <w:r w:rsidR="008F3977">
          <w:rPr>
            <w:webHidden/>
          </w:rPr>
          <w:t>9</w:t>
        </w:r>
        <w:r w:rsidR="00B04E10" w:rsidRPr="003800B1">
          <w:rPr>
            <w:webHidden/>
          </w:rPr>
          <w:fldChar w:fldCharType="end"/>
        </w:r>
      </w:hyperlink>
    </w:p>
    <w:p w:rsidR="009669CF" w:rsidRPr="003800B1" w:rsidRDefault="00263F41" w:rsidP="007202D5">
      <w:r w:rsidRPr="003800B1">
        <w:fldChar w:fldCharType="end"/>
      </w:r>
    </w:p>
    <w:p w:rsidR="004518B7" w:rsidRPr="007202D5" w:rsidRDefault="004518B7" w:rsidP="007202D5"/>
    <w:p w:rsidR="004518B7" w:rsidRPr="007202D5" w:rsidRDefault="004518B7" w:rsidP="007202D5">
      <w:r w:rsidRPr="007202D5">
        <w:br w:type="page"/>
      </w:r>
    </w:p>
    <w:p w:rsidR="00860B2B" w:rsidRDefault="00FC1719" w:rsidP="00344588">
      <w:pPr>
        <w:pStyle w:val="Heading1"/>
        <w:numPr>
          <w:ilvl w:val="0"/>
          <w:numId w:val="0"/>
        </w:numPr>
      </w:pPr>
      <w:bookmarkStart w:id="1" w:name="_Toc421024231"/>
      <w:r>
        <w:lastRenderedPageBreak/>
        <w:t>Purpose of this document</w:t>
      </w:r>
      <w:bookmarkEnd w:id="1"/>
    </w:p>
    <w:p w:rsidR="00FC1719" w:rsidRDefault="00FC1719" w:rsidP="00FC1719">
      <w:r>
        <w:t>On 1 March 2014, the Government began a review of the Canterbury Regional Council (known as Environment Canterbury or ECan) required under the Environment Canterbury (Temporary Commissioners and Improved Water Management</w:t>
      </w:r>
      <w:r w:rsidR="00D85DDF">
        <w:t>)</w:t>
      </w:r>
      <w:r>
        <w:t xml:space="preserve"> Act 2010.</w:t>
      </w:r>
    </w:p>
    <w:p w:rsidR="00FC1719" w:rsidRDefault="00D85DDF" w:rsidP="00FC1719">
      <w:r>
        <w:t xml:space="preserve">The review </w:t>
      </w:r>
      <w:r w:rsidR="001C41CC">
        <w:t>is now complete</w:t>
      </w:r>
      <w:r w:rsidR="00FC1719">
        <w:t xml:space="preserve">, and the Government is preparing legislation to establish a </w:t>
      </w:r>
      <w:r w:rsidR="00FA6C02">
        <w:t>mixed-model</w:t>
      </w:r>
      <w:r w:rsidR="00FC1719">
        <w:t xml:space="preserve"> governance structure</w:t>
      </w:r>
      <w:r w:rsidR="00CB697D">
        <w:t xml:space="preserve"> </w:t>
      </w:r>
      <w:r w:rsidR="00196391">
        <w:t xml:space="preserve">(the </w:t>
      </w:r>
      <w:r w:rsidR="00FA6C02">
        <w:t>mixed-model</w:t>
      </w:r>
      <w:r w:rsidR="00196391">
        <w:t xml:space="preserve">) </w:t>
      </w:r>
      <w:r w:rsidR="00FC1719">
        <w:t>for ECan for the 2016 local authority elections.</w:t>
      </w:r>
    </w:p>
    <w:p w:rsidR="00FC1719" w:rsidRPr="000E6850" w:rsidRDefault="00FC1719" w:rsidP="00FC1719">
      <w:r>
        <w:t xml:space="preserve">This report contains the detailed </w:t>
      </w:r>
      <w:r w:rsidR="00484E2A">
        <w:t>policy settings</w:t>
      </w:r>
      <w:r>
        <w:t xml:space="preserve"> for how the </w:t>
      </w:r>
      <w:r w:rsidR="00FA6C02">
        <w:t>mixed-model</w:t>
      </w:r>
      <w:r>
        <w:t xml:space="preserve"> is intended to be set up and operate. Some of the details </w:t>
      </w:r>
      <w:r w:rsidR="00A06867">
        <w:t xml:space="preserve">in this report </w:t>
      </w:r>
      <w:r>
        <w:t>may be subject to change to best give effect to the overall policy intent.</w:t>
      </w:r>
    </w:p>
    <w:p w:rsidR="00860B2B" w:rsidRDefault="00860B2B" w:rsidP="00860B2B">
      <w:pPr>
        <w:rPr>
          <w:b/>
        </w:rPr>
      </w:pPr>
      <w:r>
        <w:br w:type="page"/>
      </w:r>
    </w:p>
    <w:p w:rsidR="00E26D66" w:rsidRPr="00E26D66" w:rsidRDefault="005D3404" w:rsidP="003060E6">
      <w:pPr>
        <w:pStyle w:val="Heading1"/>
        <w:numPr>
          <w:ilvl w:val="0"/>
          <w:numId w:val="0"/>
        </w:numPr>
      </w:pPr>
      <w:bookmarkStart w:id="2" w:name="_Toc421024232"/>
      <w:r>
        <w:t>Introduction</w:t>
      </w:r>
      <w:bookmarkEnd w:id="2"/>
    </w:p>
    <w:p w:rsidR="00FC1719" w:rsidRDefault="00FC1719" w:rsidP="008D173D">
      <w:r>
        <w:t xml:space="preserve">Since 2010, </w:t>
      </w:r>
      <w:r w:rsidR="00CB6BE7">
        <w:t>Environment Canterbury (</w:t>
      </w:r>
      <w:r>
        <w:t>ECan</w:t>
      </w:r>
      <w:r w:rsidR="00CB6BE7">
        <w:t>)</w:t>
      </w:r>
      <w:r>
        <w:t xml:space="preserve"> has been led by seven Commissioners appointed by the Government. This was in response to serious concerns from within the community around the capacity and capability of ECan to effectively </w:t>
      </w:r>
      <w:r w:rsidR="00484E2A">
        <w:t>carry out functions relating to fresh water management in the region</w:t>
      </w:r>
      <w:r>
        <w:t xml:space="preserve">. </w:t>
      </w:r>
    </w:p>
    <w:p w:rsidR="00FC1719" w:rsidRDefault="00FC1719" w:rsidP="008D173D">
      <w:r>
        <w:t xml:space="preserve">An independent report in 2010 found that </w:t>
      </w:r>
      <w:r w:rsidR="00D95C84">
        <w:t>ECan</w:t>
      </w:r>
      <w:r>
        <w:t xml:space="preserve"> was failing to meet statutory deadlines on resource consents, and making insufficient progress on key planning arrangements relating to </w:t>
      </w:r>
      <w:r w:rsidR="00733DEF">
        <w:t>the allocation and management of fresh water.</w:t>
      </w:r>
    </w:p>
    <w:p w:rsidR="00733DEF" w:rsidRDefault="00733DEF" w:rsidP="008D173D">
      <w:r>
        <w:t>The Commissioners have since made progress on key plans for fresh water, such as the Canterbury Water Management Strategy</w:t>
      </w:r>
      <w:r w:rsidR="00C05B78">
        <w:t xml:space="preserve"> and Land and Water Regional Plan</w:t>
      </w:r>
      <w:r>
        <w:t xml:space="preserve">. Remaining fresh water planning arrangements are expected to be in place by 2019. </w:t>
      </w:r>
    </w:p>
    <w:p w:rsidR="00FC1719" w:rsidRDefault="00733DEF" w:rsidP="008D173D">
      <w:r>
        <w:t>In 2013, the Commissioners</w:t>
      </w:r>
      <w:r w:rsidR="00F53374">
        <w:t>’</w:t>
      </w:r>
      <w:r>
        <w:t xml:space="preserve"> terms were extended for three y</w:t>
      </w:r>
      <w:r w:rsidR="00F53374">
        <w:t>ears to maintain their progress</w:t>
      </w:r>
      <w:r>
        <w:t xml:space="preserve"> </w:t>
      </w:r>
      <w:r w:rsidR="00D95C84">
        <w:t xml:space="preserve">in fresh water management, </w:t>
      </w:r>
      <w:r>
        <w:t>and in response to the additional challenges created by the Canterbury earthquakes</w:t>
      </w:r>
      <w:r w:rsidR="009316C2">
        <w:t>.</w:t>
      </w:r>
    </w:p>
    <w:p w:rsidR="00FC1719" w:rsidRDefault="00FC1719" w:rsidP="008D173D">
      <w:r>
        <w:t xml:space="preserve">The </w:t>
      </w:r>
      <w:r w:rsidR="00F53374">
        <w:t xml:space="preserve">Environment Canterbury (Temporary Commissioners and Improved Water Management) Act 2010, which provides for Commissioners at ECan, </w:t>
      </w:r>
      <w:r>
        <w:t>expires from the local authority elections in 2016. On 1 March 2014, the Minister for the Environment and Minister of Local Government</w:t>
      </w:r>
      <w:r w:rsidR="00D95C84">
        <w:t xml:space="preserve"> </w:t>
      </w:r>
      <w:r>
        <w:t xml:space="preserve">began a review of ECan membership, governance, and resource management powers to determine what future arrangements may be needed to maintain the progress </w:t>
      </w:r>
      <w:r w:rsidR="00C05B78">
        <w:t>made by the</w:t>
      </w:r>
      <w:r>
        <w:t xml:space="preserve"> Commissioners and transition ECan back to a standard regional council.</w:t>
      </w:r>
    </w:p>
    <w:p w:rsidR="00FC1719" w:rsidRPr="00541040" w:rsidRDefault="00FC1719" w:rsidP="008D173D">
      <w:r>
        <w:t xml:space="preserve">Following public consultation via a discussion document titled </w:t>
      </w:r>
      <w:r>
        <w:rPr>
          <w:i/>
        </w:rPr>
        <w:t>Environment Canterbury Review: A discussion document</w:t>
      </w:r>
      <w:r>
        <w:t xml:space="preserve">, the Government has decided to implement a </w:t>
      </w:r>
      <w:r w:rsidR="00FA6C02">
        <w:t>mixed-model</w:t>
      </w:r>
      <w:r w:rsidR="00A06867">
        <w:t xml:space="preserve"> governance structure for ECa</w:t>
      </w:r>
      <w:r w:rsidR="00733DEF">
        <w:t>n.</w:t>
      </w:r>
    </w:p>
    <w:p w:rsidR="00FC1719" w:rsidRDefault="00FC1719" w:rsidP="008D173D">
      <w:r>
        <w:t xml:space="preserve">The </w:t>
      </w:r>
      <w:r w:rsidR="00FA6C02">
        <w:t>mixed-model</w:t>
      </w:r>
      <w:r>
        <w:t xml:space="preserve"> provides for seven councillors elected by </w:t>
      </w:r>
      <w:r w:rsidR="00C05B78">
        <w:t>Canterbury communities</w:t>
      </w:r>
      <w:r>
        <w:t xml:space="preserve">, and up to six councillors appointed by the Government. The </w:t>
      </w:r>
      <w:r w:rsidR="00FA6C02">
        <w:t>mixed-model</w:t>
      </w:r>
      <w:r>
        <w:t xml:space="preserve"> </w:t>
      </w:r>
      <w:r w:rsidR="00733DEF">
        <w:t xml:space="preserve">will provide local representation at ECan, with a continued focus through appointed councillors on implementing a </w:t>
      </w:r>
      <w:r w:rsidR="00C05B78">
        <w:t>comprehensive</w:t>
      </w:r>
      <w:r w:rsidR="00733DEF">
        <w:t xml:space="preserve"> and collaborative fresh water allocation and nutrient management system for the Canterbury region. </w:t>
      </w:r>
    </w:p>
    <w:p w:rsidR="00C05B78" w:rsidRDefault="00C05B78" w:rsidP="008D173D">
      <w:r>
        <w:t xml:space="preserve">The </w:t>
      </w:r>
      <w:r w:rsidR="00FA6C02">
        <w:t>mixed-model</w:t>
      </w:r>
      <w:r>
        <w:t xml:space="preserve"> will be in place until the 2019 local authority elections, </w:t>
      </w:r>
      <w:r w:rsidR="00062D9F">
        <w:t>when</w:t>
      </w:r>
      <w:r>
        <w:t xml:space="preserve"> </w:t>
      </w:r>
      <w:r w:rsidR="00A41AFD">
        <w:t xml:space="preserve">it is intended that </w:t>
      </w:r>
      <w:r>
        <w:t xml:space="preserve">ECan will </w:t>
      </w:r>
      <w:r w:rsidR="00A41AFD">
        <w:t>return to the standard regional council model.</w:t>
      </w:r>
    </w:p>
    <w:p w:rsidR="009669CF" w:rsidRPr="005D3404" w:rsidRDefault="009669CF" w:rsidP="005D3404">
      <w:r>
        <w:br w:type="page"/>
      </w:r>
    </w:p>
    <w:p w:rsidR="004734F8" w:rsidRPr="004734F8" w:rsidRDefault="00FC1719" w:rsidP="001F149C">
      <w:pPr>
        <w:pStyle w:val="Heading1"/>
        <w:numPr>
          <w:ilvl w:val="0"/>
          <w:numId w:val="21"/>
        </w:numPr>
        <w:ind w:left="567" w:hanging="578"/>
      </w:pPr>
      <w:bookmarkStart w:id="3" w:name="_Toc421024233"/>
      <w:r w:rsidRPr="00066B0F">
        <w:t>General</w:t>
      </w:r>
      <w:r>
        <w:t xml:space="preserve"> composition and structure</w:t>
      </w:r>
      <w:bookmarkEnd w:id="3"/>
    </w:p>
    <w:p w:rsidR="009E4272" w:rsidRPr="001420E8" w:rsidRDefault="00FC1719" w:rsidP="008D173D">
      <w:r>
        <w:t xml:space="preserve">This section outlines the composition and structure of the </w:t>
      </w:r>
      <w:r w:rsidR="00FA6C02">
        <w:t>mixed-model</w:t>
      </w:r>
      <w:r>
        <w:t xml:space="preserve"> governing body</w:t>
      </w:r>
      <w:r w:rsidR="0062065F">
        <w:t>.</w:t>
      </w:r>
    </w:p>
    <w:p w:rsidR="001420E8" w:rsidRPr="009E4272" w:rsidRDefault="00FC1719" w:rsidP="009E4272">
      <w:pPr>
        <w:pStyle w:val="Heading2"/>
      </w:pPr>
      <w:bookmarkStart w:id="4" w:name="_Toc420323324"/>
      <w:bookmarkStart w:id="5" w:name="_Toc420323448"/>
      <w:bookmarkStart w:id="6" w:name="_Toc421024234"/>
      <w:r>
        <w:t>Overview</w:t>
      </w:r>
      <w:bookmarkEnd w:id="4"/>
      <w:bookmarkEnd w:id="5"/>
      <w:bookmarkEnd w:id="6"/>
    </w:p>
    <w:p w:rsidR="00FC1719" w:rsidRDefault="00FC1719" w:rsidP="008D173D">
      <w:r>
        <w:t xml:space="preserve">The </w:t>
      </w:r>
      <w:r w:rsidR="00FA6C02">
        <w:t>mixed-model</w:t>
      </w:r>
      <w:r>
        <w:t xml:space="preserve"> is an arrangement for ECan that provides for both elected and appointed councillors. </w:t>
      </w:r>
    </w:p>
    <w:p w:rsidR="00FC1719" w:rsidRDefault="00FC1719" w:rsidP="008D173D">
      <w:r>
        <w:t xml:space="preserve">The </w:t>
      </w:r>
      <w:r w:rsidR="00FA6C02">
        <w:t>mixed-model</w:t>
      </w:r>
      <w:r>
        <w:t xml:space="preserve"> provides for seven councillors elected from four constituencies across Canterbury, and up to six councillors appointed jointly by the Minister for the Environment </w:t>
      </w:r>
      <w:r w:rsidR="00A115B6">
        <w:t xml:space="preserve">and </w:t>
      </w:r>
      <w:r w:rsidR="00AC2867">
        <w:t xml:space="preserve">Associate </w:t>
      </w:r>
      <w:r w:rsidR="00A115B6">
        <w:t>Minister of Local Government</w:t>
      </w:r>
      <w:r>
        <w:t>.</w:t>
      </w:r>
    </w:p>
    <w:p w:rsidR="009E4272" w:rsidRPr="001420E8" w:rsidRDefault="00FC1719" w:rsidP="008D173D">
      <w:r>
        <w:t xml:space="preserve">ECan </w:t>
      </w:r>
      <w:r w:rsidR="00BD769C">
        <w:t>will retain</w:t>
      </w:r>
      <w:r>
        <w:t xml:space="preserve"> all existing functions of a regional council under the </w:t>
      </w:r>
      <w:r w:rsidR="00FA6C02">
        <w:t>mixed-model</w:t>
      </w:r>
      <w:r>
        <w:t>.</w:t>
      </w:r>
    </w:p>
    <w:p w:rsidR="009E4272" w:rsidRPr="009E4272" w:rsidRDefault="00FC1719" w:rsidP="009E4272">
      <w:pPr>
        <w:pStyle w:val="Heading2"/>
      </w:pPr>
      <w:bookmarkStart w:id="7" w:name="_Toc421024235"/>
      <w:r>
        <w:t>Composition of Environment Canterbury</w:t>
      </w:r>
      <w:bookmarkEnd w:id="7"/>
    </w:p>
    <w:p w:rsidR="003060E6" w:rsidRPr="00C63E7A" w:rsidRDefault="00FC1719" w:rsidP="00C63E7A">
      <w:pPr>
        <w:pStyle w:val="Bullet"/>
        <w:keepLines w:val="0"/>
        <w:numPr>
          <w:ilvl w:val="0"/>
          <w:numId w:val="38"/>
        </w:numPr>
        <w:tabs>
          <w:tab w:val="left" w:pos="397"/>
        </w:tabs>
        <w:spacing w:before="120" w:after="120"/>
        <w:ind w:left="357" w:hanging="357"/>
        <w:rPr>
          <w:rFonts w:eastAsia="Times New Roman"/>
          <w:szCs w:val="20"/>
          <w:lang w:eastAsia="en-NZ"/>
        </w:rPr>
      </w:pPr>
      <w:r w:rsidRPr="00C63E7A">
        <w:rPr>
          <w:rFonts w:eastAsia="Times New Roman"/>
          <w:szCs w:val="20"/>
          <w:lang w:eastAsia="en-NZ"/>
        </w:rPr>
        <w:t>Seven councillors will be elected from four constituencies in the Canterbury region</w:t>
      </w:r>
      <w:r w:rsidR="00CF44FF" w:rsidRPr="00C63E7A">
        <w:rPr>
          <w:rFonts w:eastAsia="Times New Roman"/>
          <w:szCs w:val="20"/>
          <w:lang w:eastAsia="en-NZ"/>
        </w:rPr>
        <w:t>.</w:t>
      </w:r>
    </w:p>
    <w:p w:rsidR="00062D9F" w:rsidRPr="00C63E7A" w:rsidRDefault="00062D9F" w:rsidP="00C63E7A">
      <w:pPr>
        <w:pStyle w:val="Bullet"/>
        <w:keepLines w:val="0"/>
        <w:numPr>
          <w:ilvl w:val="0"/>
          <w:numId w:val="38"/>
        </w:numPr>
        <w:tabs>
          <w:tab w:val="left" w:pos="397"/>
        </w:tabs>
        <w:spacing w:before="120" w:after="120"/>
        <w:ind w:left="357" w:hanging="357"/>
        <w:rPr>
          <w:rFonts w:eastAsia="Times New Roman"/>
          <w:szCs w:val="20"/>
          <w:lang w:eastAsia="en-NZ"/>
        </w:rPr>
      </w:pPr>
      <w:r w:rsidRPr="00C63E7A">
        <w:rPr>
          <w:rFonts w:eastAsia="Times New Roman"/>
          <w:szCs w:val="20"/>
          <w:lang w:eastAsia="en-NZ"/>
        </w:rPr>
        <w:t>Up to six councillors will be appointed jointly by the Minister for the Environment and</w:t>
      </w:r>
      <w:r w:rsidR="00AC2867">
        <w:rPr>
          <w:rFonts w:eastAsia="Times New Roman"/>
          <w:szCs w:val="20"/>
          <w:lang w:eastAsia="en-NZ"/>
        </w:rPr>
        <w:t xml:space="preserve"> Associate</w:t>
      </w:r>
      <w:r w:rsidR="00D555B3">
        <w:rPr>
          <w:rFonts w:eastAsia="Times New Roman"/>
          <w:szCs w:val="20"/>
          <w:lang w:eastAsia="en-NZ"/>
        </w:rPr>
        <w:t xml:space="preserve"> </w:t>
      </w:r>
      <w:r w:rsidRPr="00C63E7A">
        <w:rPr>
          <w:rFonts w:eastAsia="Times New Roman"/>
          <w:szCs w:val="20"/>
          <w:lang w:eastAsia="en-NZ"/>
        </w:rPr>
        <w:t>Minister of Local Government</w:t>
      </w:r>
      <w:r w:rsidR="00CF44FF" w:rsidRPr="00C63E7A">
        <w:rPr>
          <w:rFonts w:eastAsia="Times New Roman"/>
          <w:szCs w:val="20"/>
          <w:lang w:eastAsia="en-NZ"/>
        </w:rPr>
        <w:t>.</w:t>
      </w:r>
    </w:p>
    <w:p w:rsidR="00FC1719" w:rsidRPr="00C63E7A" w:rsidRDefault="00FC1719" w:rsidP="00C63E7A">
      <w:pPr>
        <w:pStyle w:val="Bullet"/>
        <w:keepLines w:val="0"/>
        <w:numPr>
          <w:ilvl w:val="0"/>
          <w:numId w:val="38"/>
        </w:numPr>
        <w:tabs>
          <w:tab w:val="left" w:pos="397"/>
        </w:tabs>
        <w:spacing w:before="120" w:after="120"/>
        <w:ind w:left="357" w:hanging="357"/>
        <w:rPr>
          <w:rFonts w:eastAsia="Times New Roman"/>
          <w:szCs w:val="20"/>
          <w:lang w:eastAsia="en-NZ"/>
        </w:rPr>
      </w:pPr>
      <w:r w:rsidRPr="00C63E7A">
        <w:rPr>
          <w:rFonts w:eastAsia="Times New Roman"/>
          <w:szCs w:val="20"/>
          <w:lang w:eastAsia="en-NZ"/>
        </w:rPr>
        <w:t xml:space="preserve">Elected councillors will come into </w:t>
      </w:r>
      <w:r w:rsidR="0062065F" w:rsidRPr="00C63E7A">
        <w:rPr>
          <w:rFonts w:eastAsia="Times New Roman"/>
          <w:szCs w:val="20"/>
          <w:lang w:eastAsia="en-NZ"/>
        </w:rPr>
        <w:t>office</w:t>
      </w:r>
      <w:r w:rsidRPr="00C63E7A">
        <w:rPr>
          <w:rFonts w:eastAsia="Times New Roman"/>
          <w:szCs w:val="20"/>
          <w:lang w:eastAsia="en-NZ"/>
        </w:rPr>
        <w:t xml:space="preserve"> </w:t>
      </w:r>
      <w:r w:rsidR="00483FD7" w:rsidRPr="00C63E7A">
        <w:rPr>
          <w:rFonts w:eastAsia="Times New Roman"/>
          <w:szCs w:val="20"/>
          <w:lang w:eastAsia="en-NZ"/>
        </w:rPr>
        <w:t>following the 2016 local authority elections</w:t>
      </w:r>
      <w:r w:rsidR="00CF44FF" w:rsidRPr="00C63E7A">
        <w:rPr>
          <w:rFonts w:eastAsia="Times New Roman"/>
          <w:szCs w:val="20"/>
          <w:lang w:eastAsia="en-NZ"/>
        </w:rPr>
        <w:t>.</w:t>
      </w:r>
    </w:p>
    <w:p w:rsidR="00FC1719" w:rsidRPr="00C63E7A" w:rsidRDefault="00FC1719" w:rsidP="00C63E7A">
      <w:pPr>
        <w:pStyle w:val="Bullet"/>
        <w:keepLines w:val="0"/>
        <w:numPr>
          <w:ilvl w:val="0"/>
          <w:numId w:val="38"/>
        </w:numPr>
        <w:tabs>
          <w:tab w:val="left" w:pos="397"/>
        </w:tabs>
        <w:spacing w:before="120" w:after="120"/>
        <w:ind w:left="357" w:hanging="357"/>
        <w:rPr>
          <w:rFonts w:eastAsia="Times New Roman"/>
          <w:szCs w:val="20"/>
          <w:lang w:eastAsia="en-NZ"/>
        </w:rPr>
      </w:pPr>
      <w:r w:rsidRPr="00C63E7A">
        <w:rPr>
          <w:rFonts w:eastAsia="Times New Roman"/>
          <w:szCs w:val="20"/>
          <w:lang w:eastAsia="en-NZ"/>
        </w:rPr>
        <w:t xml:space="preserve">Appointed councillors will come into </w:t>
      </w:r>
      <w:r w:rsidR="00483FD7" w:rsidRPr="00C63E7A">
        <w:rPr>
          <w:rFonts w:eastAsia="Times New Roman"/>
          <w:szCs w:val="20"/>
          <w:lang w:eastAsia="en-NZ"/>
        </w:rPr>
        <w:t>office</w:t>
      </w:r>
      <w:r w:rsidRPr="00C63E7A">
        <w:rPr>
          <w:rFonts w:eastAsia="Times New Roman"/>
          <w:szCs w:val="20"/>
          <w:lang w:eastAsia="en-NZ"/>
        </w:rPr>
        <w:t xml:space="preserve"> once the Ministerial a</w:t>
      </w:r>
      <w:r w:rsidR="00B4483B" w:rsidRPr="00C63E7A">
        <w:rPr>
          <w:rFonts w:eastAsia="Times New Roman"/>
          <w:szCs w:val="20"/>
          <w:lang w:eastAsia="en-NZ"/>
        </w:rPr>
        <w:t>ppointment process is completed</w:t>
      </w:r>
      <w:r w:rsidRPr="00C63E7A">
        <w:rPr>
          <w:rFonts w:eastAsia="Times New Roman"/>
          <w:szCs w:val="20"/>
          <w:lang w:eastAsia="en-NZ"/>
        </w:rPr>
        <w:t xml:space="preserve"> </w:t>
      </w:r>
      <w:r w:rsidR="00483FD7" w:rsidRPr="00C63E7A">
        <w:rPr>
          <w:rFonts w:eastAsia="Times New Roman"/>
          <w:szCs w:val="20"/>
          <w:lang w:eastAsia="en-NZ"/>
        </w:rPr>
        <w:t>as soon as possible after</w:t>
      </w:r>
      <w:r w:rsidRPr="00C63E7A">
        <w:rPr>
          <w:rFonts w:eastAsia="Times New Roman"/>
          <w:szCs w:val="20"/>
          <w:lang w:eastAsia="en-NZ"/>
        </w:rPr>
        <w:t xml:space="preserve"> the 2016 local authority elections</w:t>
      </w:r>
      <w:r w:rsidR="00CF44FF" w:rsidRPr="00C63E7A">
        <w:rPr>
          <w:rFonts w:eastAsia="Times New Roman"/>
          <w:szCs w:val="20"/>
          <w:lang w:eastAsia="en-NZ"/>
        </w:rPr>
        <w:t>.</w:t>
      </w:r>
    </w:p>
    <w:p w:rsidR="00FC1719" w:rsidRPr="00C63E7A" w:rsidRDefault="00FC1719" w:rsidP="00C63E7A">
      <w:pPr>
        <w:pStyle w:val="Bullet"/>
        <w:keepLines w:val="0"/>
        <w:numPr>
          <w:ilvl w:val="0"/>
          <w:numId w:val="38"/>
        </w:numPr>
        <w:tabs>
          <w:tab w:val="left" w:pos="397"/>
        </w:tabs>
        <w:spacing w:before="120" w:after="120"/>
        <w:ind w:left="357" w:hanging="357"/>
        <w:rPr>
          <w:rFonts w:eastAsia="Times New Roman"/>
          <w:szCs w:val="20"/>
          <w:lang w:eastAsia="en-NZ"/>
        </w:rPr>
      </w:pPr>
      <w:r w:rsidRPr="00C63E7A">
        <w:rPr>
          <w:rFonts w:eastAsia="Times New Roman"/>
          <w:szCs w:val="20"/>
          <w:lang w:eastAsia="en-NZ"/>
        </w:rPr>
        <w:t xml:space="preserve">The </w:t>
      </w:r>
      <w:r w:rsidR="00FA6C02" w:rsidRPr="00C63E7A">
        <w:rPr>
          <w:rFonts w:eastAsia="Times New Roman"/>
          <w:szCs w:val="20"/>
          <w:lang w:eastAsia="en-NZ"/>
        </w:rPr>
        <w:t>mixed-model</w:t>
      </w:r>
      <w:r w:rsidR="00EF182C" w:rsidRPr="00C63E7A">
        <w:rPr>
          <w:rFonts w:eastAsia="Times New Roman"/>
          <w:szCs w:val="20"/>
          <w:lang w:eastAsia="en-NZ"/>
        </w:rPr>
        <w:t xml:space="preserve"> is expected to be in place until the 2019 local authority elections</w:t>
      </w:r>
      <w:r w:rsidRPr="00C63E7A">
        <w:rPr>
          <w:rFonts w:eastAsia="Times New Roman"/>
          <w:szCs w:val="20"/>
          <w:lang w:eastAsia="en-NZ"/>
        </w:rPr>
        <w:t>.</w:t>
      </w:r>
    </w:p>
    <w:p w:rsidR="004D0DCE" w:rsidRPr="00C63E7A" w:rsidRDefault="004D0DCE" w:rsidP="00C63E7A">
      <w:pPr>
        <w:pStyle w:val="Bullet"/>
        <w:keepLines w:val="0"/>
        <w:numPr>
          <w:ilvl w:val="0"/>
          <w:numId w:val="38"/>
        </w:numPr>
        <w:tabs>
          <w:tab w:val="left" w:pos="397"/>
        </w:tabs>
        <w:spacing w:before="0" w:after="120" w:line="280" w:lineRule="exact"/>
        <w:rPr>
          <w:rFonts w:eastAsia="Times New Roman"/>
          <w:szCs w:val="20"/>
          <w:lang w:eastAsia="en-NZ"/>
        </w:rPr>
      </w:pPr>
      <w:r w:rsidRPr="00C63E7A">
        <w:rPr>
          <w:rFonts w:eastAsia="Times New Roman"/>
          <w:szCs w:val="20"/>
          <w:lang w:eastAsia="en-NZ"/>
        </w:rPr>
        <w:br w:type="page"/>
      </w:r>
    </w:p>
    <w:p w:rsidR="00FC1719" w:rsidRPr="004734F8" w:rsidRDefault="00FC1719" w:rsidP="001F149C">
      <w:pPr>
        <w:pStyle w:val="Heading1"/>
        <w:numPr>
          <w:ilvl w:val="0"/>
          <w:numId w:val="21"/>
        </w:numPr>
        <w:ind w:left="567" w:hanging="578"/>
      </w:pPr>
      <w:bookmarkStart w:id="8" w:name="_Toc419978282"/>
      <w:bookmarkStart w:id="9" w:name="_Toc421024236"/>
      <w:r>
        <w:t>Roles and responsibilities of councillors and chair</w:t>
      </w:r>
      <w:bookmarkEnd w:id="8"/>
      <w:bookmarkEnd w:id="9"/>
    </w:p>
    <w:p w:rsidR="00FC1719" w:rsidRPr="001420E8" w:rsidRDefault="00FC1719" w:rsidP="00CD7662">
      <w:r>
        <w:t xml:space="preserve">This section outlines the roles and responsibilities of both elected and appointed </w:t>
      </w:r>
      <w:r w:rsidR="00DE62B8">
        <w:t>Environment Canterbury (E</w:t>
      </w:r>
      <w:r w:rsidR="00B4399B">
        <w:t>C</w:t>
      </w:r>
      <w:r w:rsidR="00DE62B8">
        <w:t xml:space="preserve">an) </w:t>
      </w:r>
      <w:r>
        <w:t>councillors, including those for the chair and deputy chair.</w:t>
      </w:r>
    </w:p>
    <w:p w:rsidR="00FC1719" w:rsidRPr="009E4272" w:rsidRDefault="00FC1719" w:rsidP="00FC1719">
      <w:pPr>
        <w:pStyle w:val="Heading2"/>
      </w:pPr>
      <w:bookmarkStart w:id="10" w:name="_Toc421024237"/>
      <w:r>
        <w:t>Overview</w:t>
      </w:r>
      <w:bookmarkEnd w:id="10"/>
    </w:p>
    <w:p w:rsidR="00FC1719" w:rsidRPr="001420E8" w:rsidRDefault="00FC1719" w:rsidP="00CD7662">
      <w:r>
        <w:t xml:space="preserve">The </w:t>
      </w:r>
      <w:r w:rsidR="00FA6C02">
        <w:t>mixed-model</w:t>
      </w:r>
      <w:r>
        <w:t xml:space="preserve"> aims to align the roles and responsibilities of elected and appointed councill</w:t>
      </w:r>
      <w:r w:rsidR="00A43070">
        <w:t>ors</w:t>
      </w:r>
      <w:r>
        <w:t>.</w:t>
      </w:r>
    </w:p>
    <w:p w:rsidR="00FC1719" w:rsidRPr="009E4272" w:rsidRDefault="00FC1719" w:rsidP="00FC1719">
      <w:pPr>
        <w:pStyle w:val="Heading2"/>
        <w:tabs>
          <w:tab w:val="left" w:pos="6744"/>
        </w:tabs>
      </w:pPr>
      <w:bookmarkStart w:id="11" w:name="_Toc421024238"/>
      <w:r>
        <w:t>Roles and responsibilities of councillors</w:t>
      </w:r>
      <w:bookmarkEnd w:id="11"/>
      <w:r>
        <w:tab/>
      </w:r>
    </w:p>
    <w:p w:rsidR="001F149C" w:rsidRPr="00C63E7A" w:rsidRDefault="00FC1719" w:rsidP="00C63E7A">
      <w:pPr>
        <w:pStyle w:val="Bullet"/>
        <w:keepLines w:val="0"/>
        <w:numPr>
          <w:ilvl w:val="0"/>
          <w:numId w:val="38"/>
        </w:numPr>
        <w:tabs>
          <w:tab w:val="left" w:pos="397"/>
        </w:tabs>
        <w:spacing w:before="120" w:after="120"/>
        <w:ind w:left="357" w:hanging="357"/>
        <w:rPr>
          <w:rFonts w:eastAsia="Times New Roman"/>
          <w:szCs w:val="20"/>
          <w:lang w:eastAsia="en-NZ"/>
        </w:rPr>
      </w:pPr>
      <w:r w:rsidRPr="00C63E7A">
        <w:rPr>
          <w:rFonts w:eastAsia="Times New Roman"/>
          <w:szCs w:val="20"/>
          <w:lang w:eastAsia="en-NZ"/>
        </w:rPr>
        <w:t>The roles and responsibilities of elected councillo</w:t>
      </w:r>
      <w:r w:rsidR="006F334F" w:rsidRPr="00C63E7A">
        <w:rPr>
          <w:rFonts w:eastAsia="Times New Roman"/>
          <w:szCs w:val="20"/>
          <w:lang w:eastAsia="en-NZ"/>
        </w:rPr>
        <w:t xml:space="preserve">rs at ECan will be </w:t>
      </w:r>
      <w:r w:rsidR="00A43070" w:rsidRPr="00C63E7A">
        <w:rPr>
          <w:rFonts w:eastAsia="Times New Roman"/>
          <w:szCs w:val="20"/>
          <w:lang w:eastAsia="en-NZ"/>
        </w:rPr>
        <w:t>based on</w:t>
      </w:r>
      <w:r w:rsidRPr="00C63E7A">
        <w:rPr>
          <w:rFonts w:eastAsia="Times New Roman"/>
          <w:szCs w:val="20"/>
          <w:lang w:eastAsia="en-NZ"/>
        </w:rPr>
        <w:t xml:space="preserve"> standard</w:t>
      </w:r>
      <w:r w:rsidR="006F334F" w:rsidRPr="00C63E7A">
        <w:rPr>
          <w:rFonts w:eastAsia="Times New Roman"/>
          <w:szCs w:val="20"/>
          <w:lang w:eastAsia="en-NZ"/>
        </w:rPr>
        <w:t xml:space="preserve"> arrangements for a</w:t>
      </w:r>
      <w:r w:rsidRPr="00C63E7A">
        <w:rPr>
          <w:rFonts w:eastAsia="Times New Roman"/>
          <w:szCs w:val="20"/>
          <w:lang w:eastAsia="en-NZ"/>
        </w:rPr>
        <w:t xml:space="preserve"> regional council in New Zealand</w:t>
      </w:r>
      <w:r w:rsidR="00533EA2">
        <w:rPr>
          <w:rFonts w:eastAsia="Times New Roman"/>
          <w:szCs w:val="20"/>
          <w:lang w:eastAsia="en-NZ"/>
        </w:rPr>
        <w:t>.</w:t>
      </w:r>
    </w:p>
    <w:p w:rsidR="00FC1719" w:rsidRPr="00C63E7A" w:rsidRDefault="00BD769C" w:rsidP="00C63E7A">
      <w:pPr>
        <w:pStyle w:val="Bullet"/>
        <w:keepLines w:val="0"/>
        <w:numPr>
          <w:ilvl w:val="0"/>
          <w:numId w:val="38"/>
        </w:numPr>
        <w:tabs>
          <w:tab w:val="left" w:pos="397"/>
        </w:tabs>
        <w:spacing w:before="120" w:after="120"/>
        <w:ind w:left="357" w:hanging="357"/>
        <w:rPr>
          <w:rFonts w:eastAsia="Times New Roman"/>
          <w:szCs w:val="20"/>
          <w:lang w:eastAsia="en-NZ"/>
        </w:rPr>
      </w:pPr>
      <w:r w:rsidRPr="00C63E7A">
        <w:rPr>
          <w:rFonts w:eastAsia="Times New Roman"/>
          <w:szCs w:val="20"/>
          <w:lang w:eastAsia="en-NZ"/>
        </w:rPr>
        <w:t>A</w:t>
      </w:r>
      <w:r w:rsidR="00FC1719" w:rsidRPr="00C63E7A">
        <w:rPr>
          <w:rFonts w:eastAsia="Times New Roman"/>
          <w:szCs w:val="20"/>
          <w:lang w:eastAsia="en-NZ"/>
        </w:rPr>
        <w:t xml:space="preserve">ppointed </w:t>
      </w:r>
      <w:r w:rsidR="00A43070" w:rsidRPr="00C63E7A">
        <w:rPr>
          <w:rFonts w:eastAsia="Times New Roman"/>
          <w:szCs w:val="20"/>
          <w:lang w:eastAsia="en-NZ"/>
        </w:rPr>
        <w:t xml:space="preserve">and elected </w:t>
      </w:r>
      <w:r w:rsidR="00FC1719" w:rsidRPr="00C63E7A">
        <w:rPr>
          <w:rFonts w:eastAsia="Times New Roman"/>
          <w:szCs w:val="20"/>
          <w:lang w:eastAsia="en-NZ"/>
        </w:rPr>
        <w:t>councillors will have the same</w:t>
      </w:r>
      <w:r w:rsidR="00B4483B" w:rsidRPr="00C63E7A">
        <w:rPr>
          <w:rFonts w:eastAsia="Times New Roman"/>
          <w:szCs w:val="20"/>
          <w:lang w:eastAsia="en-NZ"/>
        </w:rPr>
        <w:t xml:space="preserve"> governance and decision making</w:t>
      </w:r>
      <w:r w:rsidR="00FC1719" w:rsidRPr="00C63E7A">
        <w:rPr>
          <w:rFonts w:eastAsia="Times New Roman"/>
          <w:szCs w:val="20"/>
          <w:lang w:eastAsia="en-NZ"/>
        </w:rPr>
        <w:t xml:space="preserve"> roles and responsib</w:t>
      </w:r>
      <w:r w:rsidR="00A43070" w:rsidRPr="00C63E7A">
        <w:rPr>
          <w:rFonts w:eastAsia="Times New Roman"/>
          <w:szCs w:val="20"/>
          <w:lang w:eastAsia="en-NZ"/>
        </w:rPr>
        <w:t xml:space="preserve">ilities. </w:t>
      </w:r>
      <w:r w:rsidR="00B2215C" w:rsidRPr="00C63E7A">
        <w:rPr>
          <w:rFonts w:eastAsia="Times New Roman"/>
          <w:szCs w:val="20"/>
          <w:lang w:eastAsia="en-NZ"/>
        </w:rPr>
        <w:t>Each</w:t>
      </w:r>
      <w:r w:rsidR="00A43070" w:rsidRPr="00C63E7A">
        <w:rPr>
          <w:rFonts w:eastAsia="Times New Roman"/>
          <w:szCs w:val="20"/>
          <w:lang w:eastAsia="en-NZ"/>
        </w:rPr>
        <w:t xml:space="preserve"> will have an equal voice and</w:t>
      </w:r>
      <w:r w:rsidR="00240D45" w:rsidRPr="00C63E7A">
        <w:rPr>
          <w:rFonts w:eastAsia="Times New Roman"/>
          <w:szCs w:val="20"/>
          <w:lang w:eastAsia="en-NZ"/>
        </w:rPr>
        <w:t xml:space="preserve"> equal</w:t>
      </w:r>
      <w:r w:rsidR="00A43070" w:rsidRPr="00C63E7A">
        <w:rPr>
          <w:rFonts w:eastAsia="Times New Roman"/>
          <w:szCs w:val="20"/>
          <w:lang w:eastAsia="en-NZ"/>
        </w:rPr>
        <w:t xml:space="preserve"> vote as members of ECan’</w:t>
      </w:r>
      <w:r w:rsidR="00B2215C" w:rsidRPr="00C63E7A">
        <w:rPr>
          <w:rFonts w:eastAsia="Times New Roman"/>
          <w:szCs w:val="20"/>
          <w:lang w:eastAsia="en-NZ"/>
        </w:rPr>
        <w:t>s governing body.</w:t>
      </w:r>
    </w:p>
    <w:p w:rsidR="00FC1719" w:rsidRDefault="00FC1719" w:rsidP="00FC1719">
      <w:pPr>
        <w:pStyle w:val="Heading2"/>
      </w:pPr>
      <w:bookmarkStart w:id="12" w:name="_Toc419978285"/>
      <w:bookmarkStart w:id="13" w:name="_Toc421024239"/>
      <w:r>
        <w:t>Election of chair and deputy chair</w:t>
      </w:r>
      <w:bookmarkEnd w:id="12"/>
      <w:bookmarkEnd w:id="13"/>
    </w:p>
    <w:p w:rsidR="00FC1719" w:rsidRPr="00C63E7A" w:rsidRDefault="00FC1719" w:rsidP="00C63E7A">
      <w:pPr>
        <w:pStyle w:val="Bullet"/>
        <w:keepLines w:val="0"/>
        <w:numPr>
          <w:ilvl w:val="0"/>
          <w:numId w:val="38"/>
        </w:numPr>
        <w:tabs>
          <w:tab w:val="left" w:pos="397"/>
        </w:tabs>
        <w:spacing w:before="120" w:after="120"/>
        <w:ind w:left="357" w:hanging="357"/>
        <w:rPr>
          <w:rFonts w:eastAsia="Times New Roman"/>
          <w:szCs w:val="20"/>
          <w:lang w:eastAsia="en-NZ"/>
        </w:rPr>
      </w:pPr>
      <w:r w:rsidRPr="00C63E7A">
        <w:rPr>
          <w:rFonts w:eastAsia="Times New Roman"/>
          <w:szCs w:val="20"/>
          <w:lang w:eastAsia="en-NZ"/>
        </w:rPr>
        <w:t xml:space="preserve">The Chair </w:t>
      </w:r>
      <w:r w:rsidR="00977529" w:rsidRPr="00C63E7A">
        <w:rPr>
          <w:rFonts w:eastAsia="Times New Roman"/>
          <w:szCs w:val="20"/>
          <w:lang w:eastAsia="en-NZ"/>
        </w:rPr>
        <w:t xml:space="preserve">and Deputy Chair </w:t>
      </w:r>
      <w:r w:rsidRPr="00C63E7A">
        <w:rPr>
          <w:rFonts w:eastAsia="Times New Roman"/>
          <w:szCs w:val="20"/>
          <w:lang w:eastAsia="en-NZ"/>
        </w:rPr>
        <w:t>of ECan will be elected by the governing body in accordance with the Local Government Act 2002</w:t>
      </w:r>
      <w:r w:rsidR="00533EA2">
        <w:rPr>
          <w:rFonts w:eastAsia="Times New Roman"/>
          <w:szCs w:val="20"/>
          <w:lang w:eastAsia="en-NZ"/>
        </w:rPr>
        <w:t>.</w:t>
      </w:r>
    </w:p>
    <w:p w:rsidR="00FC1719" w:rsidRPr="00C63E7A" w:rsidRDefault="00FC1719" w:rsidP="00C63E7A">
      <w:pPr>
        <w:pStyle w:val="Bullet"/>
        <w:keepLines w:val="0"/>
        <w:numPr>
          <w:ilvl w:val="0"/>
          <w:numId w:val="38"/>
        </w:numPr>
        <w:tabs>
          <w:tab w:val="left" w:pos="397"/>
        </w:tabs>
        <w:spacing w:before="120" w:after="120"/>
        <w:ind w:left="357" w:hanging="357"/>
        <w:rPr>
          <w:rFonts w:eastAsia="Times New Roman"/>
          <w:szCs w:val="20"/>
          <w:lang w:eastAsia="en-NZ"/>
        </w:rPr>
      </w:pPr>
      <w:r w:rsidRPr="00C63E7A">
        <w:rPr>
          <w:rFonts w:eastAsia="Times New Roman"/>
          <w:szCs w:val="20"/>
          <w:lang w:eastAsia="en-NZ"/>
        </w:rPr>
        <w:t xml:space="preserve">The Chair </w:t>
      </w:r>
      <w:r w:rsidR="00977529" w:rsidRPr="00C63E7A">
        <w:rPr>
          <w:rFonts w:eastAsia="Times New Roman"/>
          <w:szCs w:val="20"/>
          <w:lang w:eastAsia="en-NZ"/>
        </w:rPr>
        <w:t xml:space="preserve">and Deputy Chair </w:t>
      </w:r>
      <w:r w:rsidRPr="00C63E7A">
        <w:rPr>
          <w:rFonts w:eastAsia="Times New Roman"/>
          <w:szCs w:val="20"/>
          <w:lang w:eastAsia="en-NZ"/>
        </w:rPr>
        <w:t>of ECan may be an elected or appointed councillor</w:t>
      </w:r>
      <w:r w:rsidR="00533EA2">
        <w:rPr>
          <w:rFonts w:eastAsia="Times New Roman"/>
          <w:szCs w:val="20"/>
          <w:lang w:eastAsia="en-NZ"/>
        </w:rPr>
        <w:t>.</w:t>
      </w:r>
    </w:p>
    <w:p w:rsidR="00FC1719" w:rsidRPr="00C63E7A" w:rsidRDefault="00FC1719" w:rsidP="00C63E7A">
      <w:pPr>
        <w:pStyle w:val="Bullet"/>
        <w:keepLines w:val="0"/>
        <w:numPr>
          <w:ilvl w:val="0"/>
          <w:numId w:val="38"/>
        </w:numPr>
        <w:tabs>
          <w:tab w:val="left" w:pos="397"/>
        </w:tabs>
        <w:spacing w:before="120" w:after="120"/>
        <w:ind w:left="357" w:hanging="357"/>
        <w:rPr>
          <w:rFonts w:eastAsia="Times New Roman"/>
          <w:szCs w:val="20"/>
          <w:lang w:eastAsia="en-NZ"/>
        </w:rPr>
      </w:pPr>
      <w:r w:rsidRPr="00C63E7A">
        <w:rPr>
          <w:rFonts w:eastAsia="Times New Roman"/>
          <w:szCs w:val="20"/>
          <w:lang w:eastAsia="en-NZ"/>
        </w:rPr>
        <w:t>The Chair and</w:t>
      </w:r>
      <w:r w:rsidR="00D95C84" w:rsidRPr="00C63E7A">
        <w:rPr>
          <w:rFonts w:eastAsia="Times New Roman"/>
          <w:szCs w:val="20"/>
          <w:lang w:eastAsia="en-NZ"/>
        </w:rPr>
        <w:t xml:space="preserve"> </w:t>
      </w:r>
      <w:r w:rsidRPr="00C63E7A">
        <w:rPr>
          <w:rFonts w:eastAsia="Times New Roman"/>
          <w:szCs w:val="20"/>
          <w:lang w:eastAsia="en-NZ"/>
        </w:rPr>
        <w:t xml:space="preserve">Deputy </w:t>
      </w:r>
      <w:r w:rsidR="004C061C" w:rsidRPr="00C63E7A">
        <w:rPr>
          <w:rFonts w:eastAsia="Times New Roman"/>
          <w:szCs w:val="20"/>
          <w:lang w:eastAsia="en-NZ"/>
        </w:rPr>
        <w:t>C</w:t>
      </w:r>
      <w:r w:rsidRPr="00C63E7A">
        <w:rPr>
          <w:rFonts w:eastAsia="Times New Roman"/>
          <w:szCs w:val="20"/>
          <w:lang w:eastAsia="en-NZ"/>
        </w:rPr>
        <w:t>hair may be removed in accordance with Local Government Act 2002.</w:t>
      </w:r>
    </w:p>
    <w:p w:rsidR="00FC1719" w:rsidRPr="00665C10" w:rsidRDefault="006F334F" w:rsidP="00FC1719">
      <w:pPr>
        <w:pStyle w:val="Heading2"/>
        <w:tabs>
          <w:tab w:val="left" w:pos="567"/>
          <w:tab w:val="left" w:pos="1134"/>
          <w:tab w:val="left" w:pos="1701"/>
          <w:tab w:val="left" w:pos="2268"/>
          <w:tab w:val="left" w:pos="2835"/>
          <w:tab w:val="left" w:pos="3955"/>
        </w:tabs>
      </w:pPr>
      <w:bookmarkStart w:id="14" w:name="_Toc421024240"/>
      <w:r>
        <w:t>Other governing arrangements</w:t>
      </w:r>
      <w:bookmarkEnd w:id="14"/>
      <w:r w:rsidR="00FC1719" w:rsidRPr="00665C10">
        <w:tab/>
      </w:r>
      <w:r w:rsidR="00FC1719">
        <w:tab/>
      </w:r>
    </w:p>
    <w:p w:rsidR="00FC1719" w:rsidRPr="00C63E7A" w:rsidRDefault="006F334F" w:rsidP="00C63E7A">
      <w:pPr>
        <w:pStyle w:val="Bullet"/>
        <w:keepLines w:val="0"/>
        <w:numPr>
          <w:ilvl w:val="0"/>
          <w:numId w:val="38"/>
        </w:numPr>
        <w:tabs>
          <w:tab w:val="left" w:pos="397"/>
        </w:tabs>
        <w:spacing w:before="120" w:after="120"/>
        <w:ind w:left="357" w:hanging="357"/>
        <w:rPr>
          <w:rFonts w:eastAsia="Times New Roman"/>
          <w:szCs w:val="20"/>
          <w:lang w:eastAsia="en-NZ"/>
        </w:rPr>
      </w:pPr>
      <w:r w:rsidRPr="00C63E7A">
        <w:rPr>
          <w:rFonts w:eastAsia="Times New Roman"/>
          <w:szCs w:val="20"/>
          <w:lang w:eastAsia="en-NZ"/>
        </w:rPr>
        <w:t>The ECan governing body</w:t>
      </w:r>
      <w:r w:rsidR="00BD769C" w:rsidRPr="00C63E7A">
        <w:rPr>
          <w:rFonts w:eastAsia="Times New Roman"/>
          <w:szCs w:val="20"/>
          <w:lang w:eastAsia="en-NZ"/>
        </w:rPr>
        <w:t xml:space="preserve"> under the </w:t>
      </w:r>
      <w:r w:rsidR="00FA6C02" w:rsidRPr="00C63E7A">
        <w:rPr>
          <w:rFonts w:eastAsia="Times New Roman"/>
          <w:szCs w:val="20"/>
          <w:lang w:eastAsia="en-NZ"/>
        </w:rPr>
        <w:t>mixed-model</w:t>
      </w:r>
      <w:r w:rsidRPr="00C63E7A">
        <w:rPr>
          <w:rFonts w:eastAsia="Times New Roman"/>
          <w:szCs w:val="20"/>
          <w:lang w:eastAsia="en-NZ"/>
        </w:rPr>
        <w:t xml:space="preserve"> is expected to be subject to the same governing requirements as standard regional councils under the Local Government Act 2002. However, there may be the need to make minor modifications to </w:t>
      </w:r>
      <w:r w:rsidR="00B2215C" w:rsidRPr="00C63E7A">
        <w:rPr>
          <w:rFonts w:eastAsia="Times New Roman"/>
          <w:szCs w:val="20"/>
          <w:lang w:eastAsia="en-NZ"/>
        </w:rPr>
        <w:t>support the operation of the mixed-model.</w:t>
      </w:r>
      <w:r w:rsidR="00135238" w:rsidRPr="00C63E7A">
        <w:rPr>
          <w:rFonts w:eastAsia="Times New Roman"/>
          <w:szCs w:val="20"/>
          <w:lang w:eastAsia="en-NZ"/>
        </w:rPr>
        <w:t xml:space="preserve"> </w:t>
      </w:r>
    </w:p>
    <w:p w:rsidR="00FC1719" w:rsidRDefault="00FC1719">
      <w:pPr>
        <w:keepLines w:val="0"/>
      </w:pPr>
      <w:r>
        <w:br w:type="page"/>
      </w:r>
    </w:p>
    <w:p w:rsidR="00FC1719" w:rsidRPr="004734F8" w:rsidRDefault="00FC1719" w:rsidP="001F149C">
      <w:pPr>
        <w:pStyle w:val="Heading1"/>
        <w:numPr>
          <w:ilvl w:val="0"/>
          <w:numId w:val="21"/>
        </w:numPr>
        <w:ind w:left="567" w:hanging="567"/>
      </w:pPr>
      <w:bookmarkStart w:id="15" w:name="_Toc419978287"/>
      <w:bookmarkStart w:id="16" w:name="_Toc421024241"/>
      <w:r>
        <w:t>Representation arrangements</w:t>
      </w:r>
      <w:bookmarkEnd w:id="15"/>
      <w:bookmarkEnd w:id="16"/>
    </w:p>
    <w:p w:rsidR="00FC1719" w:rsidRPr="001420E8" w:rsidRDefault="00FC1719" w:rsidP="00CD7662">
      <w:r>
        <w:t xml:space="preserve">This section outlines the constituencies and boundaries for elected councillors of </w:t>
      </w:r>
      <w:r w:rsidR="00DE62B8">
        <w:t>Environment Canterbury (</w:t>
      </w:r>
      <w:r>
        <w:t>ECan</w:t>
      </w:r>
      <w:r w:rsidR="00DE62B8">
        <w:t>)</w:t>
      </w:r>
      <w:r>
        <w:t>.</w:t>
      </w:r>
    </w:p>
    <w:p w:rsidR="00FC1719" w:rsidRPr="009E4272" w:rsidRDefault="00FC1719" w:rsidP="00FC1719">
      <w:pPr>
        <w:pStyle w:val="Heading2"/>
      </w:pPr>
      <w:bookmarkStart w:id="17" w:name="_Toc419978288"/>
      <w:bookmarkStart w:id="18" w:name="_Toc421024242"/>
      <w:r>
        <w:t>Overview</w:t>
      </w:r>
      <w:bookmarkEnd w:id="17"/>
      <w:bookmarkEnd w:id="18"/>
    </w:p>
    <w:p w:rsidR="00FC1719" w:rsidRDefault="00FC1719" w:rsidP="00CD7662">
      <w:r>
        <w:t xml:space="preserve">The </w:t>
      </w:r>
      <w:r w:rsidR="00FA6C02">
        <w:t>mixed-model</w:t>
      </w:r>
      <w:r>
        <w:t xml:space="preserve"> will have seven elected councillors covering the Canterbury region across four constituencies. The boundaries for these constituencies will </w:t>
      </w:r>
      <w:r w:rsidR="000E1BC0">
        <w:t xml:space="preserve">as far as </w:t>
      </w:r>
      <w:proofErr w:type="gramStart"/>
      <w:r w:rsidR="008352A7">
        <w:t>practicable,</w:t>
      </w:r>
      <w:proofErr w:type="gramEnd"/>
      <w:r w:rsidR="000E1BC0">
        <w:t xml:space="preserve"> coincide</w:t>
      </w:r>
      <w:r>
        <w:t xml:space="preserve"> with existing territorial authority boundaries in Canterbury.</w:t>
      </w:r>
    </w:p>
    <w:p w:rsidR="00FC1719" w:rsidRPr="001420E8" w:rsidRDefault="00FC1719" w:rsidP="00FC1719">
      <w:pPr>
        <w:pStyle w:val="Tinyline"/>
        <w:tabs>
          <w:tab w:val="left" w:pos="2644"/>
        </w:tabs>
      </w:pPr>
      <w:r>
        <w:tab/>
      </w:r>
    </w:p>
    <w:p w:rsidR="00FC1719" w:rsidRDefault="00FC1719" w:rsidP="00FC1719">
      <w:pPr>
        <w:pStyle w:val="Heading2"/>
        <w:spacing w:before="0"/>
      </w:pPr>
      <w:bookmarkStart w:id="19" w:name="_Toc419978289"/>
      <w:bookmarkStart w:id="20" w:name="_Toc421024243"/>
      <w:r>
        <w:t>Constituencies and boundaries</w:t>
      </w:r>
      <w:bookmarkEnd w:id="19"/>
      <w:bookmarkEnd w:id="20"/>
    </w:p>
    <w:p w:rsidR="00FC1719" w:rsidRPr="009E0C40" w:rsidRDefault="00FC1719" w:rsidP="009E0C40">
      <w:pPr>
        <w:pStyle w:val="Bullet"/>
        <w:keepLines w:val="0"/>
        <w:numPr>
          <w:ilvl w:val="0"/>
          <w:numId w:val="38"/>
        </w:numPr>
        <w:tabs>
          <w:tab w:val="left" w:pos="397"/>
        </w:tabs>
        <w:spacing w:before="120" w:after="120"/>
        <w:ind w:left="357" w:hanging="357"/>
        <w:rPr>
          <w:rFonts w:eastAsia="Times New Roman"/>
          <w:szCs w:val="20"/>
          <w:lang w:eastAsia="en-NZ"/>
        </w:rPr>
      </w:pPr>
      <w:r w:rsidRPr="009E0C40">
        <w:rPr>
          <w:rFonts w:eastAsia="Times New Roman"/>
          <w:szCs w:val="20"/>
          <w:lang w:eastAsia="en-NZ"/>
        </w:rPr>
        <w:t>Seven elected councillors will be elected from four constituencies:</w:t>
      </w:r>
    </w:p>
    <w:p w:rsidR="00FC1719" w:rsidRPr="009E0C40" w:rsidRDefault="00FC1719" w:rsidP="009E0C40">
      <w:pPr>
        <w:pStyle w:val="Bullet"/>
        <w:keepLines w:val="0"/>
        <w:numPr>
          <w:ilvl w:val="1"/>
          <w:numId w:val="39"/>
        </w:numPr>
        <w:tabs>
          <w:tab w:val="left" w:pos="397"/>
        </w:tabs>
        <w:spacing w:before="120" w:after="120"/>
        <w:rPr>
          <w:rFonts w:eastAsia="Times New Roman"/>
          <w:szCs w:val="20"/>
          <w:lang w:eastAsia="en-NZ"/>
        </w:rPr>
      </w:pPr>
      <w:r w:rsidRPr="009E0C40">
        <w:rPr>
          <w:rFonts w:eastAsia="Times New Roman"/>
          <w:szCs w:val="20"/>
          <w:lang w:eastAsia="en-NZ"/>
        </w:rPr>
        <w:t xml:space="preserve">one </w:t>
      </w:r>
      <w:r w:rsidR="00CC5306" w:rsidRPr="009E0C40">
        <w:rPr>
          <w:rFonts w:eastAsia="Times New Roman"/>
          <w:szCs w:val="20"/>
          <w:lang w:eastAsia="en-NZ"/>
        </w:rPr>
        <w:t>councillor</w:t>
      </w:r>
      <w:r w:rsidRPr="009E0C40">
        <w:rPr>
          <w:rFonts w:eastAsia="Times New Roman"/>
          <w:szCs w:val="20"/>
          <w:lang w:eastAsia="en-NZ"/>
        </w:rPr>
        <w:t xml:space="preserve"> elected from a South Canterbury constitue</w:t>
      </w:r>
      <w:r w:rsidR="003F34FC" w:rsidRPr="009E0C40">
        <w:rPr>
          <w:rFonts w:eastAsia="Times New Roman"/>
          <w:szCs w:val="20"/>
          <w:lang w:eastAsia="en-NZ"/>
        </w:rPr>
        <w:t>ncy comprising those part</w:t>
      </w:r>
      <w:r w:rsidR="0080107A" w:rsidRPr="009E0C40">
        <w:rPr>
          <w:rFonts w:eastAsia="Times New Roman"/>
          <w:szCs w:val="20"/>
          <w:lang w:eastAsia="en-NZ"/>
        </w:rPr>
        <w:t>s</w:t>
      </w:r>
      <w:r w:rsidR="003F34FC" w:rsidRPr="009E0C40">
        <w:rPr>
          <w:rFonts w:eastAsia="Times New Roman"/>
          <w:szCs w:val="20"/>
          <w:lang w:eastAsia="en-NZ"/>
        </w:rPr>
        <w:t xml:space="preserve"> of </w:t>
      </w:r>
      <w:r w:rsidR="00FB0F31" w:rsidRPr="009E0C40">
        <w:rPr>
          <w:rFonts w:eastAsia="Times New Roman"/>
          <w:szCs w:val="20"/>
          <w:lang w:eastAsia="en-NZ"/>
        </w:rPr>
        <w:t xml:space="preserve">the </w:t>
      </w:r>
      <w:proofErr w:type="spellStart"/>
      <w:r w:rsidRPr="009E0C40">
        <w:rPr>
          <w:rFonts w:eastAsia="Times New Roman"/>
          <w:szCs w:val="20"/>
          <w:lang w:eastAsia="en-NZ"/>
        </w:rPr>
        <w:t>Waitaki</w:t>
      </w:r>
      <w:proofErr w:type="spellEnd"/>
      <w:r w:rsidR="00FB0F31" w:rsidRPr="009E0C40">
        <w:rPr>
          <w:rFonts w:eastAsia="Times New Roman"/>
          <w:szCs w:val="20"/>
          <w:lang w:eastAsia="en-NZ"/>
        </w:rPr>
        <w:t xml:space="preserve"> District</w:t>
      </w:r>
      <w:r w:rsidR="003F34FC" w:rsidRPr="009E0C40">
        <w:rPr>
          <w:rFonts w:eastAsia="Times New Roman"/>
          <w:szCs w:val="20"/>
          <w:lang w:eastAsia="en-NZ"/>
        </w:rPr>
        <w:t xml:space="preserve"> in the ECan region</w:t>
      </w:r>
      <w:r w:rsidR="00FB0F31" w:rsidRPr="009E0C40">
        <w:rPr>
          <w:rFonts w:eastAsia="Times New Roman"/>
          <w:szCs w:val="20"/>
          <w:lang w:eastAsia="en-NZ"/>
        </w:rPr>
        <w:t xml:space="preserve"> and the </w:t>
      </w:r>
      <w:proofErr w:type="spellStart"/>
      <w:r w:rsidRPr="009E0C40">
        <w:rPr>
          <w:rFonts w:eastAsia="Times New Roman"/>
          <w:szCs w:val="20"/>
          <w:lang w:eastAsia="en-NZ"/>
        </w:rPr>
        <w:t>Waimate</w:t>
      </w:r>
      <w:proofErr w:type="spellEnd"/>
      <w:r w:rsidRPr="009E0C40">
        <w:rPr>
          <w:rFonts w:eastAsia="Times New Roman"/>
          <w:szCs w:val="20"/>
          <w:lang w:eastAsia="en-NZ"/>
        </w:rPr>
        <w:t xml:space="preserve">, </w:t>
      </w:r>
      <w:proofErr w:type="spellStart"/>
      <w:r w:rsidRPr="009E0C40">
        <w:rPr>
          <w:rFonts w:eastAsia="Times New Roman"/>
          <w:szCs w:val="20"/>
          <w:lang w:eastAsia="en-NZ"/>
        </w:rPr>
        <w:t>Timaru</w:t>
      </w:r>
      <w:proofErr w:type="spellEnd"/>
      <w:r w:rsidRPr="009E0C40">
        <w:rPr>
          <w:rFonts w:eastAsia="Times New Roman"/>
          <w:szCs w:val="20"/>
          <w:lang w:eastAsia="en-NZ"/>
        </w:rPr>
        <w:t xml:space="preserve"> and Mackenzie Districts</w:t>
      </w:r>
    </w:p>
    <w:p w:rsidR="00FC1719" w:rsidRPr="009E0C40" w:rsidRDefault="00FC1719" w:rsidP="009E0C40">
      <w:pPr>
        <w:pStyle w:val="Bullet"/>
        <w:keepLines w:val="0"/>
        <w:numPr>
          <w:ilvl w:val="1"/>
          <w:numId w:val="39"/>
        </w:numPr>
        <w:tabs>
          <w:tab w:val="left" w:pos="397"/>
        </w:tabs>
        <w:spacing w:before="120" w:after="120"/>
        <w:rPr>
          <w:rFonts w:eastAsia="Times New Roman"/>
          <w:szCs w:val="20"/>
          <w:lang w:eastAsia="en-NZ"/>
        </w:rPr>
      </w:pPr>
      <w:r w:rsidRPr="009E0C40">
        <w:rPr>
          <w:rFonts w:eastAsia="Times New Roman"/>
          <w:szCs w:val="20"/>
          <w:lang w:eastAsia="en-NZ"/>
        </w:rPr>
        <w:t xml:space="preserve">one </w:t>
      </w:r>
      <w:r w:rsidR="00CC5306" w:rsidRPr="009E0C40">
        <w:rPr>
          <w:rFonts w:eastAsia="Times New Roman"/>
          <w:szCs w:val="20"/>
          <w:lang w:eastAsia="en-NZ"/>
        </w:rPr>
        <w:t>councillor</w:t>
      </w:r>
      <w:r w:rsidRPr="009E0C40">
        <w:rPr>
          <w:rFonts w:eastAsia="Times New Roman"/>
          <w:szCs w:val="20"/>
          <w:lang w:eastAsia="en-NZ"/>
        </w:rPr>
        <w:t xml:space="preserve"> elected from a Mid-Canterbury constituency comprising the Selwyn and Ashburton Districts</w:t>
      </w:r>
    </w:p>
    <w:p w:rsidR="00FC1719" w:rsidRPr="009E0C40" w:rsidRDefault="00FC1719" w:rsidP="009E0C40">
      <w:pPr>
        <w:pStyle w:val="Bullet"/>
        <w:keepLines w:val="0"/>
        <w:numPr>
          <w:ilvl w:val="1"/>
          <w:numId w:val="39"/>
        </w:numPr>
        <w:tabs>
          <w:tab w:val="left" w:pos="397"/>
        </w:tabs>
        <w:spacing w:before="120" w:after="120"/>
        <w:rPr>
          <w:rFonts w:eastAsia="Times New Roman"/>
          <w:szCs w:val="20"/>
          <w:lang w:eastAsia="en-NZ"/>
        </w:rPr>
      </w:pPr>
      <w:r w:rsidRPr="009E0C40">
        <w:rPr>
          <w:rFonts w:eastAsia="Times New Roman"/>
          <w:szCs w:val="20"/>
          <w:lang w:eastAsia="en-NZ"/>
        </w:rPr>
        <w:t>four councillors elected at-large from a constituency comprising Christchurch City</w:t>
      </w:r>
    </w:p>
    <w:p w:rsidR="00FC1719" w:rsidRPr="009E0C40" w:rsidRDefault="00FC1719" w:rsidP="009E0C40">
      <w:pPr>
        <w:pStyle w:val="Bullet"/>
        <w:keepLines w:val="0"/>
        <w:numPr>
          <w:ilvl w:val="1"/>
          <w:numId w:val="39"/>
        </w:numPr>
        <w:tabs>
          <w:tab w:val="left" w:pos="397"/>
        </w:tabs>
        <w:spacing w:before="120" w:after="120"/>
        <w:rPr>
          <w:rFonts w:eastAsia="Times New Roman"/>
          <w:szCs w:val="20"/>
          <w:lang w:eastAsia="en-NZ"/>
        </w:rPr>
      </w:pPr>
      <w:proofErr w:type="gramStart"/>
      <w:r w:rsidRPr="009E0C40">
        <w:rPr>
          <w:rFonts w:eastAsia="Times New Roman"/>
          <w:szCs w:val="20"/>
          <w:lang w:eastAsia="en-NZ"/>
        </w:rPr>
        <w:t>one</w:t>
      </w:r>
      <w:proofErr w:type="gramEnd"/>
      <w:r w:rsidRPr="009E0C40">
        <w:rPr>
          <w:rFonts w:eastAsia="Times New Roman"/>
          <w:szCs w:val="20"/>
          <w:lang w:eastAsia="en-NZ"/>
        </w:rPr>
        <w:t xml:space="preserve"> </w:t>
      </w:r>
      <w:r w:rsidR="00CC5306" w:rsidRPr="009E0C40">
        <w:rPr>
          <w:rFonts w:eastAsia="Times New Roman"/>
          <w:szCs w:val="20"/>
          <w:lang w:eastAsia="en-NZ"/>
        </w:rPr>
        <w:t>councillor</w:t>
      </w:r>
      <w:r w:rsidRPr="009E0C40">
        <w:rPr>
          <w:rFonts w:eastAsia="Times New Roman"/>
          <w:szCs w:val="20"/>
          <w:lang w:eastAsia="en-NZ"/>
        </w:rPr>
        <w:t xml:space="preserve"> elected from a North Canterbury constituency comprising the </w:t>
      </w:r>
      <w:proofErr w:type="spellStart"/>
      <w:r w:rsidRPr="009E0C40">
        <w:rPr>
          <w:rFonts w:eastAsia="Times New Roman"/>
          <w:szCs w:val="20"/>
          <w:lang w:eastAsia="en-NZ"/>
        </w:rPr>
        <w:t>Waimakariri</w:t>
      </w:r>
      <w:proofErr w:type="spellEnd"/>
      <w:r w:rsidRPr="009E0C40">
        <w:rPr>
          <w:rFonts w:eastAsia="Times New Roman"/>
          <w:szCs w:val="20"/>
          <w:lang w:eastAsia="en-NZ"/>
        </w:rPr>
        <w:t xml:space="preserve">, </w:t>
      </w:r>
      <w:proofErr w:type="spellStart"/>
      <w:r w:rsidRPr="009E0C40">
        <w:rPr>
          <w:rFonts w:eastAsia="Times New Roman"/>
          <w:szCs w:val="20"/>
          <w:lang w:eastAsia="en-NZ"/>
        </w:rPr>
        <w:t>Kaikoura</w:t>
      </w:r>
      <w:proofErr w:type="spellEnd"/>
      <w:r w:rsidRPr="009E0C40">
        <w:rPr>
          <w:rFonts w:eastAsia="Times New Roman"/>
          <w:szCs w:val="20"/>
          <w:lang w:eastAsia="en-NZ"/>
        </w:rPr>
        <w:t xml:space="preserve"> and Hurunui Districts</w:t>
      </w:r>
      <w:r w:rsidR="0097574C" w:rsidRPr="009E0C40">
        <w:rPr>
          <w:rFonts w:eastAsia="Times New Roman"/>
          <w:szCs w:val="20"/>
          <w:lang w:eastAsia="en-NZ"/>
        </w:rPr>
        <w:t>.</w:t>
      </w:r>
    </w:p>
    <w:p w:rsidR="003E487A" w:rsidRPr="009E0C40" w:rsidRDefault="003E487A" w:rsidP="009E0C40">
      <w:pPr>
        <w:pStyle w:val="Bullet"/>
        <w:keepLines w:val="0"/>
        <w:numPr>
          <w:ilvl w:val="0"/>
          <w:numId w:val="38"/>
        </w:numPr>
        <w:tabs>
          <w:tab w:val="left" w:pos="397"/>
        </w:tabs>
        <w:spacing w:before="120" w:after="120"/>
        <w:ind w:left="357" w:hanging="357"/>
        <w:rPr>
          <w:rFonts w:eastAsia="Times New Roman"/>
          <w:szCs w:val="20"/>
          <w:lang w:eastAsia="en-NZ"/>
        </w:rPr>
      </w:pPr>
      <w:r w:rsidRPr="009E0C40">
        <w:rPr>
          <w:rFonts w:eastAsia="Times New Roman"/>
          <w:szCs w:val="20"/>
          <w:lang w:eastAsia="en-NZ"/>
        </w:rPr>
        <w:t>Representation arrangements, constituencies and boundaries will be outlined in legislation.</w:t>
      </w:r>
    </w:p>
    <w:p w:rsidR="00FC1719" w:rsidRDefault="00083169" w:rsidP="00FC1719">
      <w:pPr>
        <w:pStyle w:val="Heading2"/>
      </w:pPr>
      <w:bookmarkStart w:id="21" w:name="_Toc419978290"/>
      <w:bookmarkStart w:id="22" w:name="_Toc421024244"/>
      <w:r>
        <w:t>R</w:t>
      </w:r>
      <w:r w:rsidR="00FC1719">
        <w:t xml:space="preserve">equirement to carry out a representation review prior to </w:t>
      </w:r>
      <w:bookmarkEnd w:id="21"/>
      <w:r w:rsidR="002C57D1">
        <w:t>elections</w:t>
      </w:r>
      <w:bookmarkEnd w:id="22"/>
    </w:p>
    <w:p w:rsidR="00FC1719" w:rsidRPr="009E0C40" w:rsidRDefault="00FC1719" w:rsidP="009E0C40">
      <w:pPr>
        <w:pStyle w:val="Bullet"/>
        <w:keepLines w:val="0"/>
        <w:numPr>
          <w:ilvl w:val="0"/>
          <w:numId w:val="38"/>
        </w:numPr>
        <w:tabs>
          <w:tab w:val="left" w:pos="397"/>
        </w:tabs>
        <w:spacing w:before="120" w:after="120"/>
        <w:ind w:left="357" w:hanging="357"/>
        <w:rPr>
          <w:rFonts w:eastAsia="Times New Roman"/>
          <w:szCs w:val="20"/>
          <w:lang w:eastAsia="en-NZ"/>
        </w:rPr>
      </w:pPr>
      <w:r w:rsidRPr="009E0C40">
        <w:rPr>
          <w:rFonts w:eastAsia="Times New Roman"/>
          <w:szCs w:val="20"/>
          <w:lang w:eastAsia="en-NZ"/>
        </w:rPr>
        <w:t xml:space="preserve">ECan will be </w:t>
      </w:r>
      <w:r w:rsidRPr="009E0C40">
        <w:rPr>
          <w:rFonts w:eastAsia="Times New Roman"/>
          <w:b/>
          <w:szCs w:val="20"/>
          <w:lang w:eastAsia="en-NZ"/>
        </w:rPr>
        <w:t>exempt</w:t>
      </w:r>
      <w:r w:rsidRPr="009E0C40">
        <w:rPr>
          <w:rFonts w:eastAsia="Times New Roman"/>
          <w:szCs w:val="20"/>
          <w:lang w:eastAsia="en-NZ"/>
        </w:rPr>
        <w:t xml:space="preserve"> from the requirement to carry out a representation review for the 2016 local authority elections unde</w:t>
      </w:r>
      <w:r w:rsidR="003E487A" w:rsidRPr="009E0C40">
        <w:rPr>
          <w:rFonts w:eastAsia="Times New Roman"/>
          <w:szCs w:val="20"/>
          <w:lang w:eastAsia="en-NZ"/>
        </w:rPr>
        <w:t xml:space="preserve">r the Local </w:t>
      </w:r>
      <w:r w:rsidR="00083169" w:rsidRPr="009E0C40">
        <w:rPr>
          <w:rFonts w:eastAsia="Times New Roman"/>
          <w:szCs w:val="20"/>
          <w:lang w:eastAsia="en-NZ"/>
        </w:rPr>
        <w:t>Electoral Act 2001</w:t>
      </w:r>
      <w:r w:rsidR="00533EA2">
        <w:rPr>
          <w:rFonts w:eastAsia="Times New Roman"/>
          <w:szCs w:val="20"/>
          <w:lang w:eastAsia="en-NZ"/>
        </w:rPr>
        <w:t>.</w:t>
      </w:r>
    </w:p>
    <w:p w:rsidR="00FC1719" w:rsidRPr="009E0C40" w:rsidRDefault="00FC1719" w:rsidP="009E0C40">
      <w:pPr>
        <w:pStyle w:val="Bullet"/>
        <w:keepLines w:val="0"/>
        <w:numPr>
          <w:ilvl w:val="0"/>
          <w:numId w:val="38"/>
        </w:numPr>
        <w:tabs>
          <w:tab w:val="left" w:pos="397"/>
        </w:tabs>
        <w:spacing w:before="120" w:after="120"/>
        <w:ind w:left="357" w:hanging="357"/>
        <w:rPr>
          <w:rFonts w:eastAsia="Times New Roman"/>
          <w:szCs w:val="20"/>
          <w:lang w:eastAsia="en-NZ"/>
        </w:rPr>
      </w:pPr>
      <w:r w:rsidRPr="009E0C40">
        <w:rPr>
          <w:rFonts w:eastAsia="Times New Roman"/>
          <w:szCs w:val="20"/>
          <w:lang w:eastAsia="en-NZ"/>
        </w:rPr>
        <w:t xml:space="preserve">ECan will be </w:t>
      </w:r>
      <w:r w:rsidRPr="009E0C40">
        <w:rPr>
          <w:rFonts w:eastAsia="Times New Roman"/>
          <w:b/>
          <w:szCs w:val="20"/>
          <w:lang w:eastAsia="en-NZ"/>
        </w:rPr>
        <w:t>required</w:t>
      </w:r>
      <w:r w:rsidRPr="009E0C40">
        <w:rPr>
          <w:rFonts w:eastAsia="Times New Roman"/>
          <w:szCs w:val="20"/>
          <w:lang w:eastAsia="en-NZ"/>
        </w:rPr>
        <w:t xml:space="preserve"> to conduct a </w:t>
      </w:r>
      <w:r w:rsidR="00CC5306" w:rsidRPr="009E0C40">
        <w:rPr>
          <w:rFonts w:eastAsia="Times New Roman"/>
          <w:szCs w:val="20"/>
          <w:lang w:eastAsia="en-NZ"/>
        </w:rPr>
        <w:t>representation review and decide its representation arrangements</w:t>
      </w:r>
      <w:r w:rsidRPr="009E0C40">
        <w:rPr>
          <w:rFonts w:eastAsia="Times New Roman"/>
          <w:szCs w:val="20"/>
          <w:lang w:eastAsia="en-NZ"/>
        </w:rPr>
        <w:t xml:space="preserve"> under the Local Electoral Act 2001</w:t>
      </w:r>
      <w:r w:rsidR="00B630F1" w:rsidRPr="009E0C40">
        <w:rPr>
          <w:rFonts w:eastAsia="Times New Roman"/>
          <w:szCs w:val="20"/>
          <w:lang w:eastAsia="en-NZ"/>
        </w:rPr>
        <w:t xml:space="preserve"> for the 2019 local authority elections</w:t>
      </w:r>
      <w:r w:rsidRPr="009E0C40">
        <w:rPr>
          <w:rFonts w:eastAsia="Times New Roman"/>
          <w:szCs w:val="20"/>
          <w:lang w:eastAsia="en-NZ"/>
        </w:rPr>
        <w:t>.</w:t>
      </w:r>
    </w:p>
    <w:p w:rsidR="00FC1719" w:rsidRDefault="00FC1719">
      <w:pPr>
        <w:keepLines w:val="0"/>
      </w:pPr>
      <w:r>
        <w:br w:type="page"/>
      </w:r>
    </w:p>
    <w:p w:rsidR="005C58EB" w:rsidRPr="004734F8" w:rsidRDefault="005C58EB" w:rsidP="001F149C">
      <w:pPr>
        <w:pStyle w:val="Heading1"/>
        <w:numPr>
          <w:ilvl w:val="0"/>
          <w:numId w:val="21"/>
        </w:numPr>
        <w:ind w:left="567" w:hanging="567"/>
      </w:pPr>
      <w:bookmarkStart w:id="23" w:name="_Toc419978291"/>
      <w:bookmarkStart w:id="24" w:name="_Toc421024245"/>
      <w:r>
        <w:t>Appointment process</w:t>
      </w:r>
      <w:bookmarkEnd w:id="23"/>
      <w:bookmarkEnd w:id="24"/>
    </w:p>
    <w:p w:rsidR="005C58EB" w:rsidRPr="001420E8" w:rsidRDefault="005C58EB" w:rsidP="00CD7662">
      <w:r>
        <w:t xml:space="preserve">This section details the process that will be followed when </w:t>
      </w:r>
      <w:r w:rsidR="00E3420B">
        <w:t xml:space="preserve">appointing </w:t>
      </w:r>
      <w:r>
        <w:t xml:space="preserve">councillors </w:t>
      </w:r>
      <w:r w:rsidR="00E3420B">
        <w:t>to</w:t>
      </w:r>
      <w:r w:rsidR="00DE62B8">
        <w:t xml:space="preserve"> Environment Canterbury (</w:t>
      </w:r>
      <w:r>
        <w:t>ECan</w:t>
      </w:r>
      <w:r w:rsidR="00DE62B8">
        <w:t>)</w:t>
      </w:r>
      <w:r>
        <w:t xml:space="preserve">. </w:t>
      </w:r>
    </w:p>
    <w:p w:rsidR="005C58EB" w:rsidRDefault="005C58EB" w:rsidP="005C58EB">
      <w:pPr>
        <w:pStyle w:val="Heading2"/>
      </w:pPr>
      <w:bookmarkStart w:id="25" w:name="_Toc419978292"/>
      <w:bookmarkStart w:id="26" w:name="_Toc421024246"/>
      <w:r>
        <w:t>Overview</w:t>
      </w:r>
      <w:bookmarkEnd w:id="25"/>
      <w:bookmarkEnd w:id="26"/>
    </w:p>
    <w:p w:rsidR="005C58EB" w:rsidRPr="001420E8" w:rsidRDefault="005C58EB" w:rsidP="00CD7662">
      <w:r>
        <w:t xml:space="preserve">Longlisting of potential candidates for </w:t>
      </w:r>
      <w:r w:rsidR="004F6772">
        <w:t>appointment as</w:t>
      </w:r>
      <w:r>
        <w:t xml:space="preserve"> councillors will begin before the triennial local authority elections. The </w:t>
      </w:r>
      <w:r w:rsidR="00716870">
        <w:t>r</w:t>
      </w:r>
      <w:r>
        <w:t xml:space="preserve">esponsible Ministers will identify suitable candidates for shortlisting after the elections, </w:t>
      </w:r>
      <w:r w:rsidR="008352A7">
        <w:t xml:space="preserve">giving </w:t>
      </w:r>
      <w:r w:rsidR="00431A07">
        <w:t xml:space="preserve">particular </w:t>
      </w:r>
      <w:r w:rsidR="008352A7">
        <w:t>consideration to</w:t>
      </w:r>
      <w:r>
        <w:t xml:space="preserve"> </w:t>
      </w:r>
      <w:r w:rsidR="00891E39">
        <w:t xml:space="preserve">any skills or knowledge gaps among the elected councillors of the </w:t>
      </w:r>
      <w:r>
        <w:t>governing body.</w:t>
      </w:r>
    </w:p>
    <w:p w:rsidR="005C58EB" w:rsidRDefault="005C58EB" w:rsidP="005C58EB">
      <w:pPr>
        <w:pStyle w:val="Heading2"/>
      </w:pPr>
      <w:bookmarkStart w:id="27" w:name="_Toc419978293"/>
      <w:bookmarkStart w:id="28" w:name="_Toc421024247"/>
      <w:r>
        <w:t>Process for appointment</w:t>
      </w:r>
      <w:bookmarkEnd w:id="27"/>
      <w:bookmarkEnd w:id="28"/>
    </w:p>
    <w:p w:rsidR="00CA6516" w:rsidRPr="009E0C40" w:rsidRDefault="00CA6516" w:rsidP="009E0C40">
      <w:pPr>
        <w:pStyle w:val="Bullet"/>
        <w:keepLines w:val="0"/>
        <w:numPr>
          <w:ilvl w:val="0"/>
          <w:numId w:val="38"/>
        </w:numPr>
        <w:tabs>
          <w:tab w:val="left" w:pos="397"/>
        </w:tabs>
        <w:spacing w:before="120" w:after="120"/>
        <w:ind w:left="357" w:hanging="357"/>
        <w:rPr>
          <w:rFonts w:eastAsia="Times New Roman"/>
          <w:szCs w:val="20"/>
          <w:lang w:eastAsia="en-NZ"/>
        </w:rPr>
      </w:pPr>
      <w:r w:rsidRPr="009E0C40">
        <w:rPr>
          <w:rFonts w:eastAsia="Times New Roman"/>
          <w:szCs w:val="20"/>
          <w:lang w:eastAsia="en-NZ"/>
        </w:rPr>
        <w:t xml:space="preserve">The appointment process will mirror the appointment process of Commissioners under the Environment Canterbury (Temporary Commissioners and Improved Water Management) Act 2010 and follow best practice for </w:t>
      </w:r>
      <w:r w:rsidR="00431A07" w:rsidRPr="009E0C40">
        <w:rPr>
          <w:rFonts w:eastAsia="Times New Roman"/>
          <w:szCs w:val="20"/>
          <w:lang w:eastAsia="en-NZ"/>
        </w:rPr>
        <w:t>Government</w:t>
      </w:r>
      <w:r w:rsidRPr="009E0C40">
        <w:rPr>
          <w:rFonts w:eastAsia="Times New Roman"/>
          <w:szCs w:val="20"/>
          <w:lang w:eastAsia="en-NZ"/>
        </w:rPr>
        <w:t xml:space="preserve"> appointments</w:t>
      </w:r>
      <w:r w:rsidR="00533EA2">
        <w:rPr>
          <w:rFonts w:eastAsia="Times New Roman"/>
          <w:szCs w:val="20"/>
          <w:lang w:eastAsia="en-NZ"/>
        </w:rPr>
        <w:t>.</w:t>
      </w:r>
    </w:p>
    <w:p w:rsidR="005C58EB" w:rsidRPr="009E0C40" w:rsidRDefault="005C58EB" w:rsidP="009E0C40">
      <w:pPr>
        <w:pStyle w:val="Bullet"/>
        <w:keepLines w:val="0"/>
        <w:numPr>
          <w:ilvl w:val="0"/>
          <w:numId w:val="38"/>
        </w:numPr>
        <w:tabs>
          <w:tab w:val="left" w:pos="397"/>
        </w:tabs>
        <w:spacing w:before="120" w:after="120"/>
        <w:ind w:left="357" w:hanging="357"/>
        <w:rPr>
          <w:rFonts w:eastAsia="Times New Roman"/>
          <w:szCs w:val="20"/>
          <w:lang w:eastAsia="en-NZ"/>
        </w:rPr>
      </w:pPr>
      <w:r w:rsidRPr="009E0C40">
        <w:rPr>
          <w:rFonts w:eastAsia="Times New Roman"/>
          <w:szCs w:val="20"/>
          <w:lang w:eastAsia="en-NZ"/>
        </w:rPr>
        <w:t>The Minister for the Environment and</w:t>
      </w:r>
      <w:r w:rsidR="00C25AF7" w:rsidRPr="009E0C40">
        <w:rPr>
          <w:rFonts w:eastAsia="Times New Roman"/>
          <w:szCs w:val="20"/>
          <w:lang w:eastAsia="en-NZ"/>
        </w:rPr>
        <w:t xml:space="preserve"> </w:t>
      </w:r>
      <w:r w:rsidR="00AC2867">
        <w:rPr>
          <w:rFonts w:eastAsia="Times New Roman"/>
          <w:szCs w:val="20"/>
          <w:lang w:eastAsia="en-NZ"/>
        </w:rPr>
        <w:t xml:space="preserve">Associate </w:t>
      </w:r>
      <w:r w:rsidRPr="009E0C40">
        <w:rPr>
          <w:rFonts w:eastAsia="Times New Roman"/>
          <w:szCs w:val="20"/>
          <w:lang w:eastAsia="en-NZ"/>
        </w:rPr>
        <w:t xml:space="preserve">Minister of Local Government </w:t>
      </w:r>
      <w:r w:rsidR="006057FF" w:rsidRPr="009E0C40">
        <w:rPr>
          <w:rFonts w:eastAsia="Times New Roman"/>
          <w:szCs w:val="20"/>
          <w:lang w:eastAsia="en-NZ"/>
        </w:rPr>
        <w:t>will</w:t>
      </w:r>
      <w:r w:rsidRPr="009E0C40">
        <w:rPr>
          <w:rFonts w:eastAsia="Times New Roman"/>
          <w:szCs w:val="20"/>
          <w:lang w:eastAsia="en-NZ"/>
        </w:rPr>
        <w:t xml:space="preserve"> be jointly responsible for making appointments to ECan</w:t>
      </w:r>
      <w:r w:rsidR="00533EA2">
        <w:rPr>
          <w:rFonts w:eastAsia="Times New Roman"/>
          <w:szCs w:val="20"/>
          <w:lang w:eastAsia="en-NZ"/>
        </w:rPr>
        <w:t>.</w:t>
      </w:r>
    </w:p>
    <w:p w:rsidR="005C58EB" w:rsidRPr="009E0C40" w:rsidRDefault="005C58EB" w:rsidP="009E0C40">
      <w:pPr>
        <w:pStyle w:val="Bullet"/>
        <w:keepLines w:val="0"/>
        <w:numPr>
          <w:ilvl w:val="0"/>
          <w:numId w:val="38"/>
        </w:numPr>
        <w:tabs>
          <w:tab w:val="left" w:pos="397"/>
        </w:tabs>
        <w:spacing w:before="120" w:after="120"/>
        <w:ind w:left="357" w:hanging="357"/>
        <w:rPr>
          <w:rFonts w:eastAsia="Times New Roman"/>
          <w:szCs w:val="20"/>
          <w:lang w:eastAsia="en-NZ"/>
        </w:rPr>
      </w:pPr>
      <w:r w:rsidRPr="009E0C40">
        <w:rPr>
          <w:rFonts w:eastAsia="Times New Roman"/>
          <w:szCs w:val="20"/>
          <w:lang w:eastAsia="en-NZ"/>
        </w:rPr>
        <w:t xml:space="preserve">The disqualification provisions for elected councillors under the Local Electoral Act 2001 </w:t>
      </w:r>
      <w:r w:rsidR="006057FF" w:rsidRPr="009E0C40">
        <w:rPr>
          <w:rFonts w:eastAsia="Times New Roman"/>
          <w:szCs w:val="20"/>
          <w:lang w:eastAsia="en-NZ"/>
        </w:rPr>
        <w:t>will</w:t>
      </w:r>
      <w:r w:rsidRPr="009E0C40">
        <w:rPr>
          <w:rFonts w:eastAsia="Times New Roman"/>
          <w:szCs w:val="20"/>
          <w:lang w:eastAsia="en-NZ"/>
        </w:rPr>
        <w:t xml:space="preserve"> apply to the appointment of appointed councillors</w:t>
      </w:r>
      <w:r w:rsidR="00566253" w:rsidRPr="009E0C40">
        <w:rPr>
          <w:rFonts w:eastAsia="Times New Roman"/>
          <w:szCs w:val="20"/>
          <w:lang w:eastAsia="en-NZ"/>
        </w:rPr>
        <w:t>. This means candidates for appointment must be New Zealand citizens</w:t>
      </w:r>
      <w:r w:rsidR="004F6772" w:rsidRPr="009E0C40">
        <w:rPr>
          <w:rFonts w:eastAsia="Times New Roman"/>
          <w:szCs w:val="20"/>
          <w:lang w:eastAsia="en-NZ"/>
        </w:rPr>
        <w:t xml:space="preserve">, be on the </w:t>
      </w:r>
      <w:proofErr w:type="spellStart"/>
      <w:r w:rsidR="004F6772" w:rsidRPr="009E0C40">
        <w:rPr>
          <w:rFonts w:eastAsia="Times New Roman"/>
          <w:szCs w:val="20"/>
          <w:lang w:eastAsia="en-NZ"/>
        </w:rPr>
        <w:t>roll</w:t>
      </w:r>
      <w:proofErr w:type="spellEnd"/>
      <w:r w:rsidR="004F6772" w:rsidRPr="009E0C40">
        <w:rPr>
          <w:rFonts w:eastAsia="Times New Roman"/>
          <w:szCs w:val="20"/>
          <w:lang w:eastAsia="en-NZ"/>
        </w:rPr>
        <w:t xml:space="preserve"> of electors</w:t>
      </w:r>
      <w:r w:rsidR="00566253" w:rsidRPr="009E0C40">
        <w:rPr>
          <w:rFonts w:eastAsia="Times New Roman"/>
          <w:szCs w:val="20"/>
          <w:lang w:eastAsia="en-NZ"/>
        </w:rPr>
        <w:t xml:space="preserve"> and not be a candidate for election </w:t>
      </w:r>
      <w:r w:rsidR="00905DE7" w:rsidRPr="009E0C40">
        <w:rPr>
          <w:rFonts w:eastAsia="Times New Roman"/>
          <w:szCs w:val="20"/>
          <w:lang w:eastAsia="en-NZ"/>
        </w:rPr>
        <w:t>for another council</w:t>
      </w:r>
      <w:r w:rsidR="000D4E83" w:rsidRPr="009E0C40">
        <w:rPr>
          <w:rFonts w:eastAsia="Times New Roman"/>
          <w:szCs w:val="20"/>
          <w:lang w:eastAsia="en-NZ"/>
        </w:rPr>
        <w:t xml:space="preserve"> or community board</w:t>
      </w:r>
      <w:r w:rsidR="00905DE7" w:rsidRPr="009E0C40">
        <w:rPr>
          <w:rFonts w:eastAsia="Times New Roman"/>
          <w:szCs w:val="20"/>
          <w:lang w:eastAsia="en-NZ"/>
        </w:rPr>
        <w:t xml:space="preserve"> in </w:t>
      </w:r>
      <w:r w:rsidR="00AD757B" w:rsidRPr="009E0C40">
        <w:rPr>
          <w:rFonts w:eastAsia="Times New Roman"/>
          <w:szCs w:val="20"/>
          <w:lang w:eastAsia="en-NZ"/>
        </w:rPr>
        <w:t>the region</w:t>
      </w:r>
      <w:r w:rsidR="00533EA2">
        <w:rPr>
          <w:rFonts w:eastAsia="Times New Roman"/>
          <w:szCs w:val="20"/>
          <w:lang w:eastAsia="en-NZ"/>
        </w:rPr>
        <w:t>.</w:t>
      </w:r>
    </w:p>
    <w:p w:rsidR="005C58EB" w:rsidRPr="009E0C40" w:rsidRDefault="005C58EB" w:rsidP="009E0C40">
      <w:pPr>
        <w:pStyle w:val="Bullet"/>
        <w:keepLines w:val="0"/>
        <w:numPr>
          <w:ilvl w:val="0"/>
          <w:numId w:val="38"/>
        </w:numPr>
        <w:tabs>
          <w:tab w:val="left" w:pos="397"/>
        </w:tabs>
        <w:spacing w:before="120" w:after="120"/>
        <w:ind w:left="357" w:hanging="357"/>
        <w:rPr>
          <w:rFonts w:eastAsia="Times New Roman"/>
          <w:szCs w:val="20"/>
          <w:lang w:eastAsia="en-NZ"/>
        </w:rPr>
      </w:pPr>
      <w:bookmarkStart w:id="29" w:name="_Ref420334481"/>
      <w:r w:rsidRPr="009E0C40">
        <w:rPr>
          <w:rFonts w:eastAsia="Times New Roman"/>
          <w:szCs w:val="20"/>
          <w:lang w:eastAsia="en-NZ"/>
        </w:rPr>
        <w:t xml:space="preserve">The responsible Ministers </w:t>
      </w:r>
      <w:r w:rsidR="006057FF" w:rsidRPr="009E0C40">
        <w:rPr>
          <w:rFonts w:eastAsia="Times New Roman"/>
          <w:szCs w:val="20"/>
          <w:lang w:eastAsia="en-NZ"/>
        </w:rPr>
        <w:t>will</w:t>
      </w:r>
      <w:r w:rsidRPr="009E0C40">
        <w:rPr>
          <w:rFonts w:eastAsia="Times New Roman"/>
          <w:szCs w:val="20"/>
          <w:lang w:eastAsia="en-NZ"/>
        </w:rPr>
        <w:t xml:space="preserve"> consider skills, knowledge and expertise in the following areas when making appointments:</w:t>
      </w:r>
      <w:bookmarkEnd w:id="29"/>
    </w:p>
    <w:p w:rsidR="005C58EB" w:rsidRPr="009E0C40" w:rsidRDefault="005C58EB" w:rsidP="009E0C40">
      <w:pPr>
        <w:pStyle w:val="Bullet"/>
        <w:keepLines w:val="0"/>
        <w:numPr>
          <w:ilvl w:val="1"/>
          <w:numId w:val="39"/>
        </w:numPr>
        <w:tabs>
          <w:tab w:val="left" w:pos="397"/>
        </w:tabs>
        <w:spacing w:before="120" w:after="120"/>
        <w:rPr>
          <w:rFonts w:eastAsia="Times New Roman"/>
          <w:szCs w:val="20"/>
          <w:lang w:eastAsia="en-NZ"/>
        </w:rPr>
      </w:pPr>
      <w:r w:rsidRPr="009E0C40">
        <w:rPr>
          <w:rFonts w:eastAsia="Times New Roman"/>
          <w:szCs w:val="20"/>
          <w:lang w:eastAsia="en-NZ"/>
        </w:rPr>
        <w:t>freshwater management</w:t>
      </w:r>
    </w:p>
    <w:p w:rsidR="005C58EB" w:rsidRPr="009E0C40" w:rsidRDefault="005C58EB" w:rsidP="009E0C40">
      <w:pPr>
        <w:pStyle w:val="Bullet"/>
        <w:keepLines w:val="0"/>
        <w:numPr>
          <w:ilvl w:val="1"/>
          <w:numId w:val="39"/>
        </w:numPr>
        <w:tabs>
          <w:tab w:val="left" w:pos="397"/>
        </w:tabs>
        <w:spacing w:before="120" w:after="120"/>
        <w:rPr>
          <w:rFonts w:eastAsia="Times New Roman"/>
          <w:szCs w:val="20"/>
          <w:lang w:eastAsia="en-NZ"/>
        </w:rPr>
      </w:pPr>
      <w:r w:rsidRPr="009E0C40">
        <w:rPr>
          <w:rFonts w:eastAsia="Times New Roman"/>
          <w:szCs w:val="20"/>
          <w:lang w:eastAsia="en-NZ"/>
        </w:rPr>
        <w:t>local authority governance and management</w:t>
      </w:r>
    </w:p>
    <w:p w:rsidR="005C58EB" w:rsidRPr="009E0C40" w:rsidRDefault="005C58EB" w:rsidP="009E0C40">
      <w:pPr>
        <w:pStyle w:val="Bullet"/>
        <w:keepLines w:val="0"/>
        <w:numPr>
          <w:ilvl w:val="1"/>
          <w:numId w:val="39"/>
        </w:numPr>
        <w:tabs>
          <w:tab w:val="left" w:pos="397"/>
        </w:tabs>
        <w:spacing w:before="120" w:after="120"/>
        <w:rPr>
          <w:rFonts w:eastAsia="Times New Roman"/>
          <w:szCs w:val="20"/>
          <w:lang w:eastAsia="en-NZ"/>
        </w:rPr>
      </w:pPr>
      <w:proofErr w:type="spellStart"/>
      <w:r w:rsidRPr="009E0C40">
        <w:rPr>
          <w:rFonts w:eastAsia="Times New Roman"/>
          <w:szCs w:val="20"/>
          <w:lang w:eastAsia="en-NZ"/>
        </w:rPr>
        <w:t>tikanga</w:t>
      </w:r>
      <w:proofErr w:type="spellEnd"/>
      <w:r w:rsidRPr="009E0C40">
        <w:rPr>
          <w:rFonts w:eastAsia="Times New Roman"/>
          <w:szCs w:val="20"/>
          <w:lang w:eastAsia="en-NZ"/>
        </w:rPr>
        <w:t xml:space="preserve"> Māori, as it applies in the Canterbury region</w:t>
      </w:r>
    </w:p>
    <w:p w:rsidR="005C58EB" w:rsidRPr="009E0C40" w:rsidRDefault="005C58EB" w:rsidP="009E0C40">
      <w:pPr>
        <w:pStyle w:val="Bullet"/>
        <w:keepLines w:val="0"/>
        <w:numPr>
          <w:ilvl w:val="1"/>
          <w:numId w:val="39"/>
        </w:numPr>
        <w:tabs>
          <w:tab w:val="left" w:pos="397"/>
        </w:tabs>
        <w:spacing w:before="120" w:after="120"/>
        <w:rPr>
          <w:rFonts w:eastAsia="Times New Roman"/>
          <w:szCs w:val="20"/>
          <w:lang w:eastAsia="en-NZ"/>
        </w:rPr>
      </w:pPr>
      <w:proofErr w:type="gramStart"/>
      <w:r w:rsidRPr="009E0C40">
        <w:rPr>
          <w:rFonts w:eastAsia="Times New Roman"/>
          <w:szCs w:val="20"/>
          <w:lang w:eastAsia="en-NZ"/>
        </w:rPr>
        <w:t>the</w:t>
      </w:r>
      <w:proofErr w:type="gramEnd"/>
      <w:r w:rsidRPr="009E0C40">
        <w:rPr>
          <w:rFonts w:eastAsia="Times New Roman"/>
          <w:szCs w:val="20"/>
          <w:lang w:eastAsia="en-NZ"/>
        </w:rPr>
        <w:t xml:space="preserve"> Canterbury region and its people.</w:t>
      </w:r>
    </w:p>
    <w:p w:rsidR="005C58EB" w:rsidRPr="009E0C40" w:rsidRDefault="005C58EB" w:rsidP="009E0C40">
      <w:pPr>
        <w:pStyle w:val="Bullet"/>
        <w:keepLines w:val="0"/>
        <w:numPr>
          <w:ilvl w:val="0"/>
          <w:numId w:val="38"/>
        </w:numPr>
        <w:tabs>
          <w:tab w:val="left" w:pos="397"/>
        </w:tabs>
        <w:spacing w:before="120" w:after="120"/>
        <w:ind w:left="357" w:hanging="357"/>
        <w:rPr>
          <w:rFonts w:eastAsia="Times New Roman"/>
          <w:szCs w:val="20"/>
          <w:lang w:eastAsia="en-NZ"/>
        </w:rPr>
      </w:pPr>
      <w:r w:rsidRPr="009E0C40">
        <w:rPr>
          <w:rFonts w:eastAsia="Times New Roman"/>
          <w:szCs w:val="20"/>
          <w:lang w:eastAsia="en-NZ"/>
        </w:rPr>
        <w:t xml:space="preserve">The appointment process </w:t>
      </w:r>
      <w:r w:rsidR="006057FF" w:rsidRPr="009E0C40">
        <w:rPr>
          <w:rFonts w:eastAsia="Times New Roman"/>
          <w:szCs w:val="20"/>
          <w:lang w:eastAsia="en-NZ"/>
        </w:rPr>
        <w:t>will</w:t>
      </w:r>
      <w:r w:rsidRPr="009E0C40">
        <w:rPr>
          <w:rFonts w:eastAsia="Times New Roman"/>
          <w:szCs w:val="20"/>
          <w:lang w:eastAsia="en-NZ"/>
        </w:rPr>
        <w:t xml:space="preserve"> include expectations </w:t>
      </w:r>
      <w:r w:rsidR="006057FF" w:rsidRPr="009E0C40">
        <w:rPr>
          <w:rFonts w:eastAsia="Times New Roman"/>
          <w:szCs w:val="20"/>
          <w:lang w:eastAsia="en-NZ"/>
        </w:rPr>
        <w:t>for the</w:t>
      </w:r>
      <w:r w:rsidRPr="009E0C40">
        <w:rPr>
          <w:rFonts w:eastAsia="Times New Roman"/>
          <w:szCs w:val="20"/>
          <w:lang w:eastAsia="en-NZ"/>
        </w:rPr>
        <w:t xml:space="preserve"> appointed councillors of E</w:t>
      </w:r>
      <w:r w:rsidR="00CA6516" w:rsidRPr="009E0C40">
        <w:rPr>
          <w:rFonts w:eastAsia="Times New Roman"/>
          <w:szCs w:val="20"/>
          <w:lang w:eastAsia="en-NZ"/>
        </w:rPr>
        <w:t xml:space="preserve">Can to </w:t>
      </w:r>
      <w:r w:rsidRPr="009E0C40">
        <w:rPr>
          <w:rFonts w:eastAsia="Times New Roman"/>
          <w:szCs w:val="20"/>
          <w:lang w:eastAsia="en-NZ"/>
        </w:rPr>
        <w:t xml:space="preserve">perform the same functions, roles and responsibilities as </w:t>
      </w:r>
      <w:r w:rsidR="00C038F6" w:rsidRPr="009E0C40">
        <w:rPr>
          <w:rFonts w:eastAsia="Times New Roman"/>
          <w:szCs w:val="20"/>
          <w:lang w:eastAsia="en-NZ"/>
        </w:rPr>
        <w:t>elected councillors of ECan</w:t>
      </w:r>
      <w:r w:rsidR="00533EA2">
        <w:rPr>
          <w:rFonts w:eastAsia="Times New Roman"/>
          <w:szCs w:val="20"/>
          <w:lang w:eastAsia="en-NZ"/>
        </w:rPr>
        <w:t>.</w:t>
      </w:r>
    </w:p>
    <w:p w:rsidR="005C58EB" w:rsidRPr="009E0C40" w:rsidRDefault="005C58EB" w:rsidP="009E0C40">
      <w:pPr>
        <w:pStyle w:val="Bullet"/>
        <w:keepLines w:val="0"/>
        <w:numPr>
          <w:ilvl w:val="0"/>
          <w:numId w:val="38"/>
        </w:numPr>
        <w:tabs>
          <w:tab w:val="left" w:pos="397"/>
        </w:tabs>
        <w:spacing w:before="120" w:after="120"/>
        <w:ind w:left="357" w:hanging="357"/>
        <w:rPr>
          <w:rFonts w:eastAsia="Times New Roman"/>
          <w:szCs w:val="20"/>
          <w:lang w:eastAsia="en-NZ"/>
        </w:rPr>
      </w:pPr>
      <w:r w:rsidRPr="009E0C40">
        <w:rPr>
          <w:rFonts w:eastAsia="Times New Roman"/>
          <w:szCs w:val="20"/>
          <w:lang w:eastAsia="en-NZ"/>
        </w:rPr>
        <w:t xml:space="preserve">After the </w:t>
      </w:r>
      <w:r w:rsidR="00D95C84" w:rsidRPr="009E0C40">
        <w:rPr>
          <w:rFonts w:eastAsia="Times New Roman"/>
          <w:szCs w:val="20"/>
          <w:lang w:eastAsia="en-NZ"/>
        </w:rPr>
        <w:t xml:space="preserve">next </w:t>
      </w:r>
      <w:r w:rsidRPr="009E0C40">
        <w:rPr>
          <w:rFonts w:eastAsia="Times New Roman"/>
          <w:szCs w:val="20"/>
          <w:lang w:eastAsia="en-NZ"/>
        </w:rPr>
        <w:t xml:space="preserve">triennial local authority elections, a shortlist </w:t>
      </w:r>
      <w:r w:rsidR="006057FF" w:rsidRPr="009E0C40">
        <w:rPr>
          <w:rFonts w:eastAsia="Times New Roman"/>
          <w:szCs w:val="20"/>
          <w:lang w:eastAsia="en-NZ"/>
        </w:rPr>
        <w:t>will</w:t>
      </w:r>
      <w:r w:rsidR="00CA6516" w:rsidRPr="009E0C40">
        <w:rPr>
          <w:rFonts w:eastAsia="Times New Roman"/>
          <w:szCs w:val="20"/>
          <w:lang w:eastAsia="en-NZ"/>
        </w:rPr>
        <w:t xml:space="preserve"> be </w:t>
      </w:r>
      <w:r w:rsidR="00D95C84" w:rsidRPr="009E0C40">
        <w:rPr>
          <w:rFonts w:eastAsia="Times New Roman"/>
          <w:szCs w:val="20"/>
          <w:lang w:eastAsia="en-NZ"/>
        </w:rPr>
        <w:t>finalised</w:t>
      </w:r>
      <w:r w:rsidR="00CA6516" w:rsidRPr="009E0C40">
        <w:rPr>
          <w:rFonts w:eastAsia="Times New Roman"/>
          <w:szCs w:val="20"/>
          <w:lang w:eastAsia="en-NZ"/>
        </w:rPr>
        <w:t xml:space="preserve">, giving consideration to </w:t>
      </w:r>
      <w:r w:rsidRPr="009E0C40">
        <w:rPr>
          <w:rFonts w:eastAsia="Times New Roman"/>
          <w:szCs w:val="20"/>
          <w:lang w:eastAsia="en-NZ"/>
        </w:rPr>
        <w:t>any skills gaps that may exist among the elected councillors</w:t>
      </w:r>
      <w:r w:rsidR="006057FF" w:rsidRPr="009E0C40">
        <w:rPr>
          <w:rFonts w:eastAsia="Times New Roman"/>
          <w:szCs w:val="20"/>
          <w:lang w:eastAsia="en-NZ"/>
        </w:rPr>
        <w:t xml:space="preserve"> of </w:t>
      </w:r>
      <w:r w:rsidR="0097574C" w:rsidRPr="009E0C40">
        <w:rPr>
          <w:rFonts w:eastAsia="Times New Roman"/>
          <w:szCs w:val="20"/>
          <w:lang w:eastAsia="en-NZ"/>
        </w:rPr>
        <w:t xml:space="preserve">ECan in the criteria listed in </w:t>
      </w:r>
      <w:r w:rsidR="000330A6" w:rsidRPr="009E0C40">
        <w:rPr>
          <w:rFonts w:eastAsia="Times New Roman"/>
          <w:szCs w:val="20"/>
          <w:lang w:eastAsia="en-NZ"/>
        </w:rPr>
        <w:fldChar w:fldCharType="begin"/>
      </w:r>
      <w:r w:rsidR="000330A6" w:rsidRPr="009E0C40">
        <w:rPr>
          <w:rFonts w:eastAsia="Times New Roman"/>
          <w:szCs w:val="20"/>
          <w:lang w:eastAsia="en-NZ"/>
        </w:rPr>
        <w:instrText xml:space="preserve"> REF _Ref420334481 \r \h </w:instrText>
      </w:r>
      <w:r w:rsidR="009E0C40">
        <w:rPr>
          <w:rFonts w:eastAsia="Times New Roman"/>
          <w:szCs w:val="20"/>
          <w:lang w:eastAsia="en-NZ"/>
        </w:rPr>
        <w:instrText xml:space="preserve"> \* MERGEFORMAT </w:instrText>
      </w:r>
      <w:r w:rsidR="000330A6" w:rsidRPr="009E0C40">
        <w:rPr>
          <w:rFonts w:eastAsia="Times New Roman"/>
          <w:szCs w:val="20"/>
          <w:lang w:eastAsia="en-NZ"/>
        </w:rPr>
      </w:r>
      <w:r w:rsidR="000330A6" w:rsidRPr="009E0C40">
        <w:rPr>
          <w:rFonts w:eastAsia="Times New Roman"/>
          <w:szCs w:val="20"/>
          <w:lang w:eastAsia="en-NZ"/>
        </w:rPr>
        <w:fldChar w:fldCharType="separate"/>
      </w:r>
      <w:r w:rsidR="008F3977">
        <w:rPr>
          <w:rFonts w:eastAsia="Times New Roman"/>
          <w:szCs w:val="20"/>
          <w:lang w:eastAsia="en-NZ"/>
        </w:rPr>
        <w:t></w:t>
      </w:r>
      <w:r w:rsidR="000330A6" w:rsidRPr="009E0C40">
        <w:rPr>
          <w:rFonts w:eastAsia="Times New Roman"/>
          <w:szCs w:val="20"/>
          <w:lang w:eastAsia="en-NZ"/>
        </w:rPr>
        <w:fldChar w:fldCharType="end"/>
      </w:r>
      <w:r w:rsidR="00533EA2">
        <w:rPr>
          <w:rFonts w:eastAsia="Times New Roman"/>
          <w:szCs w:val="20"/>
          <w:lang w:eastAsia="en-NZ"/>
        </w:rPr>
        <w:t>.</w:t>
      </w:r>
    </w:p>
    <w:p w:rsidR="004D0DCE" w:rsidRPr="009E0C40" w:rsidRDefault="00431A07" w:rsidP="009E0C40">
      <w:pPr>
        <w:pStyle w:val="Bullet"/>
        <w:keepLines w:val="0"/>
        <w:numPr>
          <w:ilvl w:val="0"/>
          <w:numId w:val="38"/>
        </w:numPr>
        <w:tabs>
          <w:tab w:val="left" w:pos="397"/>
        </w:tabs>
        <w:spacing w:before="120" w:after="120"/>
        <w:ind w:left="357" w:hanging="357"/>
        <w:rPr>
          <w:rFonts w:eastAsia="Times New Roman"/>
          <w:szCs w:val="20"/>
          <w:lang w:eastAsia="en-NZ"/>
        </w:rPr>
      </w:pPr>
      <w:r w:rsidRPr="009E0C40">
        <w:rPr>
          <w:rFonts w:eastAsia="Times New Roman"/>
          <w:szCs w:val="20"/>
          <w:lang w:eastAsia="en-NZ"/>
        </w:rPr>
        <w:t xml:space="preserve">The appointed councillors would come into office as soon as possible following the 2016 local authority elections. Some of the current Commissioners will be able to remain in office to work with the elected councillors until the appointed councillors come into office. </w:t>
      </w:r>
    </w:p>
    <w:p w:rsidR="004D0DCE" w:rsidRDefault="004D0DCE">
      <w:pPr>
        <w:keepLines w:val="0"/>
      </w:pPr>
      <w:r>
        <w:br w:type="page"/>
      </w:r>
    </w:p>
    <w:p w:rsidR="005C58EB" w:rsidRPr="004734F8" w:rsidRDefault="005C58EB" w:rsidP="001F149C">
      <w:pPr>
        <w:pStyle w:val="Heading1"/>
        <w:numPr>
          <w:ilvl w:val="0"/>
          <w:numId w:val="21"/>
        </w:numPr>
        <w:ind w:left="567" w:hanging="567"/>
      </w:pPr>
      <w:bookmarkStart w:id="30" w:name="_Toc419978294"/>
      <w:bookmarkStart w:id="31" w:name="_Toc421024248"/>
      <w:r>
        <w:t>Remuneration of councillors</w:t>
      </w:r>
      <w:bookmarkEnd w:id="30"/>
      <w:bookmarkEnd w:id="31"/>
    </w:p>
    <w:p w:rsidR="005C58EB" w:rsidRPr="001420E8" w:rsidRDefault="005C58EB" w:rsidP="00CD7662">
      <w:r>
        <w:t>This section outlines the process to determine remuneration</w:t>
      </w:r>
      <w:r w:rsidR="00EA7B60">
        <w:t xml:space="preserve"> and expenses</w:t>
      </w:r>
      <w:r>
        <w:t xml:space="preserve"> for elected and appointed councillors of </w:t>
      </w:r>
      <w:r w:rsidR="00DE62B8">
        <w:t>Environment Canterbury (</w:t>
      </w:r>
      <w:r>
        <w:t>ECan</w:t>
      </w:r>
      <w:r w:rsidR="00DE62B8">
        <w:t>)</w:t>
      </w:r>
      <w:r>
        <w:t>.</w:t>
      </w:r>
    </w:p>
    <w:p w:rsidR="005C58EB" w:rsidRPr="009E4272" w:rsidRDefault="005C58EB" w:rsidP="005C58EB">
      <w:pPr>
        <w:pStyle w:val="Heading2"/>
        <w:tabs>
          <w:tab w:val="left" w:pos="3267"/>
        </w:tabs>
      </w:pPr>
      <w:bookmarkStart w:id="32" w:name="_Toc419978295"/>
      <w:bookmarkStart w:id="33" w:name="_Toc421024249"/>
      <w:r>
        <w:t>Overview</w:t>
      </w:r>
      <w:bookmarkEnd w:id="32"/>
      <w:bookmarkEnd w:id="33"/>
      <w:r>
        <w:tab/>
      </w:r>
    </w:p>
    <w:p w:rsidR="005C58EB" w:rsidRPr="001420E8" w:rsidRDefault="005C58EB" w:rsidP="00CD7662">
      <w:r>
        <w:t xml:space="preserve">To align elected and appointed councillors as closely as possible, </w:t>
      </w:r>
      <w:r w:rsidR="00AF369B">
        <w:t xml:space="preserve">all councillors will be equally entitled to the same levels of remuneration </w:t>
      </w:r>
      <w:r w:rsidR="00281CF1">
        <w:t>regardless of whether they are elected or appointed councillors</w:t>
      </w:r>
      <w:r w:rsidR="00AF369B">
        <w:t>.</w:t>
      </w:r>
      <w:r w:rsidR="00281CF1">
        <w:t xml:space="preserve"> As with other regional councils</w:t>
      </w:r>
      <w:r w:rsidR="00716870">
        <w:t>,</w:t>
      </w:r>
      <w:r w:rsidR="00281CF1">
        <w:t xml:space="preserve"> different rates of remuneration would apply </w:t>
      </w:r>
      <w:r w:rsidR="00112B56">
        <w:t xml:space="preserve">depending on specific </w:t>
      </w:r>
      <w:r w:rsidR="00011EFC">
        <w:t>roles and responsibilities (</w:t>
      </w:r>
      <w:proofErr w:type="spellStart"/>
      <w:r w:rsidR="00011EFC">
        <w:t>ie</w:t>
      </w:r>
      <w:proofErr w:type="spellEnd"/>
      <w:r w:rsidR="00011EFC">
        <w:t xml:space="preserve">. the chairs and deputy chairs of the governing body </w:t>
      </w:r>
      <w:r w:rsidR="00644BC7">
        <w:t>and</w:t>
      </w:r>
      <w:r w:rsidR="00011EFC">
        <w:t xml:space="preserve"> committees).</w:t>
      </w:r>
    </w:p>
    <w:p w:rsidR="005C58EB" w:rsidRDefault="005C58EB" w:rsidP="005C58EB">
      <w:pPr>
        <w:pStyle w:val="Heading2"/>
      </w:pPr>
      <w:bookmarkStart w:id="34" w:name="_Toc419978296"/>
      <w:bookmarkStart w:id="35" w:name="_Toc421024250"/>
      <w:r>
        <w:t>Remuneration of governing body</w:t>
      </w:r>
      <w:bookmarkEnd w:id="34"/>
      <w:bookmarkEnd w:id="35"/>
    </w:p>
    <w:p w:rsidR="005C58EB" w:rsidRPr="00533EA2" w:rsidRDefault="005C58EB" w:rsidP="00533EA2">
      <w:pPr>
        <w:pStyle w:val="ListParagraph"/>
        <w:numPr>
          <w:ilvl w:val="0"/>
          <w:numId w:val="41"/>
        </w:numPr>
        <w:spacing w:before="120" w:after="120"/>
        <w:ind w:left="357" w:hanging="357"/>
        <w:rPr>
          <w:rFonts w:eastAsia="Times New Roman"/>
          <w:szCs w:val="20"/>
          <w:lang w:eastAsia="en-NZ"/>
        </w:rPr>
      </w:pPr>
      <w:r w:rsidRPr="00533EA2">
        <w:rPr>
          <w:rFonts w:eastAsia="Times New Roman"/>
          <w:szCs w:val="20"/>
          <w:lang w:eastAsia="en-NZ"/>
        </w:rPr>
        <w:t>The remuneration</w:t>
      </w:r>
      <w:r w:rsidR="00EA7B60" w:rsidRPr="00533EA2">
        <w:rPr>
          <w:rFonts w:eastAsia="Times New Roman"/>
          <w:szCs w:val="20"/>
          <w:lang w:eastAsia="en-NZ"/>
        </w:rPr>
        <w:t xml:space="preserve"> and expenses</w:t>
      </w:r>
      <w:r w:rsidRPr="00533EA2">
        <w:rPr>
          <w:rFonts w:eastAsia="Times New Roman"/>
          <w:szCs w:val="20"/>
          <w:lang w:eastAsia="en-NZ"/>
        </w:rPr>
        <w:t xml:space="preserve"> of all councillors will </w:t>
      </w:r>
      <w:r w:rsidR="000E25EE" w:rsidRPr="00533EA2">
        <w:rPr>
          <w:rFonts w:eastAsia="Times New Roman"/>
          <w:szCs w:val="20"/>
          <w:lang w:eastAsia="en-NZ"/>
        </w:rPr>
        <w:t>be based on a determination</w:t>
      </w:r>
      <w:r w:rsidR="00AF369B" w:rsidRPr="00533EA2">
        <w:rPr>
          <w:rFonts w:eastAsia="Times New Roman"/>
          <w:szCs w:val="20"/>
          <w:lang w:eastAsia="en-NZ"/>
        </w:rPr>
        <w:t xml:space="preserve"> by the Remuneration Authority</w:t>
      </w:r>
      <w:r w:rsidR="00253288">
        <w:rPr>
          <w:rFonts w:eastAsia="Times New Roman"/>
          <w:szCs w:val="20"/>
          <w:lang w:eastAsia="en-NZ"/>
        </w:rPr>
        <w:t>.</w:t>
      </w:r>
    </w:p>
    <w:p w:rsidR="00AF369B" w:rsidRPr="00533EA2" w:rsidRDefault="00AF369B" w:rsidP="00533EA2">
      <w:pPr>
        <w:pStyle w:val="ListParagraph"/>
        <w:numPr>
          <w:ilvl w:val="0"/>
          <w:numId w:val="41"/>
        </w:numPr>
        <w:spacing w:before="120" w:after="120"/>
        <w:ind w:left="357" w:hanging="357"/>
        <w:rPr>
          <w:rFonts w:eastAsia="Times New Roman"/>
          <w:szCs w:val="20"/>
          <w:lang w:eastAsia="en-NZ"/>
        </w:rPr>
      </w:pPr>
      <w:r w:rsidRPr="00533EA2">
        <w:rPr>
          <w:rFonts w:eastAsia="Times New Roman"/>
          <w:szCs w:val="20"/>
          <w:lang w:eastAsia="en-NZ"/>
        </w:rPr>
        <w:t>Remuneration</w:t>
      </w:r>
      <w:r w:rsidR="00EA7B60" w:rsidRPr="00533EA2">
        <w:rPr>
          <w:rFonts w:eastAsia="Times New Roman"/>
          <w:szCs w:val="20"/>
          <w:lang w:eastAsia="en-NZ"/>
        </w:rPr>
        <w:t xml:space="preserve"> and expenses</w:t>
      </w:r>
      <w:r w:rsidRPr="00533EA2">
        <w:rPr>
          <w:rFonts w:eastAsia="Times New Roman"/>
          <w:szCs w:val="20"/>
          <w:lang w:eastAsia="en-NZ"/>
        </w:rPr>
        <w:t xml:space="preserve"> of all councillors will be met by ECan. </w:t>
      </w:r>
    </w:p>
    <w:p w:rsidR="005C58EB" w:rsidRPr="009E0C40" w:rsidRDefault="005C58EB" w:rsidP="001A18D0">
      <w:pPr>
        <w:keepLines w:val="0"/>
        <w:tabs>
          <w:tab w:val="left" w:pos="6577"/>
        </w:tabs>
        <w:rPr>
          <w:rFonts w:eastAsia="Times New Roman"/>
          <w:szCs w:val="20"/>
          <w:lang w:eastAsia="en-NZ"/>
        </w:rPr>
      </w:pPr>
      <w:r w:rsidRPr="009E0C40">
        <w:rPr>
          <w:rFonts w:eastAsia="Times New Roman"/>
          <w:szCs w:val="20"/>
          <w:lang w:eastAsia="en-NZ"/>
        </w:rPr>
        <w:br w:type="page"/>
      </w:r>
    </w:p>
    <w:p w:rsidR="005C58EB" w:rsidRDefault="005C58EB" w:rsidP="001F149C">
      <w:pPr>
        <w:pStyle w:val="Heading1"/>
        <w:numPr>
          <w:ilvl w:val="0"/>
          <w:numId w:val="21"/>
        </w:numPr>
        <w:ind w:left="567" w:hanging="567"/>
      </w:pPr>
      <w:bookmarkStart w:id="36" w:name="_Toc419978300"/>
      <w:bookmarkStart w:id="37" w:name="_Toc421024251"/>
      <w:r>
        <w:t xml:space="preserve">Resource management </w:t>
      </w:r>
      <w:bookmarkEnd w:id="36"/>
      <w:r>
        <w:t>arrangements</w:t>
      </w:r>
      <w:bookmarkEnd w:id="37"/>
    </w:p>
    <w:p w:rsidR="005C58EB" w:rsidRPr="004734F8" w:rsidRDefault="005C58EB" w:rsidP="00CD7662">
      <w:r>
        <w:t>This section outlines the modified resource management powers given to</w:t>
      </w:r>
      <w:r w:rsidR="00DE62B8">
        <w:t xml:space="preserve"> Environment Canterbury (</w:t>
      </w:r>
      <w:r>
        <w:t>ECan</w:t>
      </w:r>
      <w:r w:rsidR="00DE62B8">
        <w:t>)</w:t>
      </w:r>
      <w:r>
        <w:t xml:space="preserve"> under the </w:t>
      </w:r>
      <w:r w:rsidR="00435038">
        <w:t>Environment Canterbury (Temporary Commissioners and Improved Water Management) Act 2010</w:t>
      </w:r>
      <w:r>
        <w:t xml:space="preserve"> and the </w:t>
      </w:r>
      <w:r w:rsidR="00435038">
        <w:t>arrangements</w:t>
      </w:r>
      <w:r>
        <w:t xml:space="preserve"> that will continue past 2016.</w:t>
      </w:r>
    </w:p>
    <w:p w:rsidR="005C58EB" w:rsidRPr="009E4272" w:rsidRDefault="005C58EB" w:rsidP="005C58EB">
      <w:pPr>
        <w:pStyle w:val="Heading2"/>
        <w:tabs>
          <w:tab w:val="left" w:pos="2837"/>
        </w:tabs>
      </w:pPr>
      <w:bookmarkStart w:id="38" w:name="_Toc419978301"/>
      <w:bookmarkStart w:id="39" w:name="_Toc421024252"/>
      <w:r>
        <w:t>Overview</w:t>
      </w:r>
      <w:bookmarkEnd w:id="38"/>
      <w:bookmarkEnd w:id="39"/>
      <w:r>
        <w:tab/>
      </w:r>
    </w:p>
    <w:p w:rsidR="005C58EB" w:rsidRDefault="005C58EB" w:rsidP="00CD7662">
      <w:r>
        <w:t>The Environment Canterbury (Temporary Commissioners and Improved Water Management) Act 2010 gave modified Resource Management Act 1991</w:t>
      </w:r>
      <w:r w:rsidR="00435038">
        <w:t xml:space="preserve"> (RMA)</w:t>
      </w:r>
      <w:r>
        <w:t xml:space="preserve"> powers to the Commissioners at ECan. </w:t>
      </w:r>
    </w:p>
    <w:p w:rsidR="005C58EB" w:rsidRDefault="005C58EB" w:rsidP="00CD7662">
      <w:r>
        <w:t>These powers allowed ECan to place a moratorium on new consents</w:t>
      </w:r>
      <w:r w:rsidR="00681142">
        <w:t xml:space="preserve"> for fresh water takes, impose Water Conservation O</w:t>
      </w:r>
      <w:r>
        <w:t xml:space="preserve">rders (usually a function of the Environment Court) and limit the appeal rights to the Environment Court </w:t>
      </w:r>
      <w:r w:rsidR="00435038">
        <w:t>for</w:t>
      </w:r>
      <w:r>
        <w:t xml:space="preserve"> </w:t>
      </w:r>
      <w:r w:rsidR="00435038">
        <w:t>plans</w:t>
      </w:r>
      <w:r>
        <w:t xml:space="preserve"> relating to freshwater.</w:t>
      </w:r>
    </w:p>
    <w:p w:rsidR="005C58EB" w:rsidRDefault="005C58EB" w:rsidP="00CD7662">
      <w:r>
        <w:t xml:space="preserve">The power of limited appeal rights will still be needed after the expiry of the </w:t>
      </w:r>
      <w:r w:rsidR="00FC45CA">
        <w:t>Environment Canterbury (Temporary Commissioners and Improved Water Management) Act 2010</w:t>
      </w:r>
      <w:r>
        <w:t xml:space="preserve"> for key planning documents </w:t>
      </w:r>
      <w:r w:rsidR="00435038">
        <w:t xml:space="preserve">that </w:t>
      </w:r>
      <w:r w:rsidR="0013409E">
        <w:t>are being</w:t>
      </w:r>
      <w:r w:rsidR="00435038">
        <w:t xml:space="preserve"> </w:t>
      </w:r>
      <w:r>
        <w:t xml:space="preserve">progressed under the Commissioners. To ensure continuity and consistency of processes and timely completion of outstanding plans and changes, the powers will remain applicable to consents and plans notified before the 2019 local authority elections. After the 2019 local authority elections, ECan will revert to the </w:t>
      </w:r>
      <w:r w:rsidR="0058698B">
        <w:t xml:space="preserve">standard </w:t>
      </w:r>
      <w:r w:rsidR="00435038">
        <w:t>RMA</w:t>
      </w:r>
      <w:r>
        <w:t xml:space="preserve"> planning framework for plans and plan changes that have not yet been notified. Intended RMA Reforms may provide for a new collaborative process or a streamlined planning process at that time.</w:t>
      </w:r>
    </w:p>
    <w:p w:rsidR="002678A9" w:rsidRDefault="00681142" w:rsidP="00CD7662">
      <w:r>
        <w:t>The powers relating to Water Conservation O</w:t>
      </w:r>
      <w:r w:rsidR="002678A9">
        <w:t>rders and moratoria on new consents will be allowed to expire at the 2016 local authority elections.</w:t>
      </w:r>
    </w:p>
    <w:p w:rsidR="005C58EB" w:rsidRDefault="005C58EB" w:rsidP="005C58EB">
      <w:pPr>
        <w:pStyle w:val="Heading2"/>
      </w:pPr>
      <w:bookmarkStart w:id="40" w:name="_Toc419978302"/>
      <w:bookmarkStart w:id="41" w:name="_Toc421024253"/>
      <w:r>
        <w:t>Limited appeal rights to remain until</w:t>
      </w:r>
      <w:r w:rsidR="00855CE3">
        <w:t xml:space="preserve"> the</w:t>
      </w:r>
      <w:r>
        <w:t xml:space="preserve"> 2019</w:t>
      </w:r>
      <w:bookmarkEnd w:id="40"/>
      <w:r>
        <w:t xml:space="preserve"> elections</w:t>
      </w:r>
      <w:bookmarkEnd w:id="41"/>
    </w:p>
    <w:p w:rsidR="005C58EB" w:rsidRPr="00533EA2" w:rsidRDefault="005C58EB" w:rsidP="00533EA2">
      <w:pPr>
        <w:pStyle w:val="Bullet"/>
        <w:keepLines w:val="0"/>
        <w:numPr>
          <w:ilvl w:val="0"/>
          <w:numId w:val="38"/>
        </w:numPr>
        <w:tabs>
          <w:tab w:val="left" w:pos="397"/>
        </w:tabs>
        <w:spacing w:before="120" w:after="120"/>
        <w:ind w:left="357" w:hanging="357"/>
        <w:rPr>
          <w:rFonts w:eastAsia="Times New Roman"/>
          <w:szCs w:val="20"/>
          <w:lang w:eastAsia="en-NZ"/>
        </w:rPr>
      </w:pPr>
      <w:r w:rsidRPr="00533EA2">
        <w:rPr>
          <w:rFonts w:eastAsia="Times New Roman"/>
          <w:szCs w:val="20"/>
          <w:lang w:eastAsia="en-NZ"/>
        </w:rPr>
        <w:t xml:space="preserve">ECan will retain powers relating to limited appeal rights after </w:t>
      </w:r>
      <w:r w:rsidR="00EA7B60" w:rsidRPr="00533EA2">
        <w:rPr>
          <w:rFonts w:eastAsia="Times New Roman"/>
          <w:szCs w:val="20"/>
          <w:lang w:eastAsia="en-NZ"/>
        </w:rPr>
        <w:t>the 2016 local authority elections</w:t>
      </w:r>
      <w:r w:rsidR="009A4AB6" w:rsidRPr="00533EA2">
        <w:rPr>
          <w:rFonts w:eastAsia="Times New Roman"/>
          <w:szCs w:val="20"/>
          <w:lang w:eastAsia="en-NZ"/>
        </w:rPr>
        <w:t xml:space="preserve">. These powers </w:t>
      </w:r>
      <w:r w:rsidR="002239E6" w:rsidRPr="00533EA2">
        <w:rPr>
          <w:rFonts w:eastAsia="Times New Roman"/>
          <w:szCs w:val="20"/>
          <w:lang w:eastAsia="en-NZ"/>
        </w:rPr>
        <w:t>will</w:t>
      </w:r>
      <w:r w:rsidR="009A4AB6" w:rsidRPr="00533EA2">
        <w:rPr>
          <w:rFonts w:eastAsia="Times New Roman"/>
          <w:szCs w:val="20"/>
          <w:lang w:eastAsia="en-NZ"/>
        </w:rPr>
        <w:t xml:space="preserve"> cease at the 2019 local authority elections</w:t>
      </w:r>
      <w:r w:rsidR="00253288">
        <w:rPr>
          <w:rFonts w:eastAsia="Times New Roman"/>
          <w:szCs w:val="20"/>
          <w:lang w:eastAsia="en-NZ"/>
        </w:rPr>
        <w:t>.</w:t>
      </w:r>
    </w:p>
    <w:p w:rsidR="004D0DCE" w:rsidRPr="00533EA2" w:rsidRDefault="005C58EB" w:rsidP="00533EA2">
      <w:pPr>
        <w:pStyle w:val="Bullet"/>
        <w:keepLines w:val="0"/>
        <w:numPr>
          <w:ilvl w:val="0"/>
          <w:numId w:val="38"/>
        </w:numPr>
        <w:tabs>
          <w:tab w:val="left" w:pos="397"/>
        </w:tabs>
        <w:spacing w:before="120" w:after="120"/>
        <w:ind w:left="357" w:hanging="357"/>
        <w:rPr>
          <w:rFonts w:eastAsia="Times New Roman"/>
          <w:szCs w:val="20"/>
          <w:lang w:eastAsia="en-NZ"/>
        </w:rPr>
      </w:pPr>
      <w:r w:rsidRPr="00533EA2">
        <w:rPr>
          <w:rFonts w:eastAsia="Times New Roman"/>
          <w:szCs w:val="20"/>
          <w:lang w:eastAsia="en-NZ"/>
        </w:rPr>
        <w:t xml:space="preserve">Consents and plans notified by ECan before </w:t>
      </w:r>
      <w:r w:rsidR="008B1677" w:rsidRPr="00533EA2">
        <w:rPr>
          <w:rFonts w:eastAsia="Times New Roman"/>
          <w:szCs w:val="20"/>
          <w:lang w:eastAsia="en-NZ"/>
        </w:rPr>
        <w:t>the 2019 local authority elections</w:t>
      </w:r>
      <w:r w:rsidRPr="00533EA2">
        <w:rPr>
          <w:rFonts w:eastAsia="Times New Roman"/>
          <w:szCs w:val="20"/>
          <w:lang w:eastAsia="en-NZ"/>
        </w:rPr>
        <w:t xml:space="preserve"> will be processed under the modified resource management powers</w:t>
      </w:r>
      <w:r w:rsidR="009A4AB6" w:rsidRPr="00533EA2">
        <w:rPr>
          <w:rFonts w:eastAsia="Times New Roman"/>
          <w:szCs w:val="20"/>
          <w:lang w:eastAsia="en-NZ"/>
        </w:rPr>
        <w:t xml:space="preserve"> as a transitional measure</w:t>
      </w:r>
      <w:r w:rsidR="00253288">
        <w:rPr>
          <w:rFonts w:eastAsia="Times New Roman"/>
          <w:szCs w:val="20"/>
          <w:lang w:eastAsia="en-NZ"/>
        </w:rPr>
        <w:t>.</w:t>
      </w:r>
    </w:p>
    <w:p w:rsidR="005C58EB" w:rsidRDefault="005C58EB" w:rsidP="004D0DCE">
      <w:pPr>
        <w:keepLines w:val="0"/>
      </w:pPr>
    </w:p>
    <w:sectPr w:rsidR="005C58EB" w:rsidSect="00CA044D">
      <w:footerReference w:type="even" r:id="rId18"/>
      <w:footerReference w:type="default" r:id="rId19"/>
      <w:pgSz w:w="11907" w:h="16840" w:code="9"/>
      <w:pgMar w:top="1418" w:right="1418" w:bottom="992" w:left="1418" w:header="425" w:footer="64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0AFB" w:rsidRDefault="00C20AFB">
      <w:r>
        <w:separator/>
      </w:r>
    </w:p>
  </w:endnote>
  <w:endnote w:type="continuationSeparator" w:id="0">
    <w:p w:rsidR="00C20AFB" w:rsidRDefault="00C20A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unga">
    <w:panose1 w:val="020B0502040204020203"/>
    <w:charset w:val="00"/>
    <w:family w:val="swiss"/>
    <w:pitch w:val="variable"/>
    <w:sig w:usb0="00400003" w:usb1="00000000" w:usb2="00000000" w:usb3="00000000" w:csb0="00000001" w:csb1="00000000"/>
  </w:font>
  <w:font w:name="Gill Sans MT">
    <w:charset w:val="00"/>
    <w:family w:val="swiss"/>
    <w:pitch w:val="variable"/>
    <w:sig w:usb0="00000007" w:usb1="00000000" w:usb2="00000000" w:usb3="00000000" w:csb0="00000003"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44D" w:rsidRPr="00024A22" w:rsidRDefault="00CA044D" w:rsidP="00CA044D">
    <w:pPr>
      <w:pStyle w:val="Footereven"/>
      <w:rPr>
        <w:rFonts w:asciiTheme="minorHAnsi" w:hAnsiTheme="minorHAnsi"/>
        <w:szCs w:val="18"/>
      </w:rPr>
    </w:pPr>
    <w:r w:rsidRPr="00024A22">
      <w:rPr>
        <w:rStyle w:val="PageNumber"/>
        <w:rFonts w:asciiTheme="minorHAnsi" w:hAnsiTheme="minorHAnsi"/>
        <w:b w:val="0"/>
        <w:bCs w:val="0"/>
        <w:szCs w:val="18"/>
      </w:rPr>
      <w:fldChar w:fldCharType="begin"/>
    </w:r>
    <w:r w:rsidRPr="00024A22">
      <w:rPr>
        <w:rStyle w:val="PageNumber"/>
        <w:rFonts w:asciiTheme="minorHAnsi" w:hAnsiTheme="minorHAnsi"/>
        <w:szCs w:val="18"/>
      </w:rPr>
      <w:instrText xml:space="preserve"> PAGE </w:instrText>
    </w:r>
    <w:r w:rsidRPr="00024A22">
      <w:rPr>
        <w:rStyle w:val="PageNumber"/>
        <w:rFonts w:asciiTheme="minorHAnsi" w:hAnsiTheme="minorHAnsi"/>
        <w:b w:val="0"/>
        <w:bCs w:val="0"/>
        <w:szCs w:val="18"/>
      </w:rPr>
      <w:fldChar w:fldCharType="separate"/>
    </w:r>
    <w:r w:rsidR="00DD18F1">
      <w:rPr>
        <w:rStyle w:val="PageNumber"/>
        <w:rFonts w:asciiTheme="minorHAnsi" w:hAnsiTheme="minorHAnsi"/>
        <w:noProof/>
        <w:szCs w:val="18"/>
      </w:rPr>
      <w:t>2</w:t>
    </w:r>
    <w:r w:rsidRPr="00024A22">
      <w:rPr>
        <w:rStyle w:val="PageNumber"/>
        <w:rFonts w:asciiTheme="minorHAnsi" w:hAnsiTheme="minorHAnsi"/>
        <w:b w:val="0"/>
        <w:bCs w:val="0"/>
        <w:szCs w:val="18"/>
      </w:rPr>
      <w:fldChar w:fldCharType="end"/>
    </w:r>
    <w:r w:rsidRPr="00024A22">
      <w:rPr>
        <w:rFonts w:asciiTheme="minorHAnsi" w:hAnsiTheme="minorHAnsi"/>
        <w:szCs w:val="18"/>
      </w:rPr>
      <w:tab/>
    </w:r>
    <w:r>
      <w:rPr>
        <w:rFonts w:asciiTheme="minorHAnsi" w:hAnsiTheme="minorHAnsi"/>
        <w:szCs w:val="18"/>
      </w:rPr>
      <w:t>Policy settings for future governance arrangements</w:t>
    </w:r>
  </w:p>
  <w:p w:rsidR="00C97707" w:rsidRDefault="00C977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B0F" w:rsidRDefault="00066B0F" w:rsidP="00066B0F">
    <w:pPr>
      <w:pStyle w:val="Footer"/>
      <w:tabs>
        <w:tab w:val="center" w:pos="5103"/>
        <w:tab w:val="right" w:pos="9071"/>
      </w:tabs>
      <w:ind w:right="-1"/>
    </w:pPr>
    <w:r>
      <w:t>DMS library:</w:t>
    </w:r>
    <w:r>
      <w:fldChar w:fldCharType="begin"/>
    </w:r>
    <w:r>
      <w:instrText xml:space="preserve"> MacroButton NoMacro </w:instrText>
    </w:r>
    <w:r>
      <w:rPr>
        <w:highlight w:val="yellow"/>
      </w:rPr>
      <w:instrText>&lt;i</w:instrText>
    </w:r>
    <w:r w:rsidRPr="0012021D">
      <w:rPr>
        <w:highlight w:val="yellow"/>
      </w:rPr>
      <w:instrText>nsert DMS library&gt;</w:instrText>
    </w:r>
    <w:r>
      <w:instrText xml:space="preserve"> </w:instrText>
    </w:r>
    <w:r>
      <w:fldChar w:fldCharType="end"/>
    </w:r>
    <w:r>
      <w:tab/>
    </w:r>
    <w:r>
      <w:tab/>
      <w:t xml:space="preserve">Page </w:t>
    </w:r>
    <w:r>
      <w:fldChar w:fldCharType="begin"/>
    </w:r>
    <w:r>
      <w:instrText xml:space="preserve"> PAGE  \* Arabic  \* MERGEFORMAT </w:instrText>
    </w:r>
    <w:r>
      <w:fldChar w:fldCharType="separate"/>
    </w:r>
    <w:r>
      <w:rPr>
        <w:noProof/>
      </w:rPr>
      <w:t>1</w:t>
    </w:r>
    <w:r>
      <w:fldChar w:fldCharType="end"/>
    </w:r>
    <w:r>
      <w:t xml:space="preserve"> of </w:t>
    </w:r>
    <w:r w:rsidR="00AC15CD">
      <w:fldChar w:fldCharType="begin"/>
    </w:r>
    <w:r w:rsidR="00AC15CD">
      <w:instrText xml:space="preserve"> NUMPAGES   \* MERGEFORMAT </w:instrText>
    </w:r>
    <w:r w:rsidR="00AC15CD">
      <w:fldChar w:fldCharType="separate"/>
    </w:r>
    <w:r w:rsidR="008F3977">
      <w:rPr>
        <w:noProof/>
      </w:rPr>
      <w:t>11</w:t>
    </w:r>
    <w:r w:rsidR="00AC15CD">
      <w:rPr>
        <w:noProof/>
      </w:rPr>
      <w:fldChar w:fldCharType="end"/>
    </w:r>
  </w:p>
  <w:p w:rsidR="00066B0F" w:rsidRDefault="00066B0F" w:rsidP="00E57F71">
    <w:pPr>
      <w:pStyle w:val="Footer"/>
      <w:tabs>
        <w:tab w:val="right" w:pos="9071"/>
      </w:tabs>
      <w:ind w:right="-1"/>
    </w:pPr>
    <w:r>
      <w:t>DMS file code:</w:t>
    </w:r>
    <w:r>
      <w:fldChar w:fldCharType="begin"/>
    </w:r>
    <w:r>
      <w:instrText xml:space="preserve"> MacroButton NoMacro </w:instrText>
    </w:r>
    <w:r w:rsidRPr="0012021D">
      <w:rPr>
        <w:highlight w:val="yellow"/>
      </w:rPr>
      <w:instrText>&lt;</w:instrText>
    </w:r>
    <w:r>
      <w:rPr>
        <w:highlight w:val="yellow"/>
      </w:rPr>
      <w:instrText>insert DMS document ID</w:instrText>
    </w:r>
    <w:r w:rsidRPr="0012021D">
      <w:rPr>
        <w:highlight w:val="yellow"/>
      </w:rPr>
      <w:instrText>&gt;</w:instrText>
    </w:r>
    <w:r>
      <w:instrText xml:space="preserve"> </w:instrTex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8F1" w:rsidRDefault="00DD18F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B0F" w:rsidRPr="00391C7C" w:rsidRDefault="00066B0F" w:rsidP="00FC1719">
    <w:pPr>
      <w:pStyle w:val="Footer"/>
      <w:tabs>
        <w:tab w:val="center" w:pos="5103"/>
        <w:tab w:val="right" w:pos="9071"/>
      </w:tabs>
      <w:ind w:right="-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0B1" w:rsidRPr="00024A22" w:rsidRDefault="003800B1" w:rsidP="00CA044D">
    <w:pPr>
      <w:pStyle w:val="Footereven"/>
      <w:rPr>
        <w:rFonts w:asciiTheme="minorHAnsi" w:hAnsiTheme="minorHAnsi"/>
        <w:szCs w:val="18"/>
      </w:rPr>
    </w:pPr>
    <w:r w:rsidRPr="00024A22">
      <w:rPr>
        <w:rStyle w:val="PageNumber"/>
        <w:rFonts w:asciiTheme="minorHAnsi" w:hAnsiTheme="minorHAnsi"/>
        <w:b w:val="0"/>
        <w:bCs w:val="0"/>
        <w:szCs w:val="18"/>
      </w:rPr>
      <w:fldChar w:fldCharType="begin"/>
    </w:r>
    <w:r w:rsidRPr="00024A22">
      <w:rPr>
        <w:rStyle w:val="PageNumber"/>
        <w:rFonts w:asciiTheme="minorHAnsi" w:hAnsiTheme="minorHAnsi"/>
        <w:szCs w:val="18"/>
      </w:rPr>
      <w:instrText xml:space="preserve"> PAGE </w:instrText>
    </w:r>
    <w:r w:rsidRPr="00024A22">
      <w:rPr>
        <w:rStyle w:val="PageNumber"/>
        <w:rFonts w:asciiTheme="minorHAnsi" w:hAnsiTheme="minorHAnsi"/>
        <w:b w:val="0"/>
        <w:bCs w:val="0"/>
        <w:szCs w:val="18"/>
      </w:rPr>
      <w:fldChar w:fldCharType="separate"/>
    </w:r>
    <w:r w:rsidR="00AC15CD">
      <w:rPr>
        <w:rStyle w:val="PageNumber"/>
        <w:rFonts w:asciiTheme="minorHAnsi" w:hAnsiTheme="minorHAnsi"/>
        <w:noProof/>
        <w:szCs w:val="18"/>
      </w:rPr>
      <w:t>8</w:t>
    </w:r>
    <w:r w:rsidRPr="00024A22">
      <w:rPr>
        <w:rStyle w:val="PageNumber"/>
        <w:rFonts w:asciiTheme="minorHAnsi" w:hAnsiTheme="minorHAnsi"/>
        <w:b w:val="0"/>
        <w:bCs w:val="0"/>
        <w:szCs w:val="18"/>
      </w:rPr>
      <w:fldChar w:fldCharType="end"/>
    </w:r>
    <w:r w:rsidRPr="00024A22">
      <w:rPr>
        <w:rFonts w:asciiTheme="minorHAnsi" w:hAnsiTheme="minorHAnsi"/>
        <w:szCs w:val="18"/>
      </w:rPr>
      <w:tab/>
    </w:r>
    <w:r>
      <w:rPr>
        <w:rFonts w:asciiTheme="minorHAnsi" w:hAnsiTheme="minorHAnsi"/>
        <w:szCs w:val="18"/>
      </w:rPr>
      <w:t>Policy settings for future governance arrangements</w:t>
    </w:r>
  </w:p>
  <w:p w:rsidR="003800B1" w:rsidRDefault="003800B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707" w:rsidRPr="006F26C2" w:rsidRDefault="00066B0F" w:rsidP="00C97707">
    <w:pPr>
      <w:pStyle w:val="Footerodd"/>
      <w:ind w:left="1134"/>
      <w:jc w:val="right"/>
      <w:rPr>
        <w:rFonts w:asciiTheme="minorHAnsi" w:hAnsiTheme="minorHAnsi"/>
        <w:szCs w:val="18"/>
      </w:rPr>
    </w:pPr>
    <w:r>
      <w:tab/>
    </w:r>
    <w:r w:rsidR="00CA044D">
      <w:rPr>
        <w:rFonts w:asciiTheme="minorHAnsi" w:hAnsiTheme="minorHAnsi"/>
        <w:szCs w:val="18"/>
      </w:rPr>
      <w:t>Policy setting for future governance arrangements</w:t>
    </w:r>
    <w:r w:rsidR="00C97707" w:rsidRPr="006F26C2">
      <w:rPr>
        <w:rFonts w:asciiTheme="minorHAnsi" w:hAnsiTheme="minorHAnsi"/>
        <w:szCs w:val="18"/>
      </w:rPr>
      <w:tab/>
    </w:r>
    <w:r w:rsidR="00C97707" w:rsidRPr="006F26C2">
      <w:rPr>
        <w:rStyle w:val="PageNumber"/>
        <w:rFonts w:asciiTheme="minorHAnsi" w:hAnsiTheme="minorHAnsi"/>
        <w:szCs w:val="18"/>
      </w:rPr>
      <w:fldChar w:fldCharType="begin"/>
    </w:r>
    <w:r w:rsidR="00C97707" w:rsidRPr="006F26C2">
      <w:rPr>
        <w:rStyle w:val="PageNumber"/>
        <w:rFonts w:asciiTheme="minorHAnsi" w:hAnsiTheme="minorHAnsi"/>
        <w:szCs w:val="18"/>
      </w:rPr>
      <w:instrText xml:space="preserve"> PAGE </w:instrText>
    </w:r>
    <w:r w:rsidR="00C97707" w:rsidRPr="006F26C2">
      <w:rPr>
        <w:rStyle w:val="PageNumber"/>
        <w:rFonts w:asciiTheme="minorHAnsi" w:hAnsiTheme="minorHAnsi"/>
        <w:szCs w:val="18"/>
      </w:rPr>
      <w:fldChar w:fldCharType="separate"/>
    </w:r>
    <w:r w:rsidR="00AC15CD">
      <w:rPr>
        <w:rStyle w:val="PageNumber"/>
        <w:rFonts w:asciiTheme="minorHAnsi" w:hAnsiTheme="minorHAnsi"/>
        <w:noProof/>
        <w:szCs w:val="18"/>
      </w:rPr>
      <w:t>9</w:t>
    </w:r>
    <w:r w:rsidR="00C97707" w:rsidRPr="006F26C2">
      <w:rPr>
        <w:rStyle w:val="PageNumber"/>
        <w:rFonts w:asciiTheme="minorHAnsi" w:hAnsiTheme="minorHAnsi"/>
        <w:szCs w:val="18"/>
      </w:rPr>
      <w:fldChar w:fldCharType="end"/>
    </w:r>
  </w:p>
  <w:p w:rsidR="00066B0F" w:rsidRPr="00391C7C" w:rsidRDefault="00066B0F" w:rsidP="004518B7">
    <w:pPr>
      <w:pStyle w:val="Footer"/>
      <w:tabs>
        <w:tab w:val="center" w:pos="4678"/>
        <w:tab w:val="right" w:pos="9071"/>
      </w:tabs>
      <w:ind w:right="-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0AFB" w:rsidRDefault="00C20AFB" w:rsidP="006E29CC">
      <w:pPr>
        <w:pStyle w:val="Spacer"/>
      </w:pPr>
      <w:r>
        <w:separator/>
      </w:r>
    </w:p>
    <w:p w:rsidR="00C20AFB" w:rsidRDefault="00C20AFB" w:rsidP="006E29CC">
      <w:pPr>
        <w:pStyle w:val="Spacer"/>
      </w:pPr>
    </w:p>
  </w:footnote>
  <w:footnote w:type="continuationSeparator" w:id="0">
    <w:p w:rsidR="00C20AFB" w:rsidRDefault="00C20A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B0F" w:rsidRDefault="00066B0F" w:rsidP="004657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35A998E"/>
    <w:lvl w:ilvl="0">
      <w:start w:val="1"/>
      <w:numFmt w:val="decimal"/>
      <w:pStyle w:val="ListNumber3"/>
      <w:lvlText w:val="%1."/>
      <w:lvlJc w:val="left"/>
      <w:pPr>
        <w:tabs>
          <w:tab w:val="num" w:pos="926"/>
        </w:tabs>
        <w:ind w:left="926" w:hanging="360"/>
      </w:pPr>
    </w:lvl>
  </w:abstractNum>
  <w:abstractNum w:abstractNumId="3">
    <w:nsid w:val="FFFFFF7F"/>
    <w:multiLevelType w:val="singleLevel"/>
    <w:tmpl w:val="6C32224A"/>
    <w:lvl w:ilvl="0">
      <w:start w:val="1"/>
      <w:numFmt w:val="decimal"/>
      <w:pStyle w:val="ListNumber2"/>
      <w:lvlText w:val="%1."/>
      <w:lvlJc w:val="left"/>
      <w:pPr>
        <w:tabs>
          <w:tab w:val="num" w:pos="643"/>
        </w:tabs>
        <w:ind w:left="643" w:hanging="360"/>
      </w:pPr>
    </w:lvl>
  </w:abstractNum>
  <w:abstractNum w:abstractNumId="4">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4FAD412"/>
    <w:lvl w:ilvl="0">
      <w:start w:val="1"/>
      <w:numFmt w:val="decimal"/>
      <w:pStyle w:val="ListNumber"/>
      <w:lvlText w:val="%1."/>
      <w:lvlJc w:val="left"/>
      <w:pPr>
        <w:tabs>
          <w:tab w:val="num" w:pos="360"/>
        </w:tabs>
        <w:ind w:left="360" w:hanging="360"/>
      </w:pPr>
    </w:lvl>
  </w:abstractNum>
  <w:abstractNum w:abstractNumId="9">
    <w:nsid w:val="FFFFFF89"/>
    <w:multiLevelType w:val="singleLevel"/>
    <w:tmpl w:val="4E66EE6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BA46F3"/>
    <w:multiLevelType w:val="multilevel"/>
    <w:tmpl w:val="47062976"/>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822"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12">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lvlText w:val="%1.%2"/>
      <w:lvlJc w:val="left"/>
      <w:pPr>
        <w:ind w:left="567" w:hanging="567"/>
      </w:pPr>
      <w:rPr>
        <w:rFonts w:cs="Tunga" w:hint="default"/>
      </w:rPr>
    </w:lvl>
    <w:lvl w:ilvl="2">
      <w:start w:val="1"/>
      <w:numFmt w:val="lowerLetter"/>
      <w:lvlText w:val="(%3)"/>
      <w:lvlJc w:val="left"/>
      <w:pPr>
        <w:ind w:left="924" w:hanging="357"/>
      </w:pPr>
      <w:rPr>
        <w:rFonts w:cs="Tunga" w:hint="default"/>
      </w:rPr>
    </w:lvl>
    <w:lvl w:ilvl="3">
      <w:start w:val="1"/>
      <w:numFmt w:val="lowerRoman"/>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3">
    <w:nsid w:val="0C9274CF"/>
    <w:multiLevelType w:val="multilevel"/>
    <w:tmpl w:val="1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4">
    <w:nsid w:val="14BB723E"/>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6">
    <w:nsid w:val="2DD50ABF"/>
    <w:multiLevelType w:val="hybridMultilevel"/>
    <w:tmpl w:val="C2B07612"/>
    <w:lvl w:ilvl="0" w:tplc="7BAE623E">
      <w:start w:val="1"/>
      <w:numFmt w:val="decimal"/>
      <w:pStyle w:val="Heading1"/>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3276139B"/>
    <w:multiLevelType w:val="multilevel"/>
    <w:tmpl w:val="CBCAB4D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68F5832"/>
    <w:multiLevelType w:val="multilevel"/>
    <w:tmpl w:val="805E2C0A"/>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nsid w:val="49185E3F"/>
    <w:multiLevelType w:val="multilevel"/>
    <w:tmpl w:val="F5EABF96"/>
    <w:lvl w:ilvl="0">
      <w:start w:val="1"/>
      <w:numFmt w:val="decimal"/>
      <w:pStyle w:val="Legislationsection"/>
      <w:lvlText w:val="%1"/>
      <w:lvlJc w:val="left"/>
      <w:pPr>
        <w:ind w:left="567" w:hanging="567"/>
      </w:pPr>
      <w:rPr>
        <w:rFonts w:hint="default"/>
        <w:b/>
        <w:i w:val="0"/>
      </w:rPr>
    </w:lvl>
    <w:lvl w:ilvl="1">
      <w:start w:val="1"/>
      <w:numFmt w:val="none"/>
      <w:lvlText w:val="%2"/>
      <w:lvlJc w:val="left"/>
      <w:pPr>
        <w:ind w:left="567" w:firstLine="0"/>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5126604B"/>
    <w:multiLevelType w:val="hybridMultilevel"/>
    <w:tmpl w:val="9B14D9C8"/>
    <w:lvl w:ilvl="0" w:tplc="58F40C92">
      <w:start w:val="1"/>
      <w:numFmt w:val="decimal"/>
      <w:lvlText w:val="(%1)"/>
      <w:lvlJc w:val="left"/>
      <w:pPr>
        <w:ind w:left="720" w:hanging="360"/>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nsid w:val="544362CE"/>
    <w:multiLevelType w:val="multilevel"/>
    <w:tmpl w:val="8EC466EC"/>
    <w:lvl w:ilvl="0">
      <w:start w:val="1"/>
      <w:numFmt w:val="bullet"/>
      <w:lvlText w:val=""/>
      <w:lvlJc w:val="left"/>
      <w:pPr>
        <w:ind w:left="360" w:hanging="360"/>
      </w:pPr>
      <w:rPr>
        <w:rFonts w:ascii="Symbol" w:hAnsi="Symbol" w:hint="default"/>
      </w:r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5A564E9"/>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7">
    <w:nsid w:val="5FD40A31"/>
    <w:multiLevelType w:val="multilevel"/>
    <w:tmpl w:val="51BAA28C"/>
    <w:lvl w:ilvl="0">
      <w:start w:val="1"/>
      <w:numFmt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lvlRestart w:val="0"/>
      <w:pStyle w:val="Bulletlevel3"/>
      <w:lvlText w:val="-"/>
      <w:lvlJc w:val="left"/>
      <w:pPr>
        <w:ind w:left="1639" w:hanging="358"/>
      </w:pPr>
      <w:rPr>
        <w:rFonts w:ascii="Arial" w:hAnsi="Arial"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8">
    <w:nsid w:val="60D52423"/>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38B28A0"/>
    <w:multiLevelType w:val="multilevel"/>
    <w:tmpl w:val="8EC466EC"/>
    <w:lvl w:ilvl="0">
      <w:start w:val="1"/>
      <w:numFmt w:val="bullet"/>
      <w:lvlText w:val=""/>
      <w:lvlJc w:val="left"/>
      <w:pPr>
        <w:ind w:left="360" w:hanging="360"/>
      </w:pPr>
      <w:rPr>
        <w:rFonts w:ascii="Symbol" w:hAnsi="Symbol" w:hint="default"/>
      </w:r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4A83B50"/>
    <w:multiLevelType w:val="multilevel"/>
    <w:tmpl w:val="1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629776D"/>
    <w:multiLevelType w:val="hybridMultilevel"/>
    <w:tmpl w:val="9C1C455A"/>
    <w:lvl w:ilvl="0" w:tplc="FB2C7B5A">
      <w:start w:val="1"/>
      <w:numFmt w:val="decimal"/>
      <w:pStyle w:val="Legislationnumber"/>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32">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33">
    <w:nsid w:val="6912278C"/>
    <w:multiLevelType w:val="multilevel"/>
    <w:tmpl w:val="8EC466EC"/>
    <w:lvl w:ilvl="0">
      <w:start w:val="1"/>
      <w:numFmt w:val="bullet"/>
      <w:lvlText w:val=""/>
      <w:lvlJc w:val="left"/>
      <w:pPr>
        <w:ind w:left="360" w:hanging="360"/>
      </w:pPr>
      <w:rPr>
        <w:rFonts w:ascii="Symbol" w:hAnsi="Symbol" w:hint="default"/>
      </w:r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35">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36">
    <w:nsid w:val="6FC9316B"/>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736F2FEF"/>
    <w:multiLevelType w:val="multilevel"/>
    <w:tmpl w:val="1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8">
    <w:nsid w:val="74D841E8"/>
    <w:multiLevelType w:val="multilevel"/>
    <w:tmpl w:val="E2768932"/>
    <w:lvl w:ilvl="0">
      <w:start w:val="1"/>
      <w:numFmt w:val="decimal"/>
      <w:lvlText w:val="%1."/>
      <w:lvlJc w:val="left"/>
      <w:pPr>
        <w:ind w:left="360" w:hanging="360"/>
      </w:pPr>
      <w:rPr>
        <w:rFonts w:hint="default"/>
      </w:rPr>
    </w:lvl>
    <w:lvl w:ilvl="1">
      <w:start w:val="1"/>
      <w:numFmt w:val="decimal"/>
      <w:pStyle w:val="Parabullet"/>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abstractNumId w:val="26"/>
  </w:num>
  <w:num w:numId="2">
    <w:abstractNumId w:val="25"/>
  </w:num>
  <w:num w:numId="3">
    <w:abstractNumId w:val="20"/>
  </w:num>
  <w:num w:numId="4">
    <w:abstractNumId w:val="35"/>
  </w:num>
  <w:num w:numId="5">
    <w:abstractNumId w:val="27"/>
  </w:num>
  <w:num w:numId="6">
    <w:abstractNumId w:val="32"/>
  </w:num>
  <w:num w:numId="7">
    <w:abstractNumId w:val="18"/>
  </w:num>
  <w:num w:numId="8">
    <w:abstractNumId w:val="15"/>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1"/>
  </w:num>
  <w:num w:numId="20">
    <w:abstractNumId w:val="10"/>
  </w:num>
  <w:num w:numId="21">
    <w:abstractNumId w:val="30"/>
  </w:num>
  <w:num w:numId="22">
    <w:abstractNumId w:val="39"/>
  </w:num>
  <w:num w:numId="23">
    <w:abstractNumId w:val="34"/>
  </w:num>
  <w:num w:numId="24">
    <w:abstractNumId w:val="31"/>
  </w:num>
  <w:num w:numId="25">
    <w:abstractNumId w:val="21"/>
  </w:num>
  <w:num w:numId="26">
    <w:abstractNumId w:val="19"/>
  </w:num>
  <w:num w:numId="27">
    <w:abstractNumId w:val="12"/>
  </w:num>
  <w:num w:numId="28">
    <w:abstractNumId w:val="10"/>
  </w:num>
  <w:num w:numId="29">
    <w:abstractNumId w:val="16"/>
  </w:num>
  <w:num w:numId="30">
    <w:abstractNumId w:val="38"/>
  </w:num>
  <w:num w:numId="31">
    <w:abstractNumId w:val="36"/>
  </w:num>
  <w:num w:numId="32">
    <w:abstractNumId w:val="37"/>
  </w:num>
  <w:num w:numId="33">
    <w:abstractNumId w:val="28"/>
  </w:num>
  <w:num w:numId="34">
    <w:abstractNumId w:val="13"/>
  </w:num>
  <w:num w:numId="35">
    <w:abstractNumId w:val="14"/>
  </w:num>
  <w:num w:numId="36">
    <w:abstractNumId w:val="24"/>
  </w:num>
  <w:num w:numId="37">
    <w:abstractNumId w:val="22"/>
  </w:num>
  <w:num w:numId="38">
    <w:abstractNumId w:val="17"/>
  </w:num>
  <w:num w:numId="39">
    <w:abstractNumId w:val="29"/>
  </w:num>
  <w:num w:numId="40">
    <w:abstractNumId w:val="23"/>
  </w:num>
  <w:num w:numId="41">
    <w:abstractNumId w:val="3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evenAndOddHeaders/>
  <w:characterSpacingControl w:val="doNotCompress"/>
  <w:hdrShapeDefaults>
    <o:shapedefaults v:ext="edit" spidmax="14337"/>
  </w:hdrShapeDefaults>
  <w:footnotePr>
    <w:footnote w:id="-1"/>
    <w:footnote w:id="0"/>
  </w:footnotePr>
  <w:endnotePr>
    <w:endnote w:id="-1"/>
    <w:endnote w:id="0"/>
  </w:endnotePr>
  <w:compat>
    <w:suppressTop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719"/>
    <w:rsid w:val="00003360"/>
    <w:rsid w:val="00011EFC"/>
    <w:rsid w:val="00020010"/>
    <w:rsid w:val="000330A6"/>
    <w:rsid w:val="00034673"/>
    <w:rsid w:val="000409E2"/>
    <w:rsid w:val="00044EA1"/>
    <w:rsid w:val="00062D9F"/>
    <w:rsid w:val="00063BB2"/>
    <w:rsid w:val="00066B0F"/>
    <w:rsid w:val="00076035"/>
    <w:rsid w:val="00077013"/>
    <w:rsid w:val="000779AE"/>
    <w:rsid w:val="00083169"/>
    <w:rsid w:val="000839A0"/>
    <w:rsid w:val="00091C3A"/>
    <w:rsid w:val="00092587"/>
    <w:rsid w:val="000953BD"/>
    <w:rsid w:val="000A5396"/>
    <w:rsid w:val="000A7A36"/>
    <w:rsid w:val="000B76A4"/>
    <w:rsid w:val="000D206F"/>
    <w:rsid w:val="000D4E83"/>
    <w:rsid w:val="000D7EDD"/>
    <w:rsid w:val="000E09DC"/>
    <w:rsid w:val="000E1BC0"/>
    <w:rsid w:val="000E25EE"/>
    <w:rsid w:val="000E4BBF"/>
    <w:rsid w:val="000E677B"/>
    <w:rsid w:val="000F4ADF"/>
    <w:rsid w:val="000F61AF"/>
    <w:rsid w:val="00100AAB"/>
    <w:rsid w:val="0010171C"/>
    <w:rsid w:val="00102DE7"/>
    <w:rsid w:val="00102FAD"/>
    <w:rsid w:val="00107705"/>
    <w:rsid w:val="00112B56"/>
    <w:rsid w:val="00116999"/>
    <w:rsid w:val="00121870"/>
    <w:rsid w:val="0013409E"/>
    <w:rsid w:val="0013424E"/>
    <w:rsid w:val="00135238"/>
    <w:rsid w:val="001410AA"/>
    <w:rsid w:val="001420E8"/>
    <w:rsid w:val="00143173"/>
    <w:rsid w:val="0015404E"/>
    <w:rsid w:val="0016375C"/>
    <w:rsid w:val="0016433D"/>
    <w:rsid w:val="00164AEB"/>
    <w:rsid w:val="00196391"/>
    <w:rsid w:val="001A18D0"/>
    <w:rsid w:val="001A5F55"/>
    <w:rsid w:val="001B646D"/>
    <w:rsid w:val="001C0031"/>
    <w:rsid w:val="001C41CC"/>
    <w:rsid w:val="001D0111"/>
    <w:rsid w:val="001D7DAF"/>
    <w:rsid w:val="001F149C"/>
    <w:rsid w:val="001F4D07"/>
    <w:rsid w:val="00205FE8"/>
    <w:rsid w:val="00206BA3"/>
    <w:rsid w:val="002150C5"/>
    <w:rsid w:val="00215160"/>
    <w:rsid w:val="00215619"/>
    <w:rsid w:val="002224B4"/>
    <w:rsid w:val="0022348D"/>
    <w:rsid w:val="002239E6"/>
    <w:rsid w:val="00226D5E"/>
    <w:rsid w:val="00237A3D"/>
    <w:rsid w:val="00240D45"/>
    <w:rsid w:val="00240E83"/>
    <w:rsid w:val="002502D1"/>
    <w:rsid w:val="00253288"/>
    <w:rsid w:val="002618E0"/>
    <w:rsid w:val="00263F41"/>
    <w:rsid w:val="002678A9"/>
    <w:rsid w:val="00270EEC"/>
    <w:rsid w:val="002806A2"/>
    <w:rsid w:val="00281CF1"/>
    <w:rsid w:val="00297CC7"/>
    <w:rsid w:val="002A194F"/>
    <w:rsid w:val="002A4BD9"/>
    <w:rsid w:val="002A4FE7"/>
    <w:rsid w:val="002B1CEB"/>
    <w:rsid w:val="002C57D1"/>
    <w:rsid w:val="003004C1"/>
    <w:rsid w:val="0030084C"/>
    <w:rsid w:val="003013C8"/>
    <w:rsid w:val="00304BEF"/>
    <w:rsid w:val="003060E6"/>
    <w:rsid w:val="003129BA"/>
    <w:rsid w:val="003148FC"/>
    <w:rsid w:val="00330820"/>
    <w:rsid w:val="00342DBF"/>
    <w:rsid w:val="00343E39"/>
    <w:rsid w:val="00344588"/>
    <w:rsid w:val="0035104A"/>
    <w:rsid w:val="00370FC0"/>
    <w:rsid w:val="00373206"/>
    <w:rsid w:val="003800B1"/>
    <w:rsid w:val="00383A0D"/>
    <w:rsid w:val="00391C7C"/>
    <w:rsid w:val="003A10DA"/>
    <w:rsid w:val="003A12C8"/>
    <w:rsid w:val="003A6FFE"/>
    <w:rsid w:val="003B3A23"/>
    <w:rsid w:val="003C63D0"/>
    <w:rsid w:val="003D353C"/>
    <w:rsid w:val="003E487A"/>
    <w:rsid w:val="003F34FC"/>
    <w:rsid w:val="003F49A5"/>
    <w:rsid w:val="003F5886"/>
    <w:rsid w:val="0040020C"/>
    <w:rsid w:val="0040700B"/>
    <w:rsid w:val="00407F54"/>
    <w:rsid w:val="00411341"/>
    <w:rsid w:val="00413966"/>
    <w:rsid w:val="00415CDB"/>
    <w:rsid w:val="004241E3"/>
    <w:rsid w:val="00424863"/>
    <w:rsid w:val="0042551E"/>
    <w:rsid w:val="00426491"/>
    <w:rsid w:val="00431A07"/>
    <w:rsid w:val="00433AD8"/>
    <w:rsid w:val="00435038"/>
    <w:rsid w:val="004518B7"/>
    <w:rsid w:val="00452739"/>
    <w:rsid w:val="004550CF"/>
    <w:rsid w:val="004552A0"/>
    <w:rsid w:val="00460A83"/>
    <w:rsid w:val="0046577B"/>
    <w:rsid w:val="004734F8"/>
    <w:rsid w:val="00477619"/>
    <w:rsid w:val="00483FD7"/>
    <w:rsid w:val="00484E2A"/>
    <w:rsid w:val="00486E6E"/>
    <w:rsid w:val="00493FD1"/>
    <w:rsid w:val="004974F9"/>
    <w:rsid w:val="004A5823"/>
    <w:rsid w:val="004B0AAF"/>
    <w:rsid w:val="004B3924"/>
    <w:rsid w:val="004B3FAC"/>
    <w:rsid w:val="004C061C"/>
    <w:rsid w:val="004C4DDD"/>
    <w:rsid w:val="004D06BB"/>
    <w:rsid w:val="004D0DCE"/>
    <w:rsid w:val="004D1706"/>
    <w:rsid w:val="004D243F"/>
    <w:rsid w:val="004D7473"/>
    <w:rsid w:val="004F6772"/>
    <w:rsid w:val="0051048E"/>
    <w:rsid w:val="0051119C"/>
    <w:rsid w:val="00512ACB"/>
    <w:rsid w:val="00521523"/>
    <w:rsid w:val="00521BE6"/>
    <w:rsid w:val="0052216D"/>
    <w:rsid w:val="00526115"/>
    <w:rsid w:val="00533EA2"/>
    <w:rsid w:val="00533FAF"/>
    <w:rsid w:val="005366B6"/>
    <w:rsid w:val="005424A6"/>
    <w:rsid w:val="00555832"/>
    <w:rsid w:val="00560B5D"/>
    <w:rsid w:val="00561A97"/>
    <w:rsid w:val="00563DAC"/>
    <w:rsid w:val="00566253"/>
    <w:rsid w:val="005675E0"/>
    <w:rsid w:val="00570C00"/>
    <w:rsid w:val="0058206B"/>
    <w:rsid w:val="00585690"/>
    <w:rsid w:val="0058698B"/>
    <w:rsid w:val="00593B07"/>
    <w:rsid w:val="00595B33"/>
    <w:rsid w:val="0059662F"/>
    <w:rsid w:val="005C48EF"/>
    <w:rsid w:val="005C58EB"/>
    <w:rsid w:val="005D3066"/>
    <w:rsid w:val="005D3404"/>
    <w:rsid w:val="005E1818"/>
    <w:rsid w:val="005E1ED7"/>
    <w:rsid w:val="005E4B13"/>
    <w:rsid w:val="005E4C02"/>
    <w:rsid w:val="005F01DF"/>
    <w:rsid w:val="005F0833"/>
    <w:rsid w:val="005F1C88"/>
    <w:rsid w:val="005F734D"/>
    <w:rsid w:val="005F76CC"/>
    <w:rsid w:val="005F7FF8"/>
    <w:rsid w:val="00600CA4"/>
    <w:rsid w:val="00602416"/>
    <w:rsid w:val="006041F2"/>
    <w:rsid w:val="006057FF"/>
    <w:rsid w:val="00614386"/>
    <w:rsid w:val="0062065F"/>
    <w:rsid w:val="006225CA"/>
    <w:rsid w:val="00631145"/>
    <w:rsid w:val="00644BC7"/>
    <w:rsid w:val="00653656"/>
    <w:rsid w:val="00662716"/>
    <w:rsid w:val="00667187"/>
    <w:rsid w:val="006715AF"/>
    <w:rsid w:val="00677B13"/>
    <w:rsid w:val="00677F4E"/>
    <w:rsid w:val="00681142"/>
    <w:rsid w:val="00681A08"/>
    <w:rsid w:val="00685ECF"/>
    <w:rsid w:val="006871D3"/>
    <w:rsid w:val="006875B8"/>
    <w:rsid w:val="00687CA4"/>
    <w:rsid w:val="00687CEA"/>
    <w:rsid w:val="00695B75"/>
    <w:rsid w:val="006A10CB"/>
    <w:rsid w:val="006A1A95"/>
    <w:rsid w:val="006A38B7"/>
    <w:rsid w:val="006B0386"/>
    <w:rsid w:val="006B1CB2"/>
    <w:rsid w:val="006B1DD1"/>
    <w:rsid w:val="006B3396"/>
    <w:rsid w:val="006D638F"/>
    <w:rsid w:val="006E29CC"/>
    <w:rsid w:val="006E7BF7"/>
    <w:rsid w:val="006F334F"/>
    <w:rsid w:val="007068C8"/>
    <w:rsid w:val="00715B8F"/>
    <w:rsid w:val="00716870"/>
    <w:rsid w:val="007202D5"/>
    <w:rsid w:val="0073106E"/>
    <w:rsid w:val="00731CBC"/>
    <w:rsid w:val="00733DEF"/>
    <w:rsid w:val="00756BB7"/>
    <w:rsid w:val="0075764B"/>
    <w:rsid w:val="00760C01"/>
    <w:rsid w:val="00761293"/>
    <w:rsid w:val="00761439"/>
    <w:rsid w:val="00767C04"/>
    <w:rsid w:val="007736A2"/>
    <w:rsid w:val="00773F2E"/>
    <w:rsid w:val="007A6226"/>
    <w:rsid w:val="007A764B"/>
    <w:rsid w:val="007B3C61"/>
    <w:rsid w:val="007B4317"/>
    <w:rsid w:val="007C0F00"/>
    <w:rsid w:val="007C42FA"/>
    <w:rsid w:val="007D1918"/>
    <w:rsid w:val="007D3469"/>
    <w:rsid w:val="007D3BAF"/>
    <w:rsid w:val="0080107A"/>
    <w:rsid w:val="00802AA4"/>
    <w:rsid w:val="0082264B"/>
    <w:rsid w:val="008260F8"/>
    <w:rsid w:val="0082765B"/>
    <w:rsid w:val="008352A7"/>
    <w:rsid w:val="00835BD7"/>
    <w:rsid w:val="00843D71"/>
    <w:rsid w:val="0084745A"/>
    <w:rsid w:val="00855CE3"/>
    <w:rsid w:val="00860B2B"/>
    <w:rsid w:val="00870045"/>
    <w:rsid w:val="00876E5F"/>
    <w:rsid w:val="00880A7C"/>
    <w:rsid w:val="00890CE4"/>
    <w:rsid w:val="00891E39"/>
    <w:rsid w:val="008B1677"/>
    <w:rsid w:val="008C3187"/>
    <w:rsid w:val="008C5E4F"/>
    <w:rsid w:val="008D173D"/>
    <w:rsid w:val="008D29AD"/>
    <w:rsid w:val="008D63B7"/>
    <w:rsid w:val="008D6A03"/>
    <w:rsid w:val="008E7FEE"/>
    <w:rsid w:val="008F3977"/>
    <w:rsid w:val="008F5F9C"/>
    <w:rsid w:val="008F67F5"/>
    <w:rsid w:val="008F6BCE"/>
    <w:rsid w:val="008F73BB"/>
    <w:rsid w:val="008F7F3E"/>
    <w:rsid w:val="00900D4B"/>
    <w:rsid w:val="00905DE7"/>
    <w:rsid w:val="00907486"/>
    <w:rsid w:val="00910018"/>
    <w:rsid w:val="009170B9"/>
    <w:rsid w:val="00927482"/>
    <w:rsid w:val="009316C2"/>
    <w:rsid w:val="0093170C"/>
    <w:rsid w:val="0095112B"/>
    <w:rsid w:val="0096618B"/>
    <w:rsid w:val="009669CF"/>
    <w:rsid w:val="00971CC1"/>
    <w:rsid w:val="00973A6D"/>
    <w:rsid w:val="0097574C"/>
    <w:rsid w:val="00977529"/>
    <w:rsid w:val="009865AA"/>
    <w:rsid w:val="00987080"/>
    <w:rsid w:val="0098765A"/>
    <w:rsid w:val="00992861"/>
    <w:rsid w:val="009968B0"/>
    <w:rsid w:val="009A4AB6"/>
    <w:rsid w:val="009A6CB2"/>
    <w:rsid w:val="009B0982"/>
    <w:rsid w:val="009B4C99"/>
    <w:rsid w:val="009D28CF"/>
    <w:rsid w:val="009E0C40"/>
    <w:rsid w:val="009E4272"/>
    <w:rsid w:val="009E5D36"/>
    <w:rsid w:val="009E7CA0"/>
    <w:rsid w:val="00A00996"/>
    <w:rsid w:val="00A04392"/>
    <w:rsid w:val="00A06867"/>
    <w:rsid w:val="00A115B6"/>
    <w:rsid w:val="00A16003"/>
    <w:rsid w:val="00A167D7"/>
    <w:rsid w:val="00A24FBB"/>
    <w:rsid w:val="00A313C6"/>
    <w:rsid w:val="00A36309"/>
    <w:rsid w:val="00A41AFD"/>
    <w:rsid w:val="00A42ED2"/>
    <w:rsid w:val="00A43070"/>
    <w:rsid w:val="00A44B33"/>
    <w:rsid w:val="00A50E00"/>
    <w:rsid w:val="00A5167B"/>
    <w:rsid w:val="00A52529"/>
    <w:rsid w:val="00A53624"/>
    <w:rsid w:val="00A5766B"/>
    <w:rsid w:val="00A70BB4"/>
    <w:rsid w:val="00A840D6"/>
    <w:rsid w:val="00A863E3"/>
    <w:rsid w:val="00AA41B5"/>
    <w:rsid w:val="00AA4DDE"/>
    <w:rsid w:val="00AB3A92"/>
    <w:rsid w:val="00AB478B"/>
    <w:rsid w:val="00AB4AD9"/>
    <w:rsid w:val="00AC15CD"/>
    <w:rsid w:val="00AC2867"/>
    <w:rsid w:val="00AD6E77"/>
    <w:rsid w:val="00AD757B"/>
    <w:rsid w:val="00AD7A25"/>
    <w:rsid w:val="00AF3086"/>
    <w:rsid w:val="00AF369B"/>
    <w:rsid w:val="00AF3A5A"/>
    <w:rsid w:val="00AF5218"/>
    <w:rsid w:val="00B0480E"/>
    <w:rsid w:val="00B04E10"/>
    <w:rsid w:val="00B1026A"/>
    <w:rsid w:val="00B21166"/>
    <w:rsid w:val="00B2215C"/>
    <w:rsid w:val="00B263AE"/>
    <w:rsid w:val="00B4399B"/>
    <w:rsid w:val="00B4483B"/>
    <w:rsid w:val="00B456E6"/>
    <w:rsid w:val="00B47091"/>
    <w:rsid w:val="00B62134"/>
    <w:rsid w:val="00B62C3E"/>
    <w:rsid w:val="00B630F1"/>
    <w:rsid w:val="00B645DE"/>
    <w:rsid w:val="00B65857"/>
    <w:rsid w:val="00B66698"/>
    <w:rsid w:val="00B745DC"/>
    <w:rsid w:val="00B84350"/>
    <w:rsid w:val="00B855A6"/>
    <w:rsid w:val="00B91098"/>
    <w:rsid w:val="00B91904"/>
    <w:rsid w:val="00B92735"/>
    <w:rsid w:val="00B9534A"/>
    <w:rsid w:val="00B969ED"/>
    <w:rsid w:val="00BB0D90"/>
    <w:rsid w:val="00BB60C6"/>
    <w:rsid w:val="00BB7984"/>
    <w:rsid w:val="00BC6A06"/>
    <w:rsid w:val="00BD137C"/>
    <w:rsid w:val="00BD769C"/>
    <w:rsid w:val="00BE2FA3"/>
    <w:rsid w:val="00BE5938"/>
    <w:rsid w:val="00BF79FE"/>
    <w:rsid w:val="00C00FA2"/>
    <w:rsid w:val="00C03596"/>
    <w:rsid w:val="00C038F6"/>
    <w:rsid w:val="00C05B78"/>
    <w:rsid w:val="00C15A13"/>
    <w:rsid w:val="00C20AFB"/>
    <w:rsid w:val="00C238D9"/>
    <w:rsid w:val="00C24A9D"/>
    <w:rsid w:val="00C25AF7"/>
    <w:rsid w:val="00C2677E"/>
    <w:rsid w:val="00C31542"/>
    <w:rsid w:val="00C6078D"/>
    <w:rsid w:val="00C63E7A"/>
    <w:rsid w:val="00C657CF"/>
    <w:rsid w:val="00C80D62"/>
    <w:rsid w:val="00C96BFD"/>
    <w:rsid w:val="00C97707"/>
    <w:rsid w:val="00CA044D"/>
    <w:rsid w:val="00CA5358"/>
    <w:rsid w:val="00CA6516"/>
    <w:rsid w:val="00CB697D"/>
    <w:rsid w:val="00CB6BE7"/>
    <w:rsid w:val="00CC3A4C"/>
    <w:rsid w:val="00CC5306"/>
    <w:rsid w:val="00CD502A"/>
    <w:rsid w:val="00CD7662"/>
    <w:rsid w:val="00CF12CF"/>
    <w:rsid w:val="00CF1AE8"/>
    <w:rsid w:val="00CF44FF"/>
    <w:rsid w:val="00D02668"/>
    <w:rsid w:val="00D060D2"/>
    <w:rsid w:val="00D10E09"/>
    <w:rsid w:val="00D14394"/>
    <w:rsid w:val="00D17310"/>
    <w:rsid w:val="00D242CD"/>
    <w:rsid w:val="00D341C3"/>
    <w:rsid w:val="00D42843"/>
    <w:rsid w:val="00D45DDE"/>
    <w:rsid w:val="00D5152A"/>
    <w:rsid w:val="00D52371"/>
    <w:rsid w:val="00D555B3"/>
    <w:rsid w:val="00D65145"/>
    <w:rsid w:val="00D70CF6"/>
    <w:rsid w:val="00D74314"/>
    <w:rsid w:val="00D756FA"/>
    <w:rsid w:val="00D85DDF"/>
    <w:rsid w:val="00D92505"/>
    <w:rsid w:val="00D95C84"/>
    <w:rsid w:val="00DA267C"/>
    <w:rsid w:val="00DA5101"/>
    <w:rsid w:val="00DA75DD"/>
    <w:rsid w:val="00DA79EF"/>
    <w:rsid w:val="00DB0C0B"/>
    <w:rsid w:val="00DB3B74"/>
    <w:rsid w:val="00DC5870"/>
    <w:rsid w:val="00DD0384"/>
    <w:rsid w:val="00DD0901"/>
    <w:rsid w:val="00DD18F1"/>
    <w:rsid w:val="00DD3BD0"/>
    <w:rsid w:val="00DD3DD8"/>
    <w:rsid w:val="00DE16B6"/>
    <w:rsid w:val="00DE36CA"/>
    <w:rsid w:val="00DE4E1D"/>
    <w:rsid w:val="00DE62B8"/>
    <w:rsid w:val="00DE7E63"/>
    <w:rsid w:val="00DF2911"/>
    <w:rsid w:val="00E01E02"/>
    <w:rsid w:val="00E045AF"/>
    <w:rsid w:val="00E14129"/>
    <w:rsid w:val="00E150E1"/>
    <w:rsid w:val="00E26D66"/>
    <w:rsid w:val="00E3420B"/>
    <w:rsid w:val="00E367C5"/>
    <w:rsid w:val="00E37E71"/>
    <w:rsid w:val="00E42847"/>
    <w:rsid w:val="00E45F25"/>
    <w:rsid w:val="00E46064"/>
    <w:rsid w:val="00E57F71"/>
    <w:rsid w:val="00E604A1"/>
    <w:rsid w:val="00E73AA8"/>
    <w:rsid w:val="00E80228"/>
    <w:rsid w:val="00E84D4A"/>
    <w:rsid w:val="00E862C3"/>
    <w:rsid w:val="00EA2ED4"/>
    <w:rsid w:val="00EA491A"/>
    <w:rsid w:val="00EA7B60"/>
    <w:rsid w:val="00EB1583"/>
    <w:rsid w:val="00EC23FB"/>
    <w:rsid w:val="00ED7681"/>
    <w:rsid w:val="00EE41C2"/>
    <w:rsid w:val="00EF182C"/>
    <w:rsid w:val="00EF5034"/>
    <w:rsid w:val="00EF63C6"/>
    <w:rsid w:val="00F034FB"/>
    <w:rsid w:val="00F036E0"/>
    <w:rsid w:val="00F05606"/>
    <w:rsid w:val="00F105F5"/>
    <w:rsid w:val="00F1075A"/>
    <w:rsid w:val="00F1780D"/>
    <w:rsid w:val="00F22E82"/>
    <w:rsid w:val="00F3277D"/>
    <w:rsid w:val="00F337BF"/>
    <w:rsid w:val="00F33D14"/>
    <w:rsid w:val="00F473B6"/>
    <w:rsid w:val="00F52E57"/>
    <w:rsid w:val="00F53374"/>
    <w:rsid w:val="00F53E06"/>
    <w:rsid w:val="00F54188"/>
    <w:rsid w:val="00F54CC0"/>
    <w:rsid w:val="00F57151"/>
    <w:rsid w:val="00F60476"/>
    <w:rsid w:val="00F652C7"/>
    <w:rsid w:val="00F727A5"/>
    <w:rsid w:val="00F847A9"/>
    <w:rsid w:val="00FA5CC1"/>
    <w:rsid w:val="00FA5FE9"/>
    <w:rsid w:val="00FA67D2"/>
    <w:rsid w:val="00FA6C02"/>
    <w:rsid w:val="00FB0F31"/>
    <w:rsid w:val="00FB302F"/>
    <w:rsid w:val="00FB5A92"/>
    <w:rsid w:val="00FC1719"/>
    <w:rsid w:val="00FC1C69"/>
    <w:rsid w:val="00FC3739"/>
    <w:rsid w:val="00FC45CA"/>
    <w:rsid w:val="00FE5AD9"/>
    <w:rsid w:val="00FE7A3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4"/>
        <w:szCs w:val="24"/>
        <w:lang w:val="en-NZ" w:eastAsia="en-NZ" w:bidi="ar-SA"/>
      </w:rPr>
    </w:rPrDefault>
    <w:pPrDefault>
      <w:pPr>
        <w:spacing w:before="120" w:after="240"/>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1" w:unhideWhenUsed="0" w:qFormat="1"/>
    <w:lsdException w:name="heading 6" w:semiHidden="0" w:uiPriority="1" w:unhideWhenUsed="0" w:qFormat="1"/>
    <w:lsdException w:name="heading 7" w:uiPriority="99" w:qFormat="1"/>
    <w:lsdException w:name="heading 8" w:uiPriority="99" w:qFormat="1"/>
    <w:lsdException w:name="heading 9" w:uiPriority="9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9" w:uiPriority="99"/>
    <w:lsdException w:name="annotation text" w:uiPriority="99"/>
    <w:lsdException w:name="caption" w:qFormat="1"/>
    <w:lsdException w:name="table of figures" w:uiPriority="99"/>
    <w:lsdException w:name="page number" w:unhideWhenUsed="0"/>
    <w:lsdException w:name="endnote text" w:uiPriority="99"/>
    <w:lsdException w:name="table of authorities" w:uiPriority="99" w:unhideWhenUsed="0"/>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iPriority="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99" w:unhideWhenUsed="0" w:qFormat="1"/>
    <w:lsdException w:name="Emphasis" w:semiHidden="0" w:uiPriority="99" w:unhideWhenUsed="0" w:qFormat="1"/>
    <w:lsdException w:name="Document Map" w:uiPriority="99" w:unhideWhenUsed="0"/>
    <w:lsdException w:name="annotation subject" w:uiPriority="99"/>
    <w:lsdException w:name="No List" w:uiPriority="99"/>
    <w:lsdException w:name="Table Grid" w:semiHidden="0" w:uiPriority="59"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uiPriority="99" w:unhideWhenUsed="0"/>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99" w:unhideWhenUsed="0" w:qFormat="1"/>
    <w:lsdException w:name="Subtle Reference" w:semiHidden="0" w:uiPriority="99" w:unhideWhenUsed="0" w:qFormat="1"/>
    <w:lsdException w:name="Intense Reference" w:semiHidden="0" w:uiPriority="99" w:unhideWhenUsed="0" w:qFormat="1"/>
    <w:lsdException w:name="Book Title" w:semiHidden="0" w:uiPriority="33" w:unhideWhenUsed="0" w:qFormat="1"/>
    <w:lsdException w:name="Bibliography" w:uiPriority="37"/>
    <w:lsdException w:name="TOC Heading" w:uiPriority="39" w:unhideWhenUsed="0" w:qFormat="1"/>
  </w:latentStyles>
  <w:style w:type="paragraph" w:default="1" w:styleId="Normal">
    <w:name w:val="Normal"/>
    <w:qFormat/>
    <w:rsid w:val="008D173D"/>
    <w:pPr>
      <w:keepLines/>
      <w:spacing w:after="120"/>
    </w:pPr>
    <w:rPr>
      <w:rFonts w:eastAsiaTheme="minorHAnsi"/>
      <w:sz w:val="22"/>
      <w:lang w:eastAsia="en-US"/>
    </w:rPr>
  </w:style>
  <w:style w:type="paragraph" w:styleId="Heading1">
    <w:name w:val="heading 1"/>
    <w:basedOn w:val="Normal"/>
    <w:next w:val="Normal"/>
    <w:link w:val="Heading1Char"/>
    <w:qFormat/>
    <w:rsid w:val="008D173D"/>
    <w:pPr>
      <w:keepNext/>
      <w:pageBreakBefore/>
      <w:numPr>
        <w:numId w:val="29"/>
      </w:numPr>
      <w:spacing w:before="0" w:after="360"/>
      <w:ind w:left="714" w:hanging="357"/>
      <w:outlineLvl w:val="0"/>
    </w:pPr>
    <w:rPr>
      <w:rFonts w:cs="Arial"/>
      <w:b/>
      <w:bCs/>
      <w:color w:val="E36F1E"/>
      <w:kern w:val="32"/>
      <w:sz w:val="48"/>
      <w:szCs w:val="32"/>
    </w:rPr>
  </w:style>
  <w:style w:type="paragraph" w:styleId="Heading2">
    <w:name w:val="heading 2"/>
    <w:basedOn w:val="Normal"/>
    <w:next w:val="Normal"/>
    <w:link w:val="Heading2Char"/>
    <w:qFormat/>
    <w:rsid w:val="008D173D"/>
    <w:pPr>
      <w:keepNext/>
      <w:spacing w:before="360" w:after="0"/>
      <w:outlineLvl w:val="1"/>
    </w:pPr>
    <w:rPr>
      <w:rFonts w:cs="Arial"/>
      <w:b/>
      <w:bCs/>
      <w:iCs/>
      <w:color w:val="E36F1E"/>
      <w:sz w:val="36"/>
      <w:szCs w:val="28"/>
    </w:rPr>
  </w:style>
  <w:style w:type="paragraph" w:styleId="Heading3">
    <w:name w:val="heading 3"/>
    <w:basedOn w:val="Normal"/>
    <w:next w:val="Normal"/>
    <w:link w:val="Heading3Char"/>
    <w:qFormat/>
    <w:rsid w:val="00066B0F"/>
    <w:pPr>
      <w:keepNext/>
      <w:spacing w:before="360"/>
      <w:contextualSpacing/>
      <w:outlineLvl w:val="2"/>
    </w:pPr>
    <w:rPr>
      <w:rFonts w:cs="Arial"/>
      <w:b/>
      <w:bCs/>
      <w:color w:val="1F546B"/>
      <w:sz w:val="28"/>
      <w:szCs w:val="26"/>
    </w:rPr>
  </w:style>
  <w:style w:type="paragraph" w:styleId="Heading4">
    <w:name w:val="heading 4"/>
    <w:basedOn w:val="Normal"/>
    <w:next w:val="Normal"/>
    <w:link w:val="Heading4Char"/>
    <w:qFormat/>
    <w:rsid w:val="00066B0F"/>
    <w:pPr>
      <w:keepNext/>
      <w:spacing w:before="36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6B0F"/>
    <w:pPr>
      <w:keepNext/>
      <w:spacing w:before="360"/>
      <w:outlineLvl w:val="4"/>
    </w:pPr>
    <w:rPr>
      <w:b/>
      <w:bCs/>
      <w:iCs/>
      <w:szCs w:val="26"/>
    </w:rPr>
  </w:style>
  <w:style w:type="paragraph" w:styleId="Heading6">
    <w:name w:val="heading 6"/>
    <w:basedOn w:val="Normal"/>
    <w:next w:val="Normal"/>
    <w:link w:val="Heading6Char"/>
    <w:uiPriority w:val="1"/>
    <w:semiHidden/>
    <w:qFormat/>
    <w:rsid w:val="00066B0F"/>
    <w:pPr>
      <w:spacing w:before="360"/>
      <w:outlineLvl w:val="5"/>
    </w:pPr>
    <w:rPr>
      <w:b/>
      <w:bCs/>
      <w:i/>
      <w:szCs w:val="22"/>
    </w:rPr>
  </w:style>
  <w:style w:type="paragraph" w:styleId="Heading7">
    <w:name w:val="heading 7"/>
    <w:basedOn w:val="Normal"/>
    <w:next w:val="Normal"/>
    <w:uiPriority w:val="99"/>
    <w:semiHidden/>
    <w:qFormat/>
    <w:rsid w:val="00066B0F"/>
    <w:pPr>
      <w:spacing w:after="60"/>
      <w:outlineLvl w:val="6"/>
    </w:pPr>
  </w:style>
  <w:style w:type="paragraph" w:styleId="Heading8">
    <w:name w:val="heading 8"/>
    <w:basedOn w:val="Normal"/>
    <w:next w:val="Normal"/>
    <w:uiPriority w:val="99"/>
    <w:semiHidden/>
    <w:qFormat/>
    <w:rsid w:val="00066B0F"/>
    <w:pPr>
      <w:spacing w:after="60"/>
      <w:outlineLvl w:val="7"/>
    </w:pPr>
    <w:rPr>
      <w:i/>
      <w:iCs/>
    </w:rPr>
  </w:style>
  <w:style w:type="paragraph" w:styleId="Heading9">
    <w:name w:val="heading 9"/>
    <w:basedOn w:val="Normal"/>
    <w:next w:val="Normal"/>
    <w:uiPriority w:val="99"/>
    <w:semiHidden/>
    <w:qFormat/>
    <w:rsid w:val="00066B0F"/>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675E0"/>
    <w:pPr>
      <w:numPr>
        <w:numId w:val="1"/>
      </w:numPr>
    </w:pPr>
  </w:style>
  <w:style w:type="paragraph" w:styleId="BodyText">
    <w:name w:val="Body Text"/>
    <w:basedOn w:val="Normal"/>
    <w:link w:val="BodyTextChar"/>
    <w:uiPriority w:val="99"/>
    <w:semiHidden/>
    <w:rsid w:val="005675E0"/>
    <w:pPr>
      <w:spacing w:after="200"/>
    </w:pPr>
  </w:style>
  <w:style w:type="numbering" w:styleId="1ai">
    <w:name w:val="Outline List 1"/>
    <w:basedOn w:val="NoList"/>
    <w:semiHidden/>
    <w:rsid w:val="005675E0"/>
    <w:pPr>
      <w:numPr>
        <w:numId w:val="2"/>
      </w:numPr>
    </w:pPr>
  </w:style>
  <w:style w:type="numbering" w:styleId="ArticleSection">
    <w:name w:val="Outline List 3"/>
    <w:basedOn w:val="NoList"/>
    <w:semiHidden/>
    <w:rsid w:val="005675E0"/>
    <w:pPr>
      <w:numPr>
        <w:numId w:val="3"/>
      </w:numPr>
    </w:pPr>
  </w:style>
  <w:style w:type="paragraph" w:styleId="BlockText">
    <w:name w:val="Block Text"/>
    <w:basedOn w:val="Normal"/>
    <w:uiPriority w:val="99"/>
    <w:semiHidden/>
    <w:rsid w:val="005675E0"/>
    <w:pPr>
      <w:ind w:left="1440" w:right="1440"/>
    </w:pPr>
  </w:style>
  <w:style w:type="paragraph" w:styleId="BodyText2">
    <w:name w:val="Body Text 2"/>
    <w:basedOn w:val="Normal"/>
    <w:uiPriority w:val="99"/>
    <w:semiHidden/>
    <w:rsid w:val="005675E0"/>
    <w:pPr>
      <w:spacing w:line="480" w:lineRule="auto"/>
    </w:pPr>
  </w:style>
  <w:style w:type="paragraph" w:styleId="BodyText3">
    <w:name w:val="Body Text 3"/>
    <w:basedOn w:val="Normal"/>
    <w:uiPriority w:val="99"/>
    <w:semiHidden/>
    <w:rsid w:val="005675E0"/>
    <w:rPr>
      <w:sz w:val="16"/>
      <w:szCs w:val="16"/>
    </w:rPr>
  </w:style>
  <w:style w:type="paragraph" w:styleId="BodyTextFirstIndent">
    <w:name w:val="Body Text First Indent"/>
    <w:basedOn w:val="BodyText"/>
    <w:uiPriority w:val="99"/>
    <w:semiHidden/>
    <w:rsid w:val="005675E0"/>
    <w:pPr>
      <w:spacing w:after="120"/>
      <w:ind w:firstLine="210"/>
    </w:pPr>
  </w:style>
  <w:style w:type="paragraph" w:styleId="BodyTextIndent">
    <w:name w:val="Body Text Indent"/>
    <w:basedOn w:val="Normal"/>
    <w:uiPriority w:val="99"/>
    <w:semiHidden/>
    <w:rsid w:val="005675E0"/>
    <w:pPr>
      <w:ind w:left="283"/>
    </w:pPr>
  </w:style>
  <w:style w:type="paragraph" w:styleId="BodyTextFirstIndent2">
    <w:name w:val="Body Text First Indent 2"/>
    <w:basedOn w:val="BodyTextIndent"/>
    <w:uiPriority w:val="99"/>
    <w:semiHidden/>
    <w:rsid w:val="005675E0"/>
    <w:pPr>
      <w:ind w:firstLine="210"/>
    </w:pPr>
  </w:style>
  <w:style w:type="paragraph" w:styleId="BodyTextIndent2">
    <w:name w:val="Body Text Indent 2"/>
    <w:basedOn w:val="Normal"/>
    <w:uiPriority w:val="99"/>
    <w:semiHidden/>
    <w:rsid w:val="005675E0"/>
    <w:pPr>
      <w:spacing w:line="480" w:lineRule="auto"/>
      <w:ind w:left="283"/>
    </w:pPr>
  </w:style>
  <w:style w:type="paragraph" w:styleId="BodyTextIndent3">
    <w:name w:val="Body Text Indent 3"/>
    <w:basedOn w:val="Normal"/>
    <w:uiPriority w:val="99"/>
    <w:semiHidden/>
    <w:rsid w:val="005675E0"/>
    <w:pPr>
      <w:ind w:left="283"/>
    </w:pPr>
    <w:rPr>
      <w:sz w:val="16"/>
      <w:szCs w:val="16"/>
    </w:rPr>
  </w:style>
  <w:style w:type="paragraph" w:styleId="Closing">
    <w:name w:val="Closing"/>
    <w:basedOn w:val="Normal"/>
    <w:uiPriority w:val="99"/>
    <w:semiHidden/>
    <w:rsid w:val="005675E0"/>
    <w:pPr>
      <w:ind w:left="4252"/>
    </w:pPr>
  </w:style>
  <w:style w:type="paragraph" w:styleId="Date">
    <w:name w:val="Date"/>
    <w:basedOn w:val="Normal"/>
    <w:next w:val="Normal"/>
    <w:uiPriority w:val="99"/>
    <w:semiHidden/>
    <w:rsid w:val="005675E0"/>
  </w:style>
  <w:style w:type="paragraph" w:styleId="E-mailSignature">
    <w:name w:val="E-mail Signature"/>
    <w:basedOn w:val="Normal"/>
    <w:uiPriority w:val="99"/>
    <w:semiHidden/>
    <w:rsid w:val="005675E0"/>
  </w:style>
  <w:style w:type="character" w:styleId="Emphasis">
    <w:name w:val="Emphasis"/>
    <w:uiPriority w:val="99"/>
    <w:semiHidden/>
    <w:qFormat/>
    <w:rsid w:val="00066B0F"/>
    <w:rPr>
      <w:rFonts w:ascii="Calibri" w:hAnsi="Calibri"/>
      <w:i/>
      <w:iCs/>
    </w:rPr>
  </w:style>
  <w:style w:type="paragraph" w:styleId="EnvelopeAddress">
    <w:name w:val="envelope address"/>
    <w:basedOn w:val="Normal"/>
    <w:uiPriority w:val="99"/>
    <w:semiHidden/>
    <w:rsid w:val="005675E0"/>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5675E0"/>
    <w:rPr>
      <w:rFonts w:cs="Arial"/>
      <w:sz w:val="20"/>
      <w:szCs w:val="20"/>
    </w:rPr>
  </w:style>
  <w:style w:type="character" w:styleId="FollowedHyperlink">
    <w:name w:val="FollowedHyperlink"/>
    <w:uiPriority w:val="99"/>
    <w:semiHidden/>
    <w:rsid w:val="005675E0"/>
    <w:rPr>
      <w:color w:val="800080"/>
      <w:u w:val="single"/>
    </w:rPr>
  </w:style>
  <w:style w:type="paragraph" w:styleId="Footer">
    <w:name w:val="footer"/>
    <w:basedOn w:val="Normal"/>
    <w:link w:val="FooterChar"/>
    <w:rsid w:val="005F76CC"/>
    <w:pPr>
      <w:spacing w:before="40" w:after="40"/>
      <w:contextualSpacing/>
    </w:pPr>
    <w:rPr>
      <w:i/>
      <w:sz w:val="20"/>
    </w:rPr>
  </w:style>
  <w:style w:type="paragraph" w:styleId="Header">
    <w:name w:val="header"/>
    <w:basedOn w:val="Normal"/>
    <w:rsid w:val="00DD3BD0"/>
    <w:pPr>
      <w:spacing w:before="40" w:after="40"/>
    </w:pPr>
    <w:rPr>
      <w:color w:val="808080" w:themeColor="background1" w:themeShade="80"/>
    </w:rPr>
  </w:style>
  <w:style w:type="character" w:styleId="HTMLAcronym">
    <w:name w:val="HTML Acronym"/>
    <w:basedOn w:val="DefaultParagraphFont"/>
    <w:uiPriority w:val="99"/>
    <w:semiHidden/>
    <w:rsid w:val="005675E0"/>
  </w:style>
  <w:style w:type="paragraph" w:styleId="HTMLAddress">
    <w:name w:val="HTML Address"/>
    <w:basedOn w:val="Normal"/>
    <w:uiPriority w:val="99"/>
    <w:semiHidden/>
    <w:rsid w:val="005675E0"/>
    <w:rPr>
      <w:i/>
      <w:iCs/>
    </w:rPr>
  </w:style>
  <w:style w:type="character" w:styleId="HTMLCite">
    <w:name w:val="HTML Cite"/>
    <w:uiPriority w:val="99"/>
    <w:semiHidden/>
    <w:rsid w:val="005675E0"/>
    <w:rPr>
      <w:i/>
      <w:iCs/>
    </w:rPr>
  </w:style>
  <w:style w:type="character" w:styleId="HTMLCode">
    <w:name w:val="HTML Code"/>
    <w:uiPriority w:val="99"/>
    <w:semiHidden/>
    <w:rsid w:val="005675E0"/>
    <w:rPr>
      <w:rFonts w:ascii="Courier New" w:hAnsi="Courier New" w:cs="Courier New"/>
      <w:sz w:val="20"/>
      <w:szCs w:val="20"/>
    </w:rPr>
  </w:style>
  <w:style w:type="character" w:styleId="HTMLDefinition">
    <w:name w:val="HTML Definition"/>
    <w:uiPriority w:val="99"/>
    <w:semiHidden/>
    <w:rsid w:val="005675E0"/>
    <w:rPr>
      <w:i/>
      <w:iCs/>
    </w:rPr>
  </w:style>
  <w:style w:type="character" w:styleId="HTMLKeyboard">
    <w:name w:val="HTML Keyboard"/>
    <w:uiPriority w:val="99"/>
    <w:semiHidden/>
    <w:rsid w:val="005675E0"/>
    <w:rPr>
      <w:rFonts w:ascii="Courier New" w:hAnsi="Courier New" w:cs="Courier New"/>
      <w:sz w:val="20"/>
      <w:szCs w:val="20"/>
    </w:rPr>
  </w:style>
  <w:style w:type="paragraph" w:styleId="HTMLPreformatted">
    <w:name w:val="HTML Preformatted"/>
    <w:basedOn w:val="Normal"/>
    <w:uiPriority w:val="99"/>
    <w:semiHidden/>
    <w:rsid w:val="005675E0"/>
    <w:rPr>
      <w:rFonts w:ascii="Courier New" w:hAnsi="Courier New" w:cs="Courier New"/>
      <w:sz w:val="20"/>
      <w:szCs w:val="20"/>
    </w:rPr>
  </w:style>
  <w:style w:type="character" w:styleId="HTMLSample">
    <w:name w:val="HTML Sample"/>
    <w:uiPriority w:val="99"/>
    <w:semiHidden/>
    <w:rsid w:val="005675E0"/>
    <w:rPr>
      <w:rFonts w:ascii="Courier New" w:hAnsi="Courier New" w:cs="Courier New"/>
    </w:rPr>
  </w:style>
  <w:style w:type="character" w:styleId="HTMLTypewriter">
    <w:name w:val="HTML Typewriter"/>
    <w:uiPriority w:val="99"/>
    <w:semiHidden/>
    <w:rsid w:val="005675E0"/>
    <w:rPr>
      <w:rFonts w:ascii="Courier New" w:hAnsi="Courier New" w:cs="Courier New"/>
      <w:sz w:val="20"/>
      <w:szCs w:val="20"/>
    </w:rPr>
  </w:style>
  <w:style w:type="character" w:styleId="HTMLVariable">
    <w:name w:val="HTML Variable"/>
    <w:uiPriority w:val="99"/>
    <w:semiHidden/>
    <w:rsid w:val="005675E0"/>
    <w:rPr>
      <w:i/>
      <w:iCs/>
    </w:rPr>
  </w:style>
  <w:style w:type="character" w:styleId="Hyperlink">
    <w:name w:val="Hyperlink"/>
    <w:uiPriority w:val="99"/>
    <w:rsid w:val="005675E0"/>
    <w:rPr>
      <w:color w:val="0000FF"/>
      <w:u w:val="single"/>
    </w:rPr>
  </w:style>
  <w:style w:type="character" w:styleId="LineNumber">
    <w:name w:val="line number"/>
    <w:basedOn w:val="DefaultParagraphFont"/>
    <w:uiPriority w:val="99"/>
    <w:semiHidden/>
    <w:rsid w:val="005675E0"/>
  </w:style>
  <w:style w:type="paragraph" w:styleId="List">
    <w:name w:val="List"/>
    <w:basedOn w:val="Normal"/>
    <w:uiPriority w:val="99"/>
    <w:semiHidden/>
    <w:rsid w:val="005675E0"/>
    <w:pPr>
      <w:ind w:left="283" w:hanging="283"/>
    </w:pPr>
  </w:style>
  <w:style w:type="paragraph" w:styleId="List2">
    <w:name w:val="List 2"/>
    <w:basedOn w:val="Normal"/>
    <w:uiPriority w:val="3"/>
    <w:semiHidden/>
    <w:rsid w:val="005675E0"/>
    <w:pPr>
      <w:ind w:left="566" w:hanging="283"/>
    </w:pPr>
  </w:style>
  <w:style w:type="paragraph" w:styleId="List3">
    <w:name w:val="List 3"/>
    <w:basedOn w:val="Normal"/>
    <w:uiPriority w:val="99"/>
    <w:semiHidden/>
    <w:rsid w:val="005675E0"/>
    <w:pPr>
      <w:ind w:left="849" w:hanging="283"/>
    </w:pPr>
  </w:style>
  <w:style w:type="paragraph" w:styleId="List4">
    <w:name w:val="List 4"/>
    <w:basedOn w:val="Normal"/>
    <w:uiPriority w:val="99"/>
    <w:semiHidden/>
    <w:rsid w:val="005675E0"/>
    <w:pPr>
      <w:ind w:left="1132" w:hanging="283"/>
    </w:pPr>
  </w:style>
  <w:style w:type="paragraph" w:styleId="List5">
    <w:name w:val="List 5"/>
    <w:basedOn w:val="Normal"/>
    <w:uiPriority w:val="99"/>
    <w:semiHidden/>
    <w:rsid w:val="005675E0"/>
    <w:pPr>
      <w:ind w:left="1415" w:hanging="283"/>
    </w:pPr>
  </w:style>
  <w:style w:type="paragraph" w:styleId="ListBullet">
    <w:name w:val="List Bullet"/>
    <w:basedOn w:val="Normal"/>
    <w:uiPriority w:val="99"/>
    <w:semiHidden/>
    <w:rsid w:val="005675E0"/>
    <w:pPr>
      <w:numPr>
        <w:numId w:val="9"/>
      </w:numPr>
    </w:pPr>
  </w:style>
  <w:style w:type="paragraph" w:styleId="ListBullet2">
    <w:name w:val="List Bullet 2"/>
    <w:basedOn w:val="Normal"/>
    <w:uiPriority w:val="99"/>
    <w:semiHidden/>
    <w:rsid w:val="005675E0"/>
    <w:pPr>
      <w:numPr>
        <w:numId w:val="10"/>
      </w:numPr>
    </w:pPr>
  </w:style>
  <w:style w:type="paragraph" w:styleId="ListBullet3">
    <w:name w:val="List Bullet 3"/>
    <w:basedOn w:val="Normal"/>
    <w:uiPriority w:val="99"/>
    <w:semiHidden/>
    <w:rsid w:val="005675E0"/>
    <w:pPr>
      <w:numPr>
        <w:numId w:val="11"/>
      </w:numPr>
    </w:pPr>
  </w:style>
  <w:style w:type="paragraph" w:styleId="ListBullet4">
    <w:name w:val="List Bullet 4"/>
    <w:basedOn w:val="Normal"/>
    <w:uiPriority w:val="99"/>
    <w:semiHidden/>
    <w:rsid w:val="005675E0"/>
    <w:pPr>
      <w:numPr>
        <w:numId w:val="12"/>
      </w:numPr>
    </w:pPr>
  </w:style>
  <w:style w:type="paragraph" w:styleId="ListBullet5">
    <w:name w:val="List Bullet 5"/>
    <w:basedOn w:val="Normal"/>
    <w:uiPriority w:val="99"/>
    <w:semiHidden/>
    <w:rsid w:val="005675E0"/>
    <w:pPr>
      <w:numPr>
        <w:numId w:val="13"/>
      </w:numPr>
    </w:pPr>
  </w:style>
  <w:style w:type="paragraph" w:styleId="ListContinue">
    <w:name w:val="List Continue"/>
    <w:basedOn w:val="Normal"/>
    <w:uiPriority w:val="99"/>
    <w:semiHidden/>
    <w:rsid w:val="005675E0"/>
    <w:pPr>
      <w:ind w:left="283"/>
    </w:pPr>
  </w:style>
  <w:style w:type="paragraph" w:styleId="ListContinue2">
    <w:name w:val="List Continue 2"/>
    <w:basedOn w:val="Normal"/>
    <w:uiPriority w:val="99"/>
    <w:semiHidden/>
    <w:rsid w:val="005675E0"/>
    <w:pPr>
      <w:ind w:left="566"/>
    </w:pPr>
  </w:style>
  <w:style w:type="paragraph" w:styleId="ListContinue3">
    <w:name w:val="List Continue 3"/>
    <w:basedOn w:val="Normal"/>
    <w:uiPriority w:val="99"/>
    <w:semiHidden/>
    <w:rsid w:val="005675E0"/>
    <w:pPr>
      <w:ind w:left="849"/>
    </w:pPr>
  </w:style>
  <w:style w:type="paragraph" w:styleId="ListContinue4">
    <w:name w:val="List Continue 4"/>
    <w:basedOn w:val="Normal"/>
    <w:uiPriority w:val="99"/>
    <w:semiHidden/>
    <w:rsid w:val="005675E0"/>
    <w:pPr>
      <w:ind w:left="1132"/>
    </w:pPr>
  </w:style>
  <w:style w:type="paragraph" w:styleId="ListContinue5">
    <w:name w:val="List Continue 5"/>
    <w:basedOn w:val="Normal"/>
    <w:uiPriority w:val="99"/>
    <w:semiHidden/>
    <w:rsid w:val="005675E0"/>
    <w:pPr>
      <w:ind w:left="1415"/>
    </w:pPr>
  </w:style>
  <w:style w:type="paragraph" w:styleId="ListNumber">
    <w:name w:val="List Number"/>
    <w:basedOn w:val="Normal"/>
    <w:uiPriority w:val="99"/>
    <w:semiHidden/>
    <w:rsid w:val="005675E0"/>
    <w:pPr>
      <w:numPr>
        <w:numId w:val="14"/>
      </w:numPr>
    </w:pPr>
  </w:style>
  <w:style w:type="paragraph" w:styleId="ListNumber2">
    <w:name w:val="List Number 2"/>
    <w:basedOn w:val="Normal"/>
    <w:uiPriority w:val="99"/>
    <w:semiHidden/>
    <w:rsid w:val="005675E0"/>
    <w:pPr>
      <w:numPr>
        <w:numId w:val="15"/>
      </w:numPr>
    </w:pPr>
  </w:style>
  <w:style w:type="paragraph" w:styleId="ListNumber3">
    <w:name w:val="List Number 3"/>
    <w:basedOn w:val="Normal"/>
    <w:uiPriority w:val="99"/>
    <w:semiHidden/>
    <w:rsid w:val="005675E0"/>
    <w:pPr>
      <w:numPr>
        <w:numId w:val="16"/>
      </w:numPr>
    </w:pPr>
  </w:style>
  <w:style w:type="paragraph" w:styleId="ListNumber4">
    <w:name w:val="List Number 4"/>
    <w:basedOn w:val="Normal"/>
    <w:uiPriority w:val="99"/>
    <w:semiHidden/>
    <w:rsid w:val="005675E0"/>
    <w:pPr>
      <w:numPr>
        <w:numId w:val="17"/>
      </w:numPr>
    </w:pPr>
  </w:style>
  <w:style w:type="paragraph" w:styleId="ListNumber5">
    <w:name w:val="List Number 5"/>
    <w:basedOn w:val="Normal"/>
    <w:uiPriority w:val="99"/>
    <w:semiHidden/>
    <w:rsid w:val="005675E0"/>
    <w:pPr>
      <w:numPr>
        <w:numId w:val="18"/>
      </w:numPr>
    </w:pPr>
  </w:style>
  <w:style w:type="paragraph" w:styleId="MessageHeader">
    <w:name w:val="Message Header"/>
    <w:basedOn w:val="Normal"/>
    <w:uiPriority w:val="99"/>
    <w:semiHidden/>
    <w:rsid w:val="005675E0"/>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5675E0"/>
    <w:rPr>
      <w:rFonts w:ascii="Times New Roman" w:hAnsi="Times New Roman"/>
    </w:rPr>
  </w:style>
  <w:style w:type="paragraph" w:styleId="NormalIndent">
    <w:name w:val="Normal Indent"/>
    <w:basedOn w:val="Normal"/>
    <w:uiPriority w:val="99"/>
    <w:semiHidden/>
    <w:rsid w:val="005675E0"/>
    <w:pPr>
      <w:ind w:left="709"/>
    </w:pPr>
  </w:style>
  <w:style w:type="paragraph" w:styleId="NoteHeading">
    <w:name w:val="Note Heading"/>
    <w:basedOn w:val="Normal"/>
    <w:next w:val="Normal"/>
    <w:uiPriority w:val="99"/>
    <w:semiHidden/>
    <w:rsid w:val="005675E0"/>
  </w:style>
  <w:style w:type="character" w:customStyle="1" w:styleId="Heading1Char">
    <w:name w:val="Heading 1 Char"/>
    <w:basedOn w:val="DefaultParagraphFont"/>
    <w:link w:val="Heading1"/>
    <w:rsid w:val="008D173D"/>
    <w:rPr>
      <w:rFonts w:eastAsiaTheme="minorHAnsi" w:cs="Arial"/>
      <w:b/>
      <w:bCs/>
      <w:color w:val="E36F1E"/>
      <w:kern w:val="32"/>
      <w:sz w:val="48"/>
      <w:szCs w:val="32"/>
      <w:lang w:eastAsia="en-US"/>
    </w:rPr>
  </w:style>
  <w:style w:type="paragraph" w:styleId="PlainText">
    <w:name w:val="Plain Text"/>
    <w:basedOn w:val="Normal"/>
    <w:uiPriority w:val="99"/>
    <w:semiHidden/>
    <w:rsid w:val="005675E0"/>
    <w:rPr>
      <w:rFonts w:ascii="Courier New" w:hAnsi="Courier New" w:cs="Courier New"/>
      <w:sz w:val="20"/>
      <w:szCs w:val="20"/>
    </w:rPr>
  </w:style>
  <w:style w:type="paragraph" w:styleId="Salutation">
    <w:name w:val="Salutation"/>
    <w:basedOn w:val="Normal"/>
    <w:next w:val="Normal"/>
    <w:uiPriority w:val="99"/>
    <w:semiHidden/>
    <w:rsid w:val="005675E0"/>
  </w:style>
  <w:style w:type="paragraph" w:styleId="Signature">
    <w:name w:val="Signature"/>
    <w:basedOn w:val="Normal"/>
    <w:uiPriority w:val="99"/>
    <w:semiHidden/>
    <w:rsid w:val="005675E0"/>
    <w:pPr>
      <w:ind w:left="4252"/>
    </w:pPr>
  </w:style>
  <w:style w:type="character" w:styleId="Strong">
    <w:name w:val="Strong"/>
    <w:uiPriority w:val="99"/>
    <w:semiHidden/>
    <w:qFormat/>
    <w:rsid w:val="00066B0F"/>
    <w:rPr>
      <w:b/>
      <w:bCs/>
    </w:rPr>
  </w:style>
  <w:style w:type="paragraph" w:styleId="Subtitle">
    <w:name w:val="Subtitle"/>
    <w:basedOn w:val="Normal"/>
    <w:uiPriority w:val="1"/>
    <w:semiHidden/>
    <w:qFormat/>
    <w:rsid w:val="00066B0F"/>
    <w:pPr>
      <w:jc w:val="center"/>
    </w:pPr>
    <w:rPr>
      <w:b/>
      <w:color w:val="7BC7CE"/>
      <w:sz w:val="36"/>
      <w:szCs w:val="36"/>
    </w:rPr>
  </w:style>
  <w:style w:type="table" w:styleId="Table3Deffects1">
    <w:name w:val="Table 3D effects 1"/>
    <w:basedOn w:val="TableNormal"/>
    <w:semiHidden/>
    <w:rsid w:val="005675E0"/>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675E0"/>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675E0"/>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675E0"/>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675E0"/>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675E0"/>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675E0"/>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675E0"/>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675E0"/>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675E0"/>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675E0"/>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675E0"/>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675E0"/>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675E0"/>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675E0"/>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675E0"/>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675E0"/>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5675E0"/>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675E0"/>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675E0"/>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675E0"/>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675E0"/>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675E0"/>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675E0"/>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675E0"/>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675E0"/>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675E0"/>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675E0"/>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675E0"/>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675E0"/>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675E0"/>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675E0"/>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675E0"/>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675E0"/>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675E0"/>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675E0"/>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675E0"/>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066B0F"/>
    <w:pPr>
      <w:contextualSpacing/>
      <w:jc w:val="right"/>
    </w:pPr>
    <w:rPr>
      <w:b/>
      <w:color w:val="1F546B"/>
      <w:sz w:val="80"/>
      <w:szCs w:val="80"/>
    </w:rPr>
  </w:style>
  <w:style w:type="paragraph" w:customStyle="1" w:styleId="BodyTextIndentLevel1">
    <w:name w:val="Body Text Indent Level 1"/>
    <w:basedOn w:val="BodyText"/>
    <w:uiPriority w:val="3"/>
    <w:semiHidden/>
    <w:rsid w:val="005675E0"/>
    <w:pPr>
      <w:ind w:left="709"/>
    </w:pPr>
  </w:style>
  <w:style w:type="paragraph" w:customStyle="1" w:styleId="BodyTextIndentLevel2">
    <w:name w:val="Body Text Indent Level 2"/>
    <w:basedOn w:val="BodyText"/>
    <w:uiPriority w:val="3"/>
    <w:semiHidden/>
    <w:rsid w:val="005675E0"/>
    <w:pPr>
      <w:ind w:left="1276"/>
    </w:pPr>
  </w:style>
  <w:style w:type="paragraph" w:customStyle="1" w:styleId="BodyTextIndentLevel3">
    <w:name w:val="Body Text Indent Level 3"/>
    <w:basedOn w:val="BodyText"/>
    <w:uiPriority w:val="3"/>
    <w:semiHidden/>
    <w:rsid w:val="005675E0"/>
    <w:pPr>
      <w:numPr>
        <w:ilvl w:val="4"/>
        <w:numId w:val="8"/>
      </w:numPr>
    </w:pPr>
  </w:style>
  <w:style w:type="paragraph" w:customStyle="1" w:styleId="SingleSpacedParagraph">
    <w:name w:val="Single Spaced Paragraph"/>
    <w:basedOn w:val="Normal"/>
    <w:uiPriority w:val="99"/>
    <w:semiHidden/>
    <w:rsid w:val="005675E0"/>
  </w:style>
  <w:style w:type="paragraph" w:customStyle="1" w:styleId="Headingnumbered1">
    <w:name w:val="Heading numbered 1"/>
    <w:basedOn w:val="Heading1"/>
    <w:next w:val="Normal"/>
    <w:uiPriority w:val="1"/>
    <w:semiHidden/>
    <w:rsid w:val="00E367C5"/>
    <w:pPr>
      <w:numPr>
        <w:numId w:val="8"/>
      </w:numPr>
      <w:outlineLvl w:val="5"/>
    </w:pPr>
  </w:style>
  <w:style w:type="paragraph" w:customStyle="1" w:styleId="Headingnumbered2">
    <w:name w:val="Heading numbered 2"/>
    <w:basedOn w:val="Heading2"/>
    <w:next w:val="Normal"/>
    <w:uiPriority w:val="1"/>
    <w:semiHidden/>
    <w:rsid w:val="00E367C5"/>
    <w:pPr>
      <w:numPr>
        <w:ilvl w:val="1"/>
        <w:numId w:val="8"/>
      </w:numPr>
      <w:outlineLvl w:val="6"/>
    </w:pPr>
  </w:style>
  <w:style w:type="paragraph" w:customStyle="1" w:styleId="Headingnumbered3">
    <w:name w:val="Heading numbered 3"/>
    <w:basedOn w:val="Normal"/>
    <w:next w:val="Normal"/>
    <w:uiPriority w:val="1"/>
    <w:semiHidden/>
    <w:rsid w:val="00E367C5"/>
    <w:pPr>
      <w:numPr>
        <w:ilvl w:val="2"/>
        <w:numId w:val="8"/>
      </w:numPr>
      <w:spacing w:before="360"/>
    </w:pPr>
    <w:rPr>
      <w:b/>
      <w:color w:val="1F546B"/>
      <w:sz w:val="28"/>
    </w:rPr>
  </w:style>
  <w:style w:type="paragraph" w:customStyle="1" w:styleId="Headingnumbered4">
    <w:name w:val="Heading numbered 4"/>
    <w:basedOn w:val="Normal"/>
    <w:next w:val="Normal"/>
    <w:uiPriority w:val="1"/>
    <w:semiHidden/>
    <w:rsid w:val="00E367C5"/>
    <w:pPr>
      <w:numPr>
        <w:ilvl w:val="3"/>
        <w:numId w:val="8"/>
      </w:numPr>
      <w:spacing w:before="360"/>
    </w:pPr>
    <w:rPr>
      <w:b/>
      <w:i/>
      <w:color w:val="1F546B"/>
    </w:rPr>
  </w:style>
  <w:style w:type="paragraph" w:customStyle="1" w:styleId="Numberedpara1">
    <w:name w:val="Numbered para 1"/>
    <w:basedOn w:val="Numberedpara1heading"/>
    <w:semiHidden/>
    <w:rsid w:val="00A313C6"/>
  </w:style>
  <w:style w:type="paragraph" w:customStyle="1" w:styleId="Numberedpara2">
    <w:name w:val="Numbered para 2"/>
    <w:basedOn w:val="Normal"/>
    <w:semiHidden/>
    <w:rsid w:val="00FE5AD9"/>
  </w:style>
  <w:style w:type="paragraph" w:customStyle="1" w:styleId="Numberedpara3a">
    <w:name w:val="Numbered para 3 (a)"/>
    <w:basedOn w:val="Normal"/>
    <w:semiHidden/>
    <w:rsid w:val="00CF12CF"/>
  </w:style>
  <w:style w:type="paragraph" w:customStyle="1" w:styleId="Numberedpara4i">
    <w:name w:val="Numbered para 4 (i)"/>
    <w:basedOn w:val="Normal"/>
    <w:semiHidden/>
    <w:rsid w:val="00CF12CF"/>
  </w:style>
  <w:style w:type="paragraph" w:customStyle="1" w:styleId="Bullet">
    <w:name w:val="Bullet"/>
    <w:basedOn w:val="Normal"/>
    <w:qFormat/>
    <w:rsid w:val="00A840D6"/>
    <w:pPr>
      <w:spacing w:before="80" w:after="80"/>
    </w:pPr>
  </w:style>
  <w:style w:type="paragraph" w:customStyle="1" w:styleId="Bulletlevel2">
    <w:name w:val="Bullet level 2"/>
    <w:basedOn w:val="Normal"/>
    <w:uiPriority w:val="1"/>
    <w:semiHidden/>
    <w:rsid w:val="00A167D7"/>
    <w:pPr>
      <w:numPr>
        <w:ilvl w:val="1"/>
        <w:numId w:val="5"/>
      </w:numPr>
      <w:spacing w:before="80" w:after="80"/>
    </w:pPr>
  </w:style>
  <w:style w:type="paragraph" w:customStyle="1" w:styleId="Bulletlevel3">
    <w:name w:val="Bullet level 3"/>
    <w:basedOn w:val="Normal"/>
    <w:uiPriority w:val="1"/>
    <w:semiHidden/>
    <w:rsid w:val="00A167D7"/>
    <w:pPr>
      <w:numPr>
        <w:ilvl w:val="2"/>
        <w:numId w:val="5"/>
      </w:numPr>
      <w:spacing w:before="80" w:after="80"/>
    </w:pPr>
  </w:style>
  <w:style w:type="paragraph" w:customStyle="1" w:styleId="BodyTextBulletIndentLevel1">
    <w:name w:val="Body Text Bullet Indent Level 1"/>
    <w:basedOn w:val="BodyText"/>
    <w:uiPriority w:val="99"/>
    <w:semiHidden/>
    <w:rsid w:val="005675E0"/>
    <w:pPr>
      <w:ind w:left="567"/>
    </w:pPr>
  </w:style>
  <w:style w:type="paragraph" w:customStyle="1" w:styleId="BodyTextBulletIndentLevel2">
    <w:name w:val="Body Text Bullet Indent Level 2"/>
    <w:basedOn w:val="BodyText"/>
    <w:uiPriority w:val="99"/>
    <w:semiHidden/>
    <w:rsid w:val="005675E0"/>
    <w:pPr>
      <w:ind w:left="1134"/>
    </w:pPr>
  </w:style>
  <w:style w:type="paragraph" w:customStyle="1" w:styleId="BodyTextBulletIndentLevel3">
    <w:name w:val="Body Text Bullet Indent Level 3"/>
    <w:basedOn w:val="BodyText"/>
    <w:uiPriority w:val="99"/>
    <w:semiHidden/>
    <w:rsid w:val="005675E0"/>
    <w:pPr>
      <w:ind w:left="1701"/>
    </w:pPr>
  </w:style>
  <w:style w:type="paragraph" w:customStyle="1" w:styleId="ListABC">
    <w:name w:val="List A B C"/>
    <w:basedOn w:val="Normal"/>
    <w:semiHidden/>
    <w:rsid w:val="00CF12CF"/>
    <w:pPr>
      <w:numPr>
        <w:numId w:val="22"/>
      </w:numPr>
      <w:spacing w:before="80" w:after="80"/>
    </w:pPr>
  </w:style>
  <w:style w:type="paragraph" w:customStyle="1" w:styleId="List123">
    <w:name w:val="List 1 2 3"/>
    <w:basedOn w:val="Normal"/>
    <w:link w:val="List123Char"/>
    <w:rsid w:val="00CF12CF"/>
    <w:pPr>
      <w:numPr>
        <w:numId w:val="23"/>
      </w:numPr>
      <w:spacing w:before="80" w:after="80"/>
    </w:pPr>
  </w:style>
  <w:style w:type="paragraph" w:styleId="FootnoteText">
    <w:name w:val="footnote text"/>
    <w:basedOn w:val="Normal"/>
    <w:semiHidden/>
    <w:rsid w:val="00890CE4"/>
    <w:pPr>
      <w:spacing w:before="60" w:after="60" w:line="192" w:lineRule="auto"/>
      <w:ind w:left="130" w:hanging="130"/>
    </w:pPr>
    <w:rPr>
      <w:sz w:val="20"/>
      <w:szCs w:val="20"/>
    </w:rPr>
  </w:style>
  <w:style w:type="character" w:styleId="FootnoteReference">
    <w:name w:val="footnote reference"/>
    <w:semiHidden/>
    <w:rsid w:val="0040020C"/>
    <w:rPr>
      <w:rFonts w:ascii="Calibri" w:hAnsi="Calibri"/>
      <w:sz w:val="24"/>
      <w:vertAlign w:val="superscript"/>
    </w:rPr>
  </w:style>
  <w:style w:type="paragraph" w:styleId="TOC1">
    <w:name w:val="toc 1"/>
    <w:basedOn w:val="Normal"/>
    <w:next w:val="Normal"/>
    <w:uiPriority w:val="39"/>
    <w:rsid w:val="0030084C"/>
    <w:pPr>
      <w:tabs>
        <w:tab w:val="right" w:leader="dot" w:pos="9072"/>
      </w:tabs>
      <w:spacing w:before="200" w:after="60"/>
      <w:ind w:right="567"/>
    </w:pPr>
    <w:rPr>
      <w:b/>
      <w:color w:val="1F546B"/>
    </w:rPr>
  </w:style>
  <w:style w:type="paragraph" w:styleId="TOC2">
    <w:name w:val="toc 2"/>
    <w:basedOn w:val="Normal"/>
    <w:next w:val="Normal"/>
    <w:uiPriority w:val="39"/>
    <w:rsid w:val="0030084C"/>
    <w:pPr>
      <w:tabs>
        <w:tab w:val="left" w:pos="993"/>
        <w:tab w:val="right" w:leader="dot" w:pos="9072"/>
      </w:tabs>
      <w:spacing w:before="60" w:after="60"/>
      <w:ind w:left="425" w:right="567"/>
    </w:pPr>
    <w:rPr>
      <w:noProof/>
    </w:rPr>
  </w:style>
  <w:style w:type="paragraph" w:styleId="TOC3">
    <w:name w:val="toc 3"/>
    <w:basedOn w:val="Normal"/>
    <w:next w:val="Normal"/>
    <w:autoRedefine/>
    <w:uiPriority w:val="39"/>
    <w:semiHidden/>
    <w:rsid w:val="0030084C"/>
    <w:pPr>
      <w:tabs>
        <w:tab w:val="left" w:pos="1701"/>
        <w:tab w:val="right" w:leader="dot" w:pos="9072"/>
      </w:tabs>
      <w:spacing w:before="60" w:after="60"/>
      <w:ind w:left="992" w:right="567"/>
    </w:pPr>
    <w:rPr>
      <w:noProof/>
    </w:rPr>
  </w:style>
  <w:style w:type="paragraph" w:styleId="TOC4">
    <w:name w:val="toc 4"/>
    <w:basedOn w:val="Normal"/>
    <w:next w:val="Normal"/>
    <w:autoRedefine/>
    <w:uiPriority w:val="39"/>
    <w:semiHidden/>
    <w:rsid w:val="0030084C"/>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30084C"/>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5675E0"/>
  </w:style>
  <w:style w:type="paragraph" w:customStyle="1" w:styleId="Tableheading">
    <w:name w:val="Table heading"/>
    <w:basedOn w:val="Normal"/>
    <w:rsid w:val="00CF12CF"/>
    <w:pPr>
      <w:spacing w:before="40" w:after="40"/>
    </w:pPr>
    <w:rPr>
      <w:b/>
      <w:color w:val="FFFFFF" w:themeColor="background1"/>
    </w:rPr>
  </w:style>
  <w:style w:type="character" w:customStyle="1" w:styleId="Heading2Char">
    <w:name w:val="Heading 2 Char"/>
    <w:basedOn w:val="DefaultParagraphFont"/>
    <w:link w:val="Heading2"/>
    <w:rsid w:val="008D173D"/>
    <w:rPr>
      <w:rFonts w:eastAsiaTheme="minorHAnsi" w:cs="Arial"/>
      <w:b/>
      <w:bCs/>
      <w:iCs/>
      <w:color w:val="E36F1E"/>
      <w:sz w:val="36"/>
      <w:szCs w:val="28"/>
      <w:lang w:eastAsia="en-US"/>
    </w:rPr>
  </w:style>
  <w:style w:type="paragraph" w:customStyle="1" w:styleId="BodyTextTable">
    <w:name w:val="Body Text Table"/>
    <w:basedOn w:val="BodyText"/>
    <w:uiPriority w:val="11"/>
    <w:semiHidden/>
    <w:rsid w:val="00761293"/>
    <w:pPr>
      <w:spacing w:after="180" w:line="260" w:lineRule="atLeast"/>
    </w:pPr>
  </w:style>
  <w:style w:type="paragraph" w:customStyle="1" w:styleId="BodyTextTableLastLine">
    <w:name w:val="Body Text Table Last Line"/>
    <w:basedOn w:val="BodyTextTable"/>
    <w:uiPriority w:val="99"/>
    <w:semiHidden/>
    <w:rsid w:val="005675E0"/>
    <w:pPr>
      <w:spacing w:after="0"/>
    </w:pPr>
  </w:style>
  <w:style w:type="paragraph" w:customStyle="1" w:styleId="Tablebullet">
    <w:name w:val="Table bullet"/>
    <w:basedOn w:val="Tablenormal0"/>
    <w:rsid w:val="0082264B"/>
    <w:pPr>
      <w:numPr>
        <w:numId w:val="6"/>
      </w:numPr>
    </w:pPr>
  </w:style>
  <w:style w:type="paragraph" w:customStyle="1" w:styleId="Tablebulletlevel2">
    <w:name w:val="Table bullet level 2"/>
    <w:basedOn w:val="Tablenormal0"/>
    <w:uiPriority w:val="99"/>
    <w:semiHidden/>
    <w:rsid w:val="00CF12CF"/>
    <w:pPr>
      <w:numPr>
        <w:ilvl w:val="1"/>
        <w:numId w:val="6"/>
      </w:numPr>
    </w:pPr>
  </w:style>
  <w:style w:type="paragraph" w:customStyle="1" w:styleId="TableBulletListLevel3">
    <w:name w:val="Table Bullet List Level 3"/>
    <w:basedOn w:val="BodyTextTable"/>
    <w:uiPriority w:val="11"/>
    <w:semiHidden/>
    <w:rsid w:val="009D28CF"/>
    <w:pPr>
      <w:numPr>
        <w:ilvl w:val="2"/>
        <w:numId w:val="6"/>
      </w:numPr>
      <w:spacing w:before="60" w:after="60"/>
    </w:pPr>
  </w:style>
  <w:style w:type="paragraph" w:customStyle="1" w:styleId="Tablelist123">
    <w:name w:val="Table list 1 2 3"/>
    <w:basedOn w:val="Tablenormal0"/>
    <w:rsid w:val="00CF12CF"/>
    <w:pPr>
      <w:numPr>
        <w:numId w:val="19"/>
      </w:numPr>
    </w:pPr>
  </w:style>
  <w:style w:type="paragraph" w:customStyle="1" w:styleId="Tablelist123level2">
    <w:name w:val="Table list 1 2 3 level 2"/>
    <w:basedOn w:val="Tablenormal0"/>
    <w:semiHidden/>
    <w:rsid w:val="00CF12CF"/>
    <w:pPr>
      <w:numPr>
        <w:ilvl w:val="1"/>
        <w:numId w:val="19"/>
      </w:numPr>
    </w:pPr>
  </w:style>
  <w:style w:type="character" w:customStyle="1" w:styleId="Heading4Char">
    <w:name w:val="Heading 4 Char"/>
    <w:basedOn w:val="DefaultParagraphFont"/>
    <w:link w:val="Heading4"/>
    <w:rsid w:val="00066B0F"/>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5675E0"/>
    <w:pPr>
      <w:numPr>
        <w:numId w:val="4"/>
      </w:numPr>
    </w:pPr>
  </w:style>
  <w:style w:type="paragraph" w:customStyle="1" w:styleId="BodyTextTableLevel2">
    <w:name w:val="Body Text Table Level 2"/>
    <w:basedOn w:val="BodyTextTable"/>
    <w:uiPriority w:val="11"/>
    <w:semiHidden/>
    <w:rsid w:val="005675E0"/>
    <w:pPr>
      <w:numPr>
        <w:ilvl w:val="1"/>
        <w:numId w:val="4"/>
      </w:numPr>
    </w:pPr>
  </w:style>
  <w:style w:type="paragraph" w:customStyle="1" w:styleId="BodyTextTableLevel3">
    <w:name w:val="Body Text Table Level 3"/>
    <w:basedOn w:val="BodyTextTable"/>
    <w:uiPriority w:val="11"/>
    <w:semiHidden/>
    <w:rsid w:val="005675E0"/>
    <w:pPr>
      <w:numPr>
        <w:ilvl w:val="3"/>
        <w:numId w:val="19"/>
      </w:numPr>
    </w:pPr>
  </w:style>
  <w:style w:type="paragraph" w:styleId="Caption">
    <w:name w:val="caption"/>
    <w:basedOn w:val="Normal"/>
    <w:next w:val="Normal"/>
    <w:qFormat/>
    <w:rsid w:val="00066B0F"/>
    <w:pPr>
      <w:keepNext/>
      <w:spacing w:before="80" w:after="80"/>
      <w:jc w:val="center"/>
    </w:pPr>
    <w:rPr>
      <w:b/>
      <w:bCs/>
      <w:szCs w:val="20"/>
    </w:rPr>
  </w:style>
  <w:style w:type="paragraph" w:customStyle="1" w:styleId="WhiteSpace">
    <w:name w:val="White Space"/>
    <w:basedOn w:val="Normal"/>
    <w:uiPriority w:val="99"/>
    <w:semiHidden/>
    <w:rsid w:val="005675E0"/>
    <w:rPr>
      <w:sz w:val="12"/>
    </w:rPr>
  </w:style>
  <w:style w:type="table" w:customStyle="1" w:styleId="TableDIA">
    <w:name w:val="Table DIA"/>
    <w:basedOn w:val="TableNormal"/>
    <w:rsid w:val="005675E0"/>
    <w:rPr>
      <w:rFonts w:ascii="Arial" w:hAnsi="Arial"/>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Pr>
    <w:trPr>
      <w:cantSplit/>
    </w:trPr>
    <w:tblStylePr w:type="firstRow">
      <w:rPr>
        <w:rFonts w:ascii="Arial" w:hAnsi="Arial"/>
        <w:b w:val="0"/>
        <w:bCs/>
        <w:color w:val="auto"/>
        <w:sz w:val="20"/>
      </w:rPr>
      <w:tblPr/>
      <w:trPr>
        <w:cantSplit w:val="0"/>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000000" w:fill="CCCCCC"/>
      </w:tcPr>
    </w:tblStylePr>
  </w:style>
  <w:style w:type="paragraph" w:customStyle="1" w:styleId="Headingappendix">
    <w:name w:val="Heading appendix"/>
    <w:basedOn w:val="Heading1"/>
    <w:next w:val="Normal"/>
    <w:rsid w:val="00B969ED"/>
    <w:pPr>
      <w:numPr>
        <w:numId w:val="7"/>
      </w:numPr>
      <w:tabs>
        <w:tab w:val="left" w:pos="2268"/>
      </w:tabs>
      <w:outlineLvl w:val="7"/>
    </w:pPr>
  </w:style>
  <w:style w:type="paragraph" w:customStyle="1" w:styleId="NotforContentsheading1">
    <w:name w:val="Not for Contents heading 1"/>
    <w:basedOn w:val="Normal"/>
    <w:next w:val="Normal"/>
    <w:rsid w:val="00B62134"/>
    <w:pPr>
      <w:keepNext/>
    </w:pPr>
    <w:rPr>
      <w:b/>
      <w:color w:val="1F546B"/>
      <w:kern w:val="32"/>
      <w:sz w:val="52"/>
    </w:rPr>
  </w:style>
  <w:style w:type="paragraph" w:styleId="TOC6">
    <w:name w:val="toc 6"/>
    <w:basedOn w:val="Normal"/>
    <w:next w:val="Normal"/>
    <w:autoRedefine/>
    <w:uiPriority w:val="99"/>
    <w:semiHidden/>
    <w:rsid w:val="005675E0"/>
    <w:pPr>
      <w:tabs>
        <w:tab w:val="right" w:pos="9072"/>
      </w:tabs>
      <w:spacing w:before="200"/>
      <w:ind w:left="567" w:right="567" w:hanging="567"/>
    </w:pPr>
    <w:rPr>
      <w:b/>
    </w:rPr>
  </w:style>
  <w:style w:type="paragraph" w:styleId="TOC7">
    <w:name w:val="toc 7"/>
    <w:basedOn w:val="Normal"/>
    <w:next w:val="Normal"/>
    <w:autoRedefine/>
    <w:uiPriority w:val="99"/>
    <w:semiHidden/>
    <w:rsid w:val="005675E0"/>
    <w:pPr>
      <w:tabs>
        <w:tab w:val="left" w:pos="567"/>
        <w:tab w:val="right" w:pos="9072"/>
      </w:tabs>
      <w:ind w:left="567" w:right="567" w:hanging="567"/>
    </w:pPr>
  </w:style>
  <w:style w:type="paragraph" w:styleId="TOC8">
    <w:name w:val="toc 8"/>
    <w:basedOn w:val="Normal"/>
    <w:next w:val="Normal"/>
    <w:autoRedefine/>
    <w:uiPriority w:val="99"/>
    <w:semiHidden/>
    <w:rsid w:val="005675E0"/>
    <w:pPr>
      <w:tabs>
        <w:tab w:val="right" w:pos="9072"/>
      </w:tabs>
      <w:spacing w:before="200"/>
      <w:ind w:left="284" w:hanging="284"/>
    </w:pPr>
    <w:rPr>
      <w:b/>
    </w:rPr>
  </w:style>
  <w:style w:type="paragraph" w:customStyle="1" w:styleId="ListABClevel2">
    <w:name w:val="List A B C level 2"/>
    <w:basedOn w:val="Normal"/>
    <w:uiPriority w:val="1"/>
    <w:semiHidden/>
    <w:qFormat/>
    <w:rsid w:val="00066B0F"/>
    <w:pPr>
      <w:numPr>
        <w:ilvl w:val="1"/>
        <w:numId w:val="22"/>
      </w:numPr>
      <w:spacing w:before="80" w:after="80"/>
    </w:pPr>
  </w:style>
  <w:style w:type="paragraph" w:customStyle="1" w:styleId="NotforContentsheading2">
    <w:name w:val="Not for Contents heading 2"/>
    <w:basedOn w:val="Normal"/>
    <w:next w:val="Normal"/>
    <w:rsid w:val="00E367C5"/>
    <w:pPr>
      <w:keepNext/>
      <w:spacing w:before="360"/>
    </w:pPr>
    <w:rPr>
      <w:b/>
      <w:color w:val="1F546B"/>
      <w:sz w:val="36"/>
    </w:rPr>
  </w:style>
  <w:style w:type="character" w:customStyle="1" w:styleId="Heading3Char">
    <w:name w:val="Heading 3 Char"/>
    <w:link w:val="Heading3"/>
    <w:rsid w:val="00066B0F"/>
    <w:rPr>
      <w:rFonts w:eastAsiaTheme="minorHAnsi" w:cs="Arial"/>
      <w:b/>
      <w:bCs/>
      <w:color w:val="1F546B"/>
      <w:sz w:val="28"/>
      <w:szCs w:val="26"/>
      <w:lang w:eastAsia="en-US"/>
    </w:rPr>
  </w:style>
  <w:style w:type="paragraph" w:styleId="BalloonText">
    <w:name w:val="Balloon Text"/>
    <w:basedOn w:val="Normal"/>
    <w:uiPriority w:val="99"/>
    <w:semiHidden/>
    <w:rsid w:val="005675E0"/>
    <w:rPr>
      <w:rFonts w:ascii="Tahoma" w:hAnsi="Tahoma" w:cs="Tahoma"/>
      <w:sz w:val="16"/>
      <w:szCs w:val="16"/>
    </w:rPr>
  </w:style>
  <w:style w:type="paragraph" w:styleId="TableofFigures">
    <w:name w:val="table of figures"/>
    <w:basedOn w:val="Normal"/>
    <w:next w:val="Normal"/>
    <w:uiPriority w:val="99"/>
    <w:semiHidden/>
    <w:rsid w:val="006B3396"/>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5675E0"/>
    <w:pPr>
      <w:spacing w:after="60"/>
    </w:pPr>
  </w:style>
  <w:style w:type="paragraph" w:customStyle="1" w:styleId="HeadingTableofFigures">
    <w:name w:val="Heading Table of Figures"/>
    <w:next w:val="BodyText"/>
    <w:uiPriority w:val="4"/>
    <w:semiHidden/>
    <w:rsid w:val="005675E0"/>
    <w:rPr>
      <w:rFonts w:eastAsiaTheme="majorEastAsia" w:cstheme="majorBidi"/>
      <w:b/>
      <w:bCs/>
      <w:color w:val="1F546B"/>
      <w:sz w:val="60"/>
      <w:szCs w:val="28"/>
      <w:lang w:val="en-US" w:eastAsia="ja-JP"/>
    </w:rPr>
  </w:style>
  <w:style w:type="table" w:customStyle="1" w:styleId="DIATable">
    <w:name w:val="_DIA Table"/>
    <w:basedOn w:val="TableNormal"/>
    <w:uiPriority w:val="99"/>
    <w:rsid w:val="00687CA4"/>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6B0F"/>
    <w:rPr>
      <w:i/>
      <w:iCs/>
    </w:rPr>
  </w:style>
  <w:style w:type="character" w:styleId="IntenseEmphasis">
    <w:name w:val="Intense Emphasis"/>
    <w:uiPriority w:val="99"/>
    <w:semiHidden/>
    <w:qFormat/>
    <w:rsid w:val="00066B0F"/>
    <w:rPr>
      <w:b/>
      <w:i/>
    </w:rPr>
  </w:style>
  <w:style w:type="paragraph" w:styleId="ListParagraph">
    <w:name w:val="List Paragraph"/>
    <w:basedOn w:val="List123"/>
    <w:link w:val="ListParagraphChar"/>
    <w:uiPriority w:val="34"/>
    <w:qFormat/>
    <w:rsid w:val="00066B0F"/>
    <w:pPr>
      <w:numPr>
        <w:numId w:val="0"/>
      </w:numPr>
    </w:pPr>
  </w:style>
  <w:style w:type="character" w:customStyle="1" w:styleId="Heading5Char">
    <w:name w:val="Heading 5 Char"/>
    <w:basedOn w:val="DefaultParagraphFont"/>
    <w:link w:val="Heading5"/>
    <w:uiPriority w:val="1"/>
    <w:semiHidden/>
    <w:rsid w:val="00066B0F"/>
    <w:rPr>
      <w:rFonts w:eastAsiaTheme="minorHAnsi"/>
      <w:b/>
      <w:bCs/>
      <w:iCs/>
      <w:szCs w:val="26"/>
      <w:lang w:eastAsia="en-US"/>
    </w:rPr>
  </w:style>
  <w:style w:type="character" w:styleId="SubtleReference">
    <w:name w:val="Subtle Reference"/>
    <w:basedOn w:val="DefaultParagraphFont"/>
    <w:uiPriority w:val="99"/>
    <w:semiHidden/>
    <w:qFormat/>
    <w:rsid w:val="00066B0F"/>
    <w:rPr>
      <w:rFonts w:ascii="Calibri" w:hAnsi="Calibri"/>
      <w:smallCaps/>
      <w:color w:val="A42F13" w:themeColor="accent2"/>
      <w:u w:val="single"/>
    </w:rPr>
  </w:style>
  <w:style w:type="character" w:styleId="BookTitle">
    <w:name w:val="Book Title"/>
    <w:basedOn w:val="DefaultParagraphFont"/>
    <w:uiPriority w:val="33"/>
    <w:semiHidden/>
    <w:qFormat/>
    <w:rsid w:val="00066B0F"/>
    <w:rPr>
      <w:rFonts w:ascii="Calibri" w:hAnsi="Calibri"/>
      <w:b/>
      <w:bCs/>
      <w:smallCaps/>
      <w:spacing w:val="5"/>
    </w:rPr>
  </w:style>
  <w:style w:type="character" w:styleId="IntenseReference">
    <w:name w:val="Intense Reference"/>
    <w:basedOn w:val="DefaultParagraphFont"/>
    <w:uiPriority w:val="99"/>
    <w:semiHidden/>
    <w:qFormat/>
    <w:rsid w:val="00066B0F"/>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5675E0"/>
    <w:pPr>
      <w:ind w:left="240" w:hanging="240"/>
    </w:pPr>
  </w:style>
  <w:style w:type="paragraph" w:styleId="IndexHeading">
    <w:name w:val="index heading"/>
    <w:basedOn w:val="Normal"/>
    <w:next w:val="Index1"/>
    <w:uiPriority w:val="99"/>
    <w:semiHidden/>
    <w:rsid w:val="005675E0"/>
    <w:rPr>
      <w:rFonts w:eastAsiaTheme="majorEastAsia" w:cstheme="majorBidi"/>
      <w:b/>
      <w:bCs/>
    </w:rPr>
  </w:style>
  <w:style w:type="character" w:styleId="EndnoteReference">
    <w:name w:val="endnote reference"/>
    <w:basedOn w:val="DefaultParagraphFont"/>
    <w:uiPriority w:val="99"/>
    <w:semiHidden/>
    <w:rsid w:val="005675E0"/>
    <w:rPr>
      <w:rFonts w:ascii="Calibri" w:hAnsi="Calibri"/>
      <w:vertAlign w:val="superscript"/>
    </w:rPr>
  </w:style>
  <w:style w:type="paragraph" w:styleId="TOAHeading">
    <w:name w:val="toa heading"/>
    <w:basedOn w:val="Normal"/>
    <w:next w:val="Normal"/>
    <w:uiPriority w:val="99"/>
    <w:semiHidden/>
    <w:rsid w:val="005675E0"/>
    <w:rPr>
      <w:rFonts w:eastAsiaTheme="majorEastAsia" w:cstheme="majorBidi"/>
      <w:b/>
      <w:bCs/>
    </w:rPr>
  </w:style>
  <w:style w:type="paragraph" w:styleId="MacroText">
    <w:name w:val="macro"/>
    <w:link w:val="MacroTextChar"/>
    <w:uiPriority w:val="99"/>
    <w:semiHidden/>
    <w:rsid w:val="005675E0"/>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6875B8"/>
    <w:rPr>
      <w:rFonts w:cs="Consolas"/>
      <w:lang w:eastAsia="en-US"/>
    </w:rPr>
  </w:style>
  <w:style w:type="character" w:styleId="CommentReference">
    <w:name w:val="annotation reference"/>
    <w:basedOn w:val="DefaultParagraphFont"/>
    <w:uiPriority w:val="99"/>
    <w:semiHidden/>
    <w:rsid w:val="005675E0"/>
    <w:rPr>
      <w:rFonts w:ascii="Calibri" w:hAnsi="Calibri"/>
      <w:sz w:val="16"/>
      <w:szCs w:val="16"/>
    </w:rPr>
  </w:style>
  <w:style w:type="character" w:customStyle="1" w:styleId="BodyTextChar">
    <w:name w:val="Body Text Char"/>
    <w:basedOn w:val="DefaultParagraphFont"/>
    <w:link w:val="BodyText"/>
    <w:uiPriority w:val="99"/>
    <w:semiHidden/>
    <w:rsid w:val="006875B8"/>
  </w:style>
  <w:style w:type="paragraph" w:styleId="IntenseQuote">
    <w:name w:val="Intense Quote"/>
    <w:basedOn w:val="Normal"/>
    <w:next w:val="Normal"/>
    <w:link w:val="IntenseQuoteChar"/>
    <w:uiPriority w:val="99"/>
    <w:semiHidden/>
    <w:qFormat/>
    <w:rsid w:val="00066B0F"/>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6B0F"/>
    <w:rPr>
      <w:rFonts w:eastAsiaTheme="minorHAnsi"/>
      <w:b/>
      <w:bCs/>
      <w:i/>
      <w:iCs/>
      <w:color w:val="1F546B" w:themeColor="text2"/>
      <w:lang w:eastAsia="en-US"/>
    </w:rPr>
  </w:style>
  <w:style w:type="paragraph" w:customStyle="1" w:styleId="Headingpage">
    <w:name w:val="Heading page"/>
    <w:basedOn w:val="Normal"/>
    <w:next w:val="Normal"/>
    <w:semiHidden/>
    <w:rsid w:val="00E367C5"/>
    <w:pPr>
      <w:spacing w:before="400"/>
    </w:pPr>
    <w:rPr>
      <w:b/>
      <w:sz w:val="48"/>
    </w:rPr>
  </w:style>
  <w:style w:type="paragraph" w:customStyle="1" w:styleId="Tablenormal0">
    <w:name w:val="Table normal"/>
    <w:basedOn w:val="Normal"/>
    <w:qFormat/>
    <w:rsid w:val="00066B0F"/>
    <w:pPr>
      <w:spacing w:before="40" w:after="40"/>
    </w:pPr>
  </w:style>
  <w:style w:type="character" w:customStyle="1" w:styleId="Heading6Char">
    <w:name w:val="Heading 6 Char"/>
    <w:basedOn w:val="DefaultParagraphFont"/>
    <w:link w:val="Heading6"/>
    <w:uiPriority w:val="1"/>
    <w:semiHidden/>
    <w:rsid w:val="00066B0F"/>
    <w:rPr>
      <w:rFonts w:eastAsiaTheme="minorHAnsi"/>
      <w:b/>
      <w:bCs/>
      <w:i/>
      <w:szCs w:val="22"/>
      <w:lang w:eastAsia="en-US"/>
    </w:rPr>
  </w:style>
  <w:style w:type="paragraph" w:customStyle="1" w:styleId="ListABClevel3">
    <w:name w:val="List A B C level 3"/>
    <w:basedOn w:val="Normal"/>
    <w:uiPriority w:val="1"/>
    <w:semiHidden/>
    <w:qFormat/>
    <w:rsid w:val="00066B0F"/>
    <w:pPr>
      <w:numPr>
        <w:ilvl w:val="2"/>
        <w:numId w:val="22"/>
      </w:numPr>
      <w:spacing w:before="80" w:after="80"/>
    </w:pPr>
  </w:style>
  <w:style w:type="paragraph" w:customStyle="1" w:styleId="List123level2">
    <w:name w:val="List 1 2 3 level 2"/>
    <w:basedOn w:val="Normal"/>
    <w:uiPriority w:val="1"/>
    <w:semiHidden/>
    <w:qFormat/>
    <w:rsid w:val="00066B0F"/>
    <w:pPr>
      <w:numPr>
        <w:ilvl w:val="1"/>
        <w:numId w:val="23"/>
      </w:numPr>
      <w:spacing w:before="80" w:after="80"/>
    </w:pPr>
  </w:style>
  <w:style w:type="paragraph" w:customStyle="1" w:styleId="List123level3">
    <w:name w:val="List 1 2 3 level 3"/>
    <w:basedOn w:val="Normal"/>
    <w:uiPriority w:val="1"/>
    <w:semiHidden/>
    <w:qFormat/>
    <w:rsid w:val="00066B0F"/>
    <w:pPr>
      <w:numPr>
        <w:ilvl w:val="2"/>
        <w:numId w:val="23"/>
      </w:numPr>
      <w:spacing w:before="80" w:after="80"/>
    </w:pPr>
  </w:style>
  <w:style w:type="paragraph" w:customStyle="1" w:styleId="Legislationsection">
    <w:name w:val="Legislation section"/>
    <w:basedOn w:val="Normal"/>
    <w:semiHidden/>
    <w:qFormat/>
    <w:rsid w:val="00066B0F"/>
    <w:pPr>
      <w:keepNext/>
      <w:numPr>
        <w:numId w:val="25"/>
      </w:numPr>
      <w:tabs>
        <w:tab w:val="left" w:pos="567"/>
      </w:tabs>
      <w:spacing w:after="60"/>
    </w:pPr>
    <w:rPr>
      <w:b/>
    </w:rPr>
  </w:style>
  <w:style w:type="paragraph" w:customStyle="1" w:styleId="Legislationnumber">
    <w:name w:val="Legislation number"/>
    <w:basedOn w:val="Normal"/>
    <w:semiHidden/>
    <w:qFormat/>
    <w:rsid w:val="00066B0F"/>
    <w:pPr>
      <w:numPr>
        <w:numId w:val="24"/>
      </w:numPr>
      <w:tabs>
        <w:tab w:val="left" w:pos="567"/>
      </w:tabs>
      <w:spacing w:before="60" w:after="60"/>
    </w:pPr>
  </w:style>
  <w:style w:type="paragraph" w:customStyle="1" w:styleId="Legislationa">
    <w:name w:val="Legislation (a)"/>
    <w:basedOn w:val="Normal"/>
    <w:semiHidden/>
    <w:qFormat/>
    <w:rsid w:val="00066B0F"/>
    <w:pPr>
      <w:numPr>
        <w:ilvl w:val="2"/>
        <w:numId w:val="25"/>
      </w:numPr>
      <w:spacing w:before="60" w:after="60"/>
    </w:pPr>
  </w:style>
  <w:style w:type="paragraph" w:customStyle="1" w:styleId="Legislationi">
    <w:name w:val="Legislation (i)"/>
    <w:basedOn w:val="Normal"/>
    <w:semiHidden/>
    <w:qFormat/>
    <w:rsid w:val="00066B0F"/>
    <w:pPr>
      <w:numPr>
        <w:ilvl w:val="3"/>
        <w:numId w:val="25"/>
      </w:numPr>
      <w:spacing w:before="60" w:after="60"/>
    </w:pPr>
  </w:style>
  <w:style w:type="paragraph" w:customStyle="1" w:styleId="Numberedparaindentonly">
    <w:name w:val="Numbered para indent only"/>
    <w:basedOn w:val="Normal"/>
    <w:semiHidden/>
    <w:qFormat/>
    <w:rsid w:val="00066B0F"/>
    <w:pPr>
      <w:ind w:left="567"/>
    </w:pPr>
  </w:style>
  <w:style w:type="paragraph" w:customStyle="1" w:styleId="Numberedparaheading">
    <w:name w:val="Numbered para heading"/>
    <w:basedOn w:val="BodyText"/>
    <w:semiHidden/>
    <w:rsid w:val="00091C3A"/>
    <w:rPr>
      <w:b/>
      <w:sz w:val="28"/>
    </w:rPr>
  </w:style>
  <w:style w:type="paragraph" w:customStyle="1" w:styleId="Spacer">
    <w:name w:val="Spacer"/>
    <w:basedOn w:val="Normal"/>
    <w:qFormat/>
    <w:rsid w:val="00066B0F"/>
    <w:pPr>
      <w:spacing w:before="0" w:after="0"/>
    </w:pPr>
  </w:style>
  <w:style w:type="paragraph" w:customStyle="1" w:styleId="Page">
    <w:name w:val="Page"/>
    <w:basedOn w:val="Spacer"/>
    <w:semiHidden/>
    <w:qFormat/>
    <w:rsid w:val="00066B0F"/>
    <w:pPr>
      <w:jc w:val="right"/>
    </w:pPr>
    <w:rPr>
      <w:color w:val="000000" w:themeColor="text1"/>
    </w:rPr>
  </w:style>
  <w:style w:type="table" w:customStyle="1" w:styleId="Blanktable">
    <w:name w:val="Blank table"/>
    <w:basedOn w:val="TableNormal"/>
    <w:uiPriority w:val="99"/>
    <w:rsid w:val="007202D5"/>
    <w:tblPr>
      <w:tblInd w:w="108" w:type="dxa"/>
    </w:tblPr>
  </w:style>
  <w:style w:type="paragraph" w:customStyle="1" w:styleId="Tinyline">
    <w:name w:val="Tiny line"/>
    <w:basedOn w:val="Normal"/>
    <w:qFormat/>
    <w:rsid w:val="00066B0F"/>
    <w:pPr>
      <w:spacing w:before="0" w:after="0"/>
    </w:pPr>
    <w:rPr>
      <w:sz w:val="8"/>
    </w:rPr>
  </w:style>
  <w:style w:type="paragraph" w:customStyle="1" w:styleId="Numberedpara1heading">
    <w:name w:val="Numbered para 1 (heading)"/>
    <w:basedOn w:val="Normal"/>
    <w:semiHidden/>
    <w:rsid w:val="00A313C6"/>
    <w:rPr>
      <w:b/>
    </w:rPr>
  </w:style>
  <w:style w:type="paragraph" w:customStyle="1" w:styleId="Tablenormal12pt">
    <w:name w:val="Table normal 12pt"/>
    <w:basedOn w:val="Tablenormal0"/>
    <w:semiHidden/>
    <w:qFormat/>
    <w:rsid w:val="00066B0F"/>
    <w:rPr>
      <w:sz w:val="24"/>
    </w:rPr>
  </w:style>
  <w:style w:type="paragraph" w:customStyle="1" w:styleId="Tableheading12pt">
    <w:name w:val="Table heading 12pt"/>
    <w:basedOn w:val="Tableheading"/>
    <w:semiHidden/>
    <w:qFormat/>
    <w:rsid w:val="00066B0F"/>
    <w:pPr>
      <w:keepNext/>
    </w:pPr>
    <w:rPr>
      <w:sz w:val="24"/>
    </w:rPr>
  </w:style>
  <w:style w:type="paragraph" w:customStyle="1" w:styleId="Documentationpageheading">
    <w:name w:val="Documentation page heading"/>
    <w:basedOn w:val="Normal"/>
    <w:semiHidden/>
    <w:qFormat/>
    <w:rsid w:val="00066B0F"/>
    <w:pPr>
      <w:spacing w:after="0"/>
    </w:pPr>
    <w:rPr>
      <w:b/>
      <w:color w:val="1F546B" w:themeColor="text2"/>
      <w:sz w:val="36"/>
    </w:rPr>
  </w:style>
  <w:style w:type="paragraph" w:customStyle="1" w:styleId="Documentationpagesubheading">
    <w:name w:val="Documentation page subheading"/>
    <w:basedOn w:val="Documentationpageheading"/>
    <w:semiHidden/>
    <w:qFormat/>
    <w:rsid w:val="00066B0F"/>
    <w:rPr>
      <w:sz w:val="28"/>
    </w:rPr>
  </w:style>
  <w:style w:type="paragraph" w:customStyle="1" w:styleId="Documentationpagetable">
    <w:name w:val="Documentation page table"/>
    <w:basedOn w:val="Normal"/>
    <w:semiHidden/>
    <w:qFormat/>
    <w:rsid w:val="00066B0F"/>
    <w:pPr>
      <w:spacing w:before="44" w:after="24"/>
    </w:pPr>
    <w:rPr>
      <w:rFonts w:cstheme="minorBidi"/>
      <w:sz w:val="20"/>
    </w:rPr>
  </w:style>
  <w:style w:type="paragraph" w:customStyle="1" w:styleId="Documentationpagetableheading">
    <w:name w:val="Documentation page table heading"/>
    <w:basedOn w:val="Normal"/>
    <w:semiHidden/>
    <w:qFormat/>
    <w:rsid w:val="00066B0F"/>
    <w:pPr>
      <w:spacing w:before="40" w:after="40"/>
    </w:pPr>
    <w:rPr>
      <w:rFonts w:cstheme="minorBidi"/>
      <w:b/>
      <w:color w:val="FFFFFF" w:themeColor="background1"/>
      <w:sz w:val="20"/>
    </w:rPr>
  </w:style>
  <w:style w:type="paragraph" w:customStyle="1" w:styleId="Numberedparasubheading">
    <w:name w:val="Numbered para subheading"/>
    <w:basedOn w:val="Normal"/>
    <w:next w:val="Numberedpara2"/>
    <w:semiHidden/>
    <w:rsid w:val="00A313C6"/>
    <w:rPr>
      <w:b/>
      <w:i/>
    </w:rPr>
  </w:style>
  <w:style w:type="paragraph" w:customStyle="1" w:styleId="Title2">
    <w:name w:val="Title 2"/>
    <w:basedOn w:val="Title"/>
    <w:qFormat/>
    <w:rsid w:val="00066B0F"/>
    <w:rPr>
      <w:sz w:val="52"/>
    </w:rPr>
  </w:style>
  <w:style w:type="paragraph" w:customStyle="1" w:styleId="Numberedpara2a">
    <w:name w:val="Numbered para 2 (a)"/>
    <w:basedOn w:val="Numberedpara3a"/>
    <w:semiHidden/>
    <w:rsid w:val="00A313C6"/>
  </w:style>
  <w:style w:type="paragraph" w:customStyle="1" w:styleId="Numberedpara3i">
    <w:name w:val="Numbered para 3 (i)"/>
    <w:basedOn w:val="Numberedpara4i"/>
    <w:semiHidden/>
    <w:rsid w:val="00A313C6"/>
  </w:style>
  <w:style w:type="character" w:customStyle="1" w:styleId="FooterChar">
    <w:name w:val="Footer Char"/>
    <w:basedOn w:val="DefaultParagraphFont"/>
    <w:link w:val="Footer"/>
    <w:rsid w:val="00DD3BD0"/>
    <w:rPr>
      <w:rFonts w:eastAsiaTheme="minorHAnsi"/>
      <w:i/>
      <w:sz w:val="20"/>
      <w:lang w:eastAsia="en-US"/>
    </w:rPr>
  </w:style>
  <w:style w:type="paragraph" w:customStyle="1" w:styleId="Numberedpara2subheading">
    <w:name w:val="Numbered para (2) subheading"/>
    <w:basedOn w:val="Normal"/>
    <w:next w:val="Normal"/>
    <w:semiHidden/>
    <w:qFormat/>
    <w:rsid w:val="00066B0F"/>
    <w:pPr>
      <w:keepNext/>
      <w:spacing w:before="240"/>
    </w:pPr>
    <w:rPr>
      <w:b/>
      <w:i/>
    </w:rPr>
  </w:style>
  <w:style w:type="paragraph" w:customStyle="1" w:styleId="Numberedpara2level1">
    <w:name w:val="Numbered para (2) level 1"/>
    <w:basedOn w:val="Normal"/>
    <w:semiHidden/>
    <w:qFormat/>
    <w:rsid w:val="00066B0F"/>
    <w:pPr>
      <w:numPr>
        <w:numId w:val="26"/>
      </w:numPr>
    </w:pPr>
  </w:style>
  <w:style w:type="paragraph" w:customStyle="1" w:styleId="Numberedpara2level2a">
    <w:name w:val="Numbered para (2) level 2 (a)"/>
    <w:basedOn w:val="Normal"/>
    <w:semiHidden/>
    <w:qFormat/>
    <w:rsid w:val="00066B0F"/>
    <w:pPr>
      <w:numPr>
        <w:ilvl w:val="1"/>
        <w:numId w:val="26"/>
      </w:numPr>
    </w:pPr>
  </w:style>
  <w:style w:type="paragraph" w:customStyle="1" w:styleId="Numberedpara2level3i">
    <w:name w:val="Numbered para (2) level 3 (i)"/>
    <w:basedOn w:val="Normal"/>
    <w:semiHidden/>
    <w:qFormat/>
    <w:rsid w:val="00066B0F"/>
    <w:pPr>
      <w:numPr>
        <w:ilvl w:val="2"/>
        <w:numId w:val="26"/>
      </w:numPr>
    </w:pPr>
  </w:style>
  <w:style w:type="paragraph" w:customStyle="1" w:styleId="Numberedpara2heading">
    <w:name w:val="Numbered para (2) heading"/>
    <w:basedOn w:val="Normal"/>
    <w:semiHidden/>
    <w:qFormat/>
    <w:rsid w:val="00066B0F"/>
    <w:pPr>
      <w:keepNext/>
      <w:spacing w:before="240"/>
    </w:pPr>
    <w:rPr>
      <w:b/>
      <w:sz w:val="28"/>
    </w:rPr>
  </w:style>
  <w:style w:type="character" w:customStyle="1" w:styleId="Footersecurityclassification">
    <w:name w:val="Footer security classification"/>
    <w:basedOn w:val="DefaultParagraphFont"/>
    <w:uiPriority w:val="1"/>
    <w:qFormat/>
    <w:rsid w:val="00066B0F"/>
    <w:rPr>
      <w:b/>
      <w:i/>
      <w:caps/>
      <w:smallCaps w:val="0"/>
      <w:sz w:val="22"/>
    </w:rPr>
  </w:style>
  <w:style w:type="paragraph" w:customStyle="1" w:styleId="Numberedpara11headingwithnumber">
    <w:name w:val="Numbered para (1) 1 (heading with number)"/>
    <w:basedOn w:val="Normal"/>
    <w:semiHidden/>
    <w:qFormat/>
    <w:rsid w:val="00066B0F"/>
    <w:pPr>
      <w:keepNext/>
      <w:numPr>
        <w:numId w:val="27"/>
      </w:numPr>
      <w:spacing w:before="240"/>
    </w:pPr>
    <w:rPr>
      <w:b/>
      <w:sz w:val="28"/>
    </w:rPr>
  </w:style>
  <w:style w:type="paragraph" w:customStyle="1" w:styleId="Crossreference">
    <w:name w:val="Cross reference"/>
    <w:basedOn w:val="Normal"/>
    <w:semiHidden/>
    <w:qFormat/>
    <w:rsid w:val="00066B0F"/>
    <w:rPr>
      <w:i/>
      <w:color w:val="1F546B" w:themeColor="text2"/>
      <w:u w:val="single"/>
    </w:rPr>
  </w:style>
  <w:style w:type="paragraph" w:customStyle="1" w:styleId="Numberedpara3heading">
    <w:name w:val="Numbered para (3) heading"/>
    <w:basedOn w:val="Normal"/>
    <w:semiHidden/>
    <w:qFormat/>
    <w:rsid w:val="00066B0F"/>
    <w:pPr>
      <w:keepNext/>
      <w:spacing w:before="200"/>
    </w:pPr>
    <w:rPr>
      <w:b/>
    </w:rPr>
  </w:style>
  <w:style w:type="paragraph" w:customStyle="1" w:styleId="Numberedpara3subheading">
    <w:name w:val="Numbered para (3) subheading"/>
    <w:basedOn w:val="Normal"/>
    <w:semiHidden/>
    <w:qFormat/>
    <w:rsid w:val="00066B0F"/>
    <w:pPr>
      <w:keepNext/>
      <w:spacing w:before="240"/>
    </w:pPr>
    <w:rPr>
      <w:b/>
      <w:i/>
    </w:rPr>
  </w:style>
  <w:style w:type="paragraph" w:customStyle="1" w:styleId="Numberedpara3level1">
    <w:name w:val="Numbered para (3) level 1"/>
    <w:basedOn w:val="Normal"/>
    <w:qFormat/>
    <w:rsid w:val="00066B0F"/>
    <w:pPr>
      <w:numPr>
        <w:numId w:val="28"/>
      </w:numPr>
    </w:pPr>
  </w:style>
  <w:style w:type="paragraph" w:customStyle="1" w:styleId="Numberedpara3level211">
    <w:name w:val="Numbered para (3) level 2 (1.1)"/>
    <w:basedOn w:val="Normal"/>
    <w:qFormat/>
    <w:rsid w:val="00066B0F"/>
    <w:pPr>
      <w:numPr>
        <w:ilvl w:val="1"/>
        <w:numId w:val="28"/>
      </w:numPr>
    </w:pPr>
  </w:style>
  <w:style w:type="paragraph" w:customStyle="1" w:styleId="Numberedpara3level3111">
    <w:name w:val="Numbered para (3) level 3 (1.1.1)"/>
    <w:basedOn w:val="Normal"/>
    <w:qFormat/>
    <w:rsid w:val="00066B0F"/>
    <w:pPr>
      <w:numPr>
        <w:ilvl w:val="2"/>
        <w:numId w:val="28"/>
      </w:numPr>
    </w:pPr>
  </w:style>
  <w:style w:type="character" w:customStyle="1" w:styleId="TitleChar">
    <w:name w:val="Title Char"/>
    <w:basedOn w:val="DefaultParagraphFont"/>
    <w:link w:val="Title"/>
    <w:rsid w:val="00066B0F"/>
    <w:rPr>
      <w:rFonts w:eastAsiaTheme="minorHAnsi"/>
      <w:b/>
      <w:color w:val="1F546B"/>
      <w:sz w:val="80"/>
      <w:szCs w:val="80"/>
      <w:lang w:eastAsia="en-US"/>
    </w:rPr>
  </w:style>
  <w:style w:type="paragraph" w:customStyle="1" w:styleId="Securityclassificiation">
    <w:name w:val="Security classificiation"/>
    <w:basedOn w:val="Title2"/>
    <w:qFormat/>
    <w:rsid w:val="00066B0F"/>
    <w:pPr>
      <w:spacing w:before="240" w:after="0"/>
      <w:jc w:val="center"/>
    </w:pPr>
    <w:rPr>
      <w:caps/>
      <w:color w:val="000000" w:themeColor="text1"/>
      <w:sz w:val="32"/>
    </w:rPr>
  </w:style>
  <w:style w:type="paragraph" w:customStyle="1" w:styleId="LHcolumn">
    <w:name w:val="LH column"/>
    <w:basedOn w:val="Normal"/>
    <w:rsid w:val="00E26D66"/>
    <w:pPr>
      <w:keepLines w:val="0"/>
    </w:pPr>
    <w:rPr>
      <w:rFonts w:eastAsia="Calibri"/>
      <w:b/>
      <w:color w:val="1F546B" w:themeColor="text2"/>
      <w:w w:val="90"/>
      <w:szCs w:val="22"/>
    </w:rPr>
  </w:style>
  <w:style w:type="paragraph" w:customStyle="1" w:styleId="Coverimage">
    <w:name w:val="Cover image"/>
    <w:basedOn w:val="Spacer"/>
    <w:qFormat/>
    <w:rsid w:val="00066B0F"/>
    <w:pPr>
      <w:jc w:val="right"/>
    </w:pPr>
  </w:style>
  <w:style w:type="character" w:customStyle="1" w:styleId="Crossreferences">
    <w:name w:val="Cross references"/>
    <w:basedOn w:val="DefaultParagraphFont"/>
    <w:uiPriority w:val="1"/>
    <w:qFormat/>
    <w:rsid w:val="00066B0F"/>
    <w:rPr>
      <w:i/>
      <w:color w:val="1F546B" w:themeColor="text2"/>
      <w:u w:val="single"/>
    </w:rPr>
  </w:style>
  <w:style w:type="paragraph" w:customStyle="1" w:styleId="ECanparalevel1">
    <w:name w:val="ECan para level 1"/>
    <w:basedOn w:val="Numberedpara3level211"/>
    <w:qFormat/>
    <w:rsid w:val="00FC1719"/>
    <w:pPr>
      <w:ind w:left="709"/>
    </w:pPr>
  </w:style>
  <w:style w:type="paragraph" w:customStyle="1" w:styleId="ECanParalevel2">
    <w:name w:val="ECan Para level 2"/>
    <w:basedOn w:val="Numberedpara3level3111"/>
    <w:qFormat/>
    <w:rsid w:val="00D10E09"/>
    <w:pPr>
      <w:numPr>
        <w:ilvl w:val="0"/>
        <w:numId w:val="0"/>
      </w:numPr>
    </w:pPr>
  </w:style>
  <w:style w:type="paragraph" w:styleId="CommentText">
    <w:name w:val="annotation text"/>
    <w:basedOn w:val="Normal"/>
    <w:link w:val="CommentTextChar"/>
    <w:uiPriority w:val="99"/>
    <w:semiHidden/>
    <w:unhideWhenUsed/>
    <w:rsid w:val="0062065F"/>
    <w:rPr>
      <w:sz w:val="20"/>
      <w:szCs w:val="20"/>
    </w:rPr>
  </w:style>
  <w:style w:type="character" w:customStyle="1" w:styleId="CommentTextChar">
    <w:name w:val="Comment Text Char"/>
    <w:basedOn w:val="DefaultParagraphFont"/>
    <w:link w:val="CommentText"/>
    <w:uiPriority w:val="99"/>
    <w:semiHidden/>
    <w:rsid w:val="0062065F"/>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62065F"/>
    <w:rPr>
      <w:b/>
      <w:bCs/>
    </w:rPr>
  </w:style>
  <w:style w:type="character" w:customStyle="1" w:styleId="CommentSubjectChar">
    <w:name w:val="Comment Subject Char"/>
    <w:basedOn w:val="CommentTextChar"/>
    <w:link w:val="CommentSubject"/>
    <w:uiPriority w:val="99"/>
    <w:semiHidden/>
    <w:rsid w:val="0062065F"/>
    <w:rPr>
      <w:rFonts w:eastAsiaTheme="minorHAnsi"/>
      <w:b/>
      <w:bCs/>
      <w:sz w:val="20"/>
      <w:szCs w:val="20"/>
      <w:lang w:eastAsia="en-US"/>
    </w:rPr>
  </w:style>
  <w:style w:type="paragraph" w:styleId="TOCHeading">
    <w:name w:val="TOC Heading"/>
    <w:basedOn w:val="Heading1"/>
    <w:next w:val="Normal"/>
    <w:uiPriority w:val="39"/>
    <w:semiHidden/>
    <w:unhideWhenUsed/>
    <w:qFormat/>
    <w:rsid w:val="008F7F3E"/>
    <w:pPr>
      <w:pageBreakBefore w:val="0"/>
      <w:numPr>
        <w:numId w:val="0"/>
      </w:numPr>
      <w:spacing w:before="480" w:after="0" w:line="276" w:lineRule="auto"/>
      <w:outlineLvl w:val="9"/>
    </w:pPr>
    <w:rPr>
      <w:rFonts w:asciiTheme="majorHAnsi" w:eastAsiaTheme="majorEastAsia" w:hAnsiTheme="majorHAnsi" w:cstheme="majorBidi"/>
      <w:color w:val="42A9B3" w:themeColor="accent1" w:themeShade="BF"/>
      <w:kern w:val="0"/>
      <w:sz w:val="28"/>
      <w:szCs w:val="28"/>
      <w:lang w:val="en-US" w:eastAsia="ja-JP"/>
    </w:rPr>
  </w:style>
  <w:style w:type="paragraph" w:customStyle="1" w:styleId="Heading1-notindexed">
    <w:name w:val="Heading 1 - not indexed"/>
    <w:basedOn w:val="Heading1"/>
    <w:qFormat/>
    <w:rsid w:val="008F7F3E"/>
    <w:pPr>
      <w:numPr>
        <w:numId w:val="0"/>
      </w:numPr>
    </w:pPr>
  </w:style>
  <w:style w:type="paragraph" w:customStyle="1" w:styleId="Imprint">
    <w:name w:val="Imprint"/>
    <w:basedOn w:val="Normal"/>
    <w:rsid w:val="00910018"/>
    <w:pPr>
      <w:spacing w:before="0"/>
    </w:pPr>
    <w:rPr>
      <w:rFonts w:eastAsia="Times New Roman"/>
      <w:szCs w:val="20"/>
    </w:rPr>
  </w:style>
  <w:style w:type="paragraph" w:customStyle="1" w:styleId="Footerodd">
    <w:name w:val="Footer odd"/>
    <w:basedOn w:val="Normal"/>
    <w:rsid w:val="00C97707"/>
    <w:pPr>
      <w:tabs>
        <w:tab w:val="right" w:pos="7938"/>
        <w:tab w:val="right" w:pos="8505"/>
      </w:tabs>
      <w:spacing w:after="0"/>
    </w:pPr>
    <w:rPr>
      <w:rFonts w:eastAsia="Times New Roman" w:cs="Arial"/>
      <w:sz w:val="18"/>
      <w:szCs w:val="16"/>
    </w:rPr>
  </w:style>
  <w:style w:type="character" w:styleId="PageNumber">
    <w:name w:val="page number"/>
    <w:basedOn w:val="DefaultParagraphFont"/>
    <w:semiHidden/>
    <w:rsid w:val="00C97707"/>
    <w:rPr>
      <w:rFonts w:ascii="Arial" w:hAnsi="Arial" w:cs="Arial"/>
      <w:b/>
      <w:bCs/>
      <w:sz w:val="20"/>
      <w:szCs w:val="20"/>
    </w:rPr>
  </w:style>
  <w:style w:type="paragraph" w:customStyle="1" w:styleId="Footereven">
    <w:name w:val="Footer even"/>
    <w:basedOn w:val="Normal"/>
    <w:rsid w:val="00CA044D"/>
    <w:pPr>
      <w:tabs>
        <w:tab w:val="left" w:pos="567"/>
      </w:tabs>
      <w:spacing w:after="0"/>
    </w:pPr>
    <w:rPr>
      <w:rFonts w:eastAsia="Times New Roman" w:cs="Arial"/>
      <w:sz w:val="18"/>
      <w:szCs w:val="16"/>
    </w:rPr>
  </w:style>
  <w:style w:type="paragraph" w:customStyle="1" w:styleId="Parabullet">
    <w:name w:val="Para bullet"/>
    <w:basedOn w:val="ListParagraph"/>
    <w:link w:val="ParabulletChar"/>
    <w:qFormat/>
    <w:rsid w:val="00304BEF"/>
    <w:pPr>
      <w:numPr>
        <w:ilvl w:val="1"/>
        <w:numId w:val="30"/>
      </w:numPr>
      <w:spacing w:before="0" w:after="120" w:line="280" w:lineRule="exact"/>
      <w:ind w:left="397" w:hanging="397"/>
    </w:pPr>
  </w:style>
  <w:style w:type="character" w:customStyle="1" w:styleId="List123Char">
    <w:name w:val="List 1 2 3 Char"/>
    <w:basedOn w:val="DefaultParagraphFont"/>
    <w:link w:val="List123"/>
    <w:rsid w:val="00304BEF"/>
    <w:rPr>
      <w:rFonts w:eastAsiaTheme="minorHAnsi"/>
      <w:sz w:val="22"/>
      <w:lang w:eastAsia="en-US"/>
    </w:rPr>
  </w:style>
  <w:style w:type="character" w:customStyle="1" w:styleId="ListParagraphChar">
    <w:name w:val="List Paragraph Char"/>
    <w:basedOn w:val="List123Char"/>
    <w:link w:val="ListParagraph"/>
    <w:uiPriority w:val="34"/>
    <w:rsid w:val="00304BEF"/>
    <w:rPr>
      <w:rFonts w:eastAsiaTheme="minorHAnsi"/>
      <w:sz w:val="22"/>
      <w:lang w:eastAsia="en-US"/>
    </w:rPr>
  </w:style>
  <w:style w:type="character" w:customStyle="1" w:styleId="ParabulletChar">
    <w:name w:val="Para bullet Char"/>
    <w:basedOn w:val="ListParagraphChar"/>
    <w:link w:val="Parabullet"/>
    <w:rsid w:val="00304BEF"/>
    <w:rPr>
      <w:rFonts w:eastAsiaTheme="minorHAnsi"/>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4"/>
        <w:szCs w:val="24"/>
        <w:lang w:val="en-NZ" w:eastAsia="en-NZ" w:bidi="ar-SA"/>
      </w:rPr>
    </w:rPrDefault>
    <w:pPrDefault>
      <w:pPr>
        <w:spacing w:before="120" w:after="240"/>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1" w:unhideWhenUsed="0" w:qFormat="1"/>
    <w:lsdException w:name="heading 6" w:semiHidden="0" w:uiPriority="1" w:unhideWhenUsed="0" w:qFormat="1"/>
    <w:lsdException w:name="heading 7" w:uiPriority="99" w:qFormat="1"/>
    <w:lsdException w:name="heading 8" w:uiPriority="99" w:qFormat="1"/>
    <w:lsdException w:name="heading 9" w:uiPriority="9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9" w:uiPriority="99"/>
    <w:lsdException w:name="annotation text" w:uiPriority="99"/>
    <w:lsdException w:name="caption" w:qFormat="1"/>
    <w:lsdException w:name="table of figures" w:uiPriority="99"/>
    <w:lsdException w:name="page number" w:unhideWhenUsed="0"/>
    <w:lsdException w:name="endnote text" w:uiPriority="99"/>
    <w:lsdException w:name="table of authorities" w:uiPriority="99" w:unhideWhenUsed="0"/>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iPriority="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99" w:unhideWhenUsed="0" w:qFormat="1"/>
    <w:lsdException w:name="Emphasis" w:semiHidden="0" w:uiPriority="99" w:unhideWhenUsed="0" w:qFormat="1"/>
    <w:lsdException w:name="Document Map" w:uiPriority="99" w:unhideWhenUsed="0"/>
    <w:lsdException w:name="annotation subject" w:uiPriority="99"/>
    <w:lsdException w:name="No List" w:uiPriority="99"/>
    <w:lsdException w:name="Table Grid" w:semiHidden="0" w:uiPriority="59"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uiPriority="99" w:unhideWhenUsed="0"/>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99" w:unhideWhenUsed="0" w:qFormat="1"/>
    <w:lsdException w:name="Subtle Reference" w:semiHidden="0" w:uiPriority="99" w:unhideWhenUsed="0" w:qFormat="1"/>
    <w:lsdException w:name="Intense Reference" w:semiHidden="0" w:uiPriority="99" w:unhideWhenUsed="0" w:qFormat="1"/>
    <w:lsdException w:name="Book Title" w:semiHidden="0" w:uiPriority="33" w:unhideWhenUsed="0" w:qFormat="1"/>
    <w:lsdException w:name="Bibliography" w:uiPriority="37"/>
    <w:lsdException w:name="TOC Heading" w:uiPriority="39" w:unhideWhenUsed="0" w:qFormat="1"/>
  </w:latentStyles>
  <w:style w:type="paragraph" w:default="1" w:styleId="Normal">
    <w:name w:val="Normal"/>
    <w:qFormat/>
    <w:rsid w:val="008D173D"/>
    <w:pPr>
      <w:keepLines/>
      <w:spacing w:after="120"/>
    </w:pPr>
    <w:rPr>
      <w:rFonts w:eastAsiaTheme="minorHAnsi"/>
      <w:sz w:val="22"/>
      <w:lang w:eastAsia="en-US"/>
    </w:rPr>
  </w:style>
  <w:style w:type="paragraph" w:styleId="Heading1">
    <w:name w:val="heading 1"/>
    <w:basedOn w:val="Normal"/>
    <w:next w:val="Normal"/>
    <w:link w:val="Heading1Char"/>
    <w:qFormat/>
    <w:rsid w:val="008D173D"/>
    <w:pPr>
      <w:keepNext/>
      <w:pageBreakBefore/>
      <w:numPr>
        <w:numId w:val="29"/>
      </w:numPr>
      <w:spacing w:before="0" w:after="360"/>
      <w:ind w:left="714" w:hanging="357"/>
      <w:outlineLvl w:val="0"/>
    </w:pPr>
    <w:rPr>
      <w:rFonts w:cs="Arial"/>
      <w:b/>
      <w:bCs/>
      <w:color w:val="E36F1E"/>
      <w:kern w:val="32"/>
      <w:sz w:val="48"/>
      <w:szCs w:val="32"/>
    </w:rPr>
  </w:style>
  <w:style w:type="paragraph" w:styleId="Heading2">
    <w:name w:val="heading 2"/>
    <w:basedOn w:val="Normal"/>
    <w:next w:val="Normal"/>
    <w:link w:val="Heading2Char"/>
    <w:qFormat/>
    <w:rsid w:val="008D173D"/>
    <w:pPr>
      <w:keepNext/>
      <w:spacing w:before="360" w:after="0"/>
      <w:outlineLvl w:val="1"/>
    </w:pPr>
    <w:rPr>
      <w:rFonts w:cs="Arial"/>
      <w:b/>
      <w:bCs/>
      <w:iCs/>
      <w:color w:val="E36F1E"/>
      <w:sz w:val="36"/>
      <w:szCs w:val="28"/>
    </w:rPr>
  </w:style>
  <w:style w:type="paragraph" w:styleId="Heading3">
    <w:name w:val="heading 3"/>
    <w:basedOn w:val="Normal"/>
    <w:next w:val="Normal"/>
    <w:link w:val="Heading3Char"/>
    <w:qFormat/>
    <w:rsid w:val="00066B0F"/>
    <w:pPr>
      <w:keepNext/>
      <w:spacing w:before="360"/>
      <w:contextualSpacing/>
      <w:outlineLvl w:val="2"/>
    </w:pPr>
    <w:rPr>
      <w:rFonts w:cs="Arial"/>
      <w:b/>
      <w:bCs/>
      <w:color w:val="1F546B"/>
      <w:sz w:val="28"/>
      <w:szCs w:val="26"/>
    </w:rPr>
  </w:style>
  <w:style w:type="paragraph" w:styleId="Heading4">
    <w:name w:val="heading 4"/>
    <w:basedOn w:val="Normal"/>
    <w:next w:val="Normal"/>
    <w:link w:val="Heading4Char"/>
    <w:qFormat/>
    <w:rsid w:val="00066B0F"/>
    <w:pPr>
      <w:keepNext/>
      <w:spacing w:before="36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6B0F"/>
    <w:pPr>
      <w:keepNext/>
      <w:spacing w:before="360"/>
      <w:outlineLvl w:val="4"/>
    </w:pPr>
    <w:rPr>
      <w:b/>
      <w:bCs/>
      <w:iCs/>
      <w:szCs w:val="26"/>
    </w:rPr>
  </w:style>
  <w:style w:type="paragraph" w:styleId="Heading6">
    <w:name w:val="heading 6"/>
    <w:basedOn w:val="Normal"/>
    <w:next w:val="Normal"/>
    <w:link w:val="Heading6Char"/>
    <w:uiPriority w:val="1"/>
    <w:semiHidden/>
    <w:qFormat/>
    <w:rsid w:val="00066B0F"/>
    <w:pPr>
      <w:spacing w:before="360"/>
      <w:outlineLvl w:val="5"/>
    </w:pPr>
    <w:rPr>
      <w:b/>
      <w:bCs/>
      <w:i/>
      <w:szCs w:val="22"/>
    </w:rPr>
  </w:style>
  <w:style w:type="paragraph" w:styleId="Heading7">
    <w:name w:val="heading 7"/>
    <w:basedOn w:val="Normal"/>
    <w:next w:val="Normal"/>
    <w:uiPriority w:val="99"/>
    <w:semiHidden/>
    <w:qFormat/>
    <w:rsid w:val="00066B0F"/>
    <w:pPr>
      <w:spacing w:after="60"/>
      <w:outlineLvl w:val="6"/>
    </w:pPr>
  </w:style>
  <w:style w:type="paragraph" w:styleId="Heading8">
    <w:name w:val="heading 8"/>
    <w:basedOn w:val="Normal"/>
    <w:next w:val="Normal"/>
    <w:uiPriority w:val="99"/>
    <w:semiHidden/>
    <w:qFormat/>
    <w:rsid w:val="00066B0F"/>
    <w:pPr>
      <w:spacing w:after="60"/>
      <w:outlineLvl w:val="7"/>
    </w:pPr>
    <w:rPr>
      <w:i/>
      <w:iCs/>
    </w:rPr>
  </w:style>
  <w:style w:type="paragraph" w:styleId="Heading9">
    <w:name w:val="heading 9"/>
    <w:basedOn w:val="Normal"/>
    <w:next w:val="Normal"/>
    <w:uiPriority w:val="99"/>
    <w:semiHidden/>
    <w:qFormat/>
    <w:rsid w:val="00066B0F"/>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675E0"/>
    <w:pPr>
      <w:numPr>
        <w:numId w:val="1"/>
      </w:numPr>
    </w:pPr>
  </w:style>
  <w:style w:type="paragraph" w:styleId="BodyText">
    <w:name w:val="Body Text"/>
    <w:basedOn w:val="Normal"/>
    <w:link w:val="BodyTextChar"/>
    <w:uiPriority w:val="99"/>
    <w:semiHidden/>
    <w:rsid w:val="005675E0"/>
    <w:pPr>
      <w:spacing w:after="200"/>
    </w:pPr>
  </w:style>
  <w:style w:type="numbering" w:styleId="1ai">
    <w:name w:val="Outline List 1"/>
    <w:basedOn w:val="NoList"/>
    <w:semiHidden/>
    <w:rsid w:val="005675E0"/>
    <w:pPr>
      <w:numPr>
        <w:numId w:val="2"/>
      </w:numPr>
    </w:pPr>
  </w:style>
  <w:style w:type="numbering" w:styleId="ArticleSection">
    <w:name w:val="Outline List 3"/>
    <w:basedOn w:val="NoList"/>
    <w:semiHidden/>
    <w:rsid w:val="005675E0"/>
    <w:pPr>
      <w:numPr>
        <w:numId w:val="3"/>
      </w:numPr>
    </w:pPr>
  </w:style>
  <w:style w:type="paragraph" w:styleId="BlockText">
    <w:name w:val="Block Text"/>
    <w:basedOn w:val="Normal"/>
    <w:uiPriority w:val="99"/>
    <w:semiHidden/>
    <w:rsid w:val="005675E0"/>
    <w:pPr>
      <w:ind w:left="1440" w:right="1440"/>
    </w:pPr>
  </w:style>
  <w:style w:type="paragraph" w:styleId="BodyText2">
    <w:name w:val="Body Text 2"/>
    <w:basedOn w:val="Normal"/>
    <w:uiPriority w:val="99"/>
    <w:semiHidden/>
    <w:rsid w:val="005675E0"/>
    <w:pPr>
      <w:spacing w:line="480" w:lineRule="auto"/>
    </w:pPr>
  </w:style>
  <w:style w:type="paragraph" w:styleId="BodyText3">
    <w:name w:val="Body Text 3"/>
    <w:basedOn w:val="Normal"/>
    <w:uiPriority w:val="99"/>
    <w:semiHidden/>
    <w:rsid w:val="005675E0"/>
    <w:rPr>
      <w:sz w:val="16"/>
      <w:szCs w:val="16"/>
    </w:rPr>
  </w:style>
  <w:style w:type="paragraph" w:styleId="BodyTextFirstIndent">
    <w:name w:val="Body Text First Indent"/>
    <w:basedOn w:val="BodyText"/>
    <w:uiPriority w:val="99"/>
    <w:semiHidden/>
    <w:rsid w:val="005675E0"/>
    <w:pPr>
      <w:spacing w:after="120"/>
      <w:ind w:firstLine="210"/>
    </w:pPr>
  </w:style>
  <w:style w:type="paragraph" w:styleId="BodyTextIndent">
    <w:name w:val="Body Text Indent"/>
    <w:basedOn w:val="Normal"/>
    <w:uiPriority w:val="99"/>
    <w:semiHidden/>
    <w:rsid w:val="005675E0"/>
    <w:pPr>
      <w:ind w:left="283"/>
    </w:pPr>
  </w:style>
  <w:style w:type="paragraph" w:styleId="BodyTextFirstIndent2">
    <w:name w:val="Body Text First Indent 2"/>
    <w:basedOn w:val="BodyTextIndent"/>
    <w:uiPriority w:val="99"/>
    <w:semiHidden/>
    <w:rsid w:val="005675E0"/>
    <w:pPr>
      <w:ind w:firstLine="210"/>
    </w:pPr>
  </w:style>
  <w:style w:type="paragraph" w:styleId="BodyTextIndent2">
    <w:name w:val="Body Text Indent 2"/>
    <w:basedOn w:val="Normal"/>
    <w:uiPriority w:val="99"/>
    <w:semiHidden/>
    <w:rsid w:val="005675E0"/>
    <w:pPr>
      <w:spacing w:line="480" w:lineRule="auto"/>
      <w:ind w:left="283"/>
    </w:pPr>
  </w:style>
  <w:style w:type="paragraph" w:styleId="BodyTextIndent3">
    <w:name w:val="Body Text Indent 3"/>
    <w:basedOn w:val="Normal"/>
    <w:uiPriority w:val="99"/>
    <w:semiHidden/>
    <w:rsid w:val="005675E0"/>
    <w:pPr>
      <w:ind w:left="283"/>
    </w:pPr>
    <w:rPr>
      <w:sz w:val="16"/>
      <w:szCs w:val="16"/>
    </w:rPr>
  </w:style>
  <w:style w:type="paragraph" w:styleId="Closing">
    <w:name w:val="Closing"/>
    <w:basedOn w:val="Normal"/>
    <w:uiPriority w:val="99"/>
    <w:semiHidden/>
    <w:rsid w:val="005675E0"/>
    <w:pPr>
      <w:ind w:left="4252"/>
    </w:pPr>
  </w:style>
  <w:style w:type="paragraph" w:styleId="Date">
    <w:name w:val="Date"/>
    <w:basedOn w:val="Normal"/>
    <w:next w:val="Normal"/>
    <w:uiPriority w:val="99"/>
    <w:semiHidden/>
    <w:rsid w:val="005675E0"/>
  </w:style>
  <w:style w:type="paragraph" w:styleId="E-mailSignature">
    <w:name w:val="E-mail Signature"/>
    <w:basedOn w:val="Normal"/>
    <w:uiPriority w:val="99"/>
    <w:semiHidden/>
    <w:rsid w:val="005675E0"/>
  </w:style>
  <w:style w:type="character" w:styleId="Emphasis">
    <w:name w:val="Emphasis"/>
    <w:uiPriority w:val="99"/>
    <w:semiHidden/>
    <w:qFormat/>
    <w:rsid w:val="00066B0F"/>
    <w:rPr>
      <w:rFonts w:ascii="Calibri" w:hAnsi="Calibri"/>
      <w:i/>
      <w:iCs/>
    </w:rPr>
  </w:style>
  <w:style w:type="paragraph" w:styleId="EnvelopeAddress">
    <w:name w:val="envelope address"/>
    <w:basedOn w:val="Normal"/>
    <w:uiPriority w:val="99"/>
    <w:semiHidden/>
    <w:rsid w:val="005675E0"/>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5675E0"/>
    <w:rPr>
      <w:rFonts w:cs="Arial"/>
      <w:sz w:val="20"/>
      <w:szCs w:val="20"/>
    </w:rPr>
  </w:style>
  <w:style w:type="character" w:styleId="FollowedHyperlink">
    <w:name w:val="FollowedHyperlink"/>
    <w:uiPriority w:val="99"/>
    <w:semiHidden/>
    <w:rsid w:val="005675E0"/>
    <w:rPr>
      <w:color w:val="800080"/>
      <w:u w:val="single"/>
    </w:rPr>
  </w:style>
  <w:style w:type="paragraph" w:styleId="Footer">
    <w:name w:val="footer"/>
    <w:basedOn w:val="Normal"/>
    <w:link w:val="FooterChar"/>
    <w:rsid w:val="005F76CC"/>
    <w:pPr>
      <w:spacing w:before="40" w:after="40"/>
      <w:contextualSpacing/>
    </w:pPr>
    <w:rPr>
      <w:i/>
      <w:sz w:val="20"/>
    </w:rPr>
  </w:style>
  <w:style w:type="paragraph" w:styleId="Header">
    <w:name w:val="header"/>
    <w:basedOn w:val="Normal"/>
    <w:rsid w:val="00DD3BD0"/>
    <w:pPr>
      <w:spacing w:before="40" w:after="40"/>
    </w:pPr>
    <w:rPr>
      <w:color w:val="808080" w:themeColor="background1" w:themeShade="80"/>
    </w:rPr>
  </w:style>
  <w:style w:type="character" w:styleId="HTMLAcronym">
    <w:name w:val="HTML Acronym"/>
    <w:basedOn w:val="DefaultParagraphFont"/>
    <w:uiPriority w:val="99"/>
    <w:semiHidden/>
    <w:rsid w:val="005675E0"/>
  </w:style>
  <w:style w:type="paragraph" w:styleId="HTMLAddress">
    <w:name w:val="HTML Address"/>
    <w:basedOn w:val="Normal"/>
    <w:uiPriority w:val="99"/>
    <w:semiHidden/>
    <w:rsid w:val="005675E0"/>
    <w:rPr>
      <w:i/>
      <w:iCs/>
    </w:rPr>
  </w:style>
  <w:style w:type="character" w:styleId="HTMLCite">
    <w:name w:val="HTML Cite"/>
    <w:uiPriority w:val="99"/>
    <w:semiHidden/>
    <w:rsid w:val="005675E0"/>
    <w:rPr>
      <w:i/>
      <w:iCs/>
    </w:rPr>
  </w:style>
  <w:style w:type="character" w:styleId="HTMLCode">
    <w:name w:val="HTML Code"/>
    <w:uiPriority w:val="99"/>
    <w:semiHidden/>
    <w:rsid w:val="005675E0"/>
    <w:rPr>
      <w:rFonts w:ascii="Courier New" w:hAnsi="Courier New" w:cs="Courier New"/>
      <w:sz w:val="20"/>
      <w:szCs w:val="20"/>
    </w:rPr>
  </w:style>
  <w:style w:type="character" w:styleId="HTMLDefinition">
    <w:name w:val="HTML Definition"/>
    <w:uiPriority w:val="99"/>
    <w:semiHidden/>
    <w:rsid w:val="005675E0"/>
    <w:rPr>
      <w:i/>
      <w:iCs/>
    </w:rPr>
  </w:style>
  <w:style w:type="character" w:styleId="HTMLKeyboard">
    <w:name w:val="HTML Keyboard"/>
    <w:uiPriority w:val="99"/>
    <w:semiHidden/>
    <w:rsid w:val="005675E0"/>
    <w:rPr>
      <w:rFonts w:ascii="Courier New" w:hAnsi="Courier New" w:cs="Courier New"/>
      <w:sz w:val="20"/>
      <w:szCs w:val="20"/>
    </w:rPr>
  </w:style>
  <w:style w:type="paragraph" w:styleId="HTMLPreformatted">
    <w:name w:val="HTML Preformatted"/>
    <w:basedOn w:val="Normal"/>
    <w:uiPriority w:val="99"/>
    <w:semiHidden/>
    <w:rsid w:val="005675E0"/>
    <w:rPr>
      <w:rFonts w:ascii="Courier New" w:hAnsi="Courier New" w:cs="Courier New"/>
      <w:sz w:val="20"/>
      <w:szCs w:val="20"/>
    </w:rPr>
  </w:style>
  <w:style w:type="character" w:styleId="HTMLSample">
    <w:name w:val="HTML Sample"/>
    <w:uiPriority w:val="99"/>
    <w:semiHidden/>
    <w:rsid w:val="005675E0"/>
    <w:rPr>
      <w:rFonts w:ascii="Courier New" w:hAnsi="Courier New" w:cs="Courier New"/>
    </w:rPr>
  </w:style>
  <w:style w:type="character" w:styleId="HTMLTypewriter">
    <w:name w:val="HTML Typewriter"/>
    <w:uiPriority w:val="99"/>
    <w:semiHidden/>
    <w:rsid w:val="005675E0"/>
    <w:rPr>
      <w:rFonts w:ascii="Courier New" w:hAnsi="Courier New" w:cs="Courier New"/>
      <w:sz w:val="20"/>
      <w:szCs w:val="20"/>
    </w:rPr>
  </w:style>
  <w:style w:type="character" w:styleId="HTMLVariable">
    <w:name w:val="HTML Variable"/>
    <w:uiPriority w:val="99"/>
    <w:semiHidden/>
    <w:rsid w:val="005675E0"/>
    <w:rPr>
      <w:i/>
      <w:iCs/>
    </w:rPr>
  </w:style>
  <w:style w:type="character" w:styleId="Hyperlink">
    <w:name w:val="Hyperlink"/>
    <w:uiPriority w:val="99"/>
    <w:rsid w:val="005675E0"/>
    <w:rPr>
      <w:color w:val="0000FF"/>
      <w:u w:val="single"/>
    </w:rPr>
  </w:style>
  <w:style w:type="character" w:styleId="LineNumber">
    <w:name w:val="line number"/>
    <w:basedOn w:val="DefaultParagraphFont"/>
    <w:uiPriority w:val="99"/>
    <w:semiHidden/>
    <w:rsid w:val="005675E0"/>
  </w:style>
  <w:style w:type="paragraph" w:styleId="List">
    <w:name w:val="List"/>
    <w:basedOn w:val="Normal"/>
    <w:uiPriority w:val="99"/>
    <w:semiHidden/>
    <w:rsid w:val="005675E0"/>
    <w:pPr>
      <w:ind w:left="283" w:hanging="283"/>
    </w:pPr>
  </w:style>
  <w:style w:type="paragraph" w:styleId="List2">
    <w:name w:val="List 2"/>
    <w:basedOn w:val="Normal"/>
    <w:uiPriority w:val="3"/>
    <w:semiHidden/>
    <w:rsid w:val="005675E0"/>
    <w:pPr>
      <w:ind w:left="566" w:hanging="283"/>
    </w:pPr>
  </w:style>
  <w:style w:type="paragraph" w:styleId="List3">
    <w:name w:val="List 3"/>
    <w:basedOn w:val="Normal"/>
    <w:uiPriority w:val="99"/>
    <w:semiHidden/>
    <w:rsid w:val="005675E0"/>
    <w:pPr>
      <w:ind w:left="849" w:hanging="283"/>
    </w:pPr>
  </w:style>
  <w:style w:type="paragraph" w:styleId="List4">
    <w:name w:val="List 4"/>
    <w:basedOn w:val="Normal"/>
    <w:uiPriority w:val="99"/>
    <w:semiHidden/>
    <w:rsid w:val="005675E0"/>
    <w:pPr>
      <w:ind w:left="1132" w:hanging="283"/>
    </w:pPr>
  </w:style>
  <w:style w:type="paragraph" w:styleId="List5">
    <w:name w:val="List 5"/>
    <w:basedOn w:val="Normal"/>
    <w:uiPriority w:val="99"/>
    <w:semiHidden/>
    <w:rsid w:val="005675E0"/>
    <w:pPr>
      <w:ind w:left="1415" w:hanging="283"/>
    </w:pPr>
  </w:style>
  <w:style w:type="paragraph" w:styleId="ListBullet">
    <w:name w:val="List Bullet"/>
    <w:basedOn w:val="Normal"/>
    <w:uiPriority w:val="99"/>
    <w:semiHidden/>
    <w:rsid w:val="005675E0"/>
    <w:pPr>
      <w:numPr>
        <w:numId w:val="9"/>
      </w:numPr>
    </w:pPr>
  </w:style>
  <w:style w:type="paragraph" w:styleId="ListBullet2">
    <w:name w:val="List Bullet 2"/>
    <w:basedOn w:val="Normal"/>
    <w:uiPriority w:val="99"/>
    <w:semiHidden/>
    <w:rsid w:val="005675E0"/>
    <w:pPr>
      <w:numPr>
        <w:numId w:val="10"/>
      </w:numPr>
    </w:pPr>
  </w:style>
  <w:style w:type="paragraph" w:styleId="ListBullet3">
    <w:name w:val="List Bullet 3"/>
    <w:basedOn w:val="Normal"/>
    <w:uiPriority w:val="99"/>
    <w:semiHidden/>
    <w:rsid w:val="005675E0"/>
    <w:pPr>
      <w:numPr>
        <w:numId w:val="11"/>
      </w:numPr>
    </w:pPr>
  </w:style>
  <w:style w:type="paragraph" w:styleId="ListBullet4">
    <w:name w:val="List Bullet 4"/>
    <w:basedOn w:val="Normal"/>
    <w:uiPriority w:val="99"/>
    <w:semiHidden/>
    <w:rsid w:val="005675E0"/>
    <w:pPr>
      <w:numPr>
        <w:numId w:val="12"/>
      </w:numPr>
    </w:pPr>
  </w:style>
  <w:style w:type="paragraph" w:styleId="ListBullet5">
    <w:name w:val="List Bullet 5"/>
    <w:basedOn w:val="Normal"/>
    <w:uiPriority w:val="99"/>
    <w:semiHidden/>
    <w:rsid w:val="005675E0"/>
    <w:pPr>
      <w:numPr>
        <w:numId w:val="13"/>
      </w:numPr>
    </w:pPr>
  </w:style>
  <w:style w:type="paragraph" w:styleId="ListContinue">
    <w:name w:val="List Continue"/>
    <w:basedOn w:val="Normal"/>
    <w:uiPriority w:val="99"/>
    <w:semiHidden/>
    <w:rsid w:val="005675E0"/>
    <w:pPr>
      <w:ind w:left="283"/>
    </w:pPr>
  </w:style>
  <w:style w:type="paragraph" w:styleId="ListContinue2">
    <w:name w:val="List Continue 2"/>
    <w:basedOn w:val="Normal"/>
    <w:uiPriority w:val="99"/>
    <w:semiHidden/>
    <w:rsid w:val="005675E0"/>
    <w:pPr>
      <w:ind w:left="566"/>
    </w:pPr>
  </w:style>
  <w:style w:type="paragraph" w:styleId="ListContinue3">
    <w:name w:val="List Continue 3"/>
    <w:basedOn w:val="Normal"/>
    <w:uiPriority w:val="99"/>
    <w:semiHidden/>
    <w:rsid w:val="005675E0"/>
    <w:pPr>
      <w:ind w:left="849"/>
    </w:pPr>
  </w:style>
  <w:style w:type="paragraph" w:styleId="ListContinue4">
    <w:name w:val="List Continue 4"/>
    <w:basedOn w:val="Normal"/>
    <w:uiPriority w:val="99"/>
    <w:semiHidden/>
    <w:rsid w:val="005675E0"/>
    <w:pPr>
      <w:ind w:left="1132"/>
    </w:pPr>
  </w:style>
  <w:style w:type="paragraph" w:styleId="ListContinue5">
    <w:name w:val="List Continue 5"/>
    <w:basedOn w:val="Normal"/>
    <w:uiPriority w:val="99"/>
    <w:semiHidden/>
    <w:rsid w:val="005675E0"/>
    <w:pPr>
      <w:ind w:left="1415"/>
    </w:pPr>
  </w:style>
  <w:style w:type="paragraph" w:styleId="ListNumber">
    <w:name w:val="List Number"/>
    <w:basedOn w:val="Normal"/>
    <w:uiPriority w:val="99"/>
    <w:semiHidden/>
    <w:rsid w:val="005675E0"/>
    <w:pPr>
      <w:numPr>
        <w:numId w:val="14"/>
      </w:numPr>
    </w:pPr>
  </w:style>
  <w:style w:type="paragraph" w:styleId="ListNumber2">
    <w:name w:val="List Number 2"/>
    <w:basedOn w:val="Normal"/>
    <w:uiPriority w:val="99"/>
    <w:semiHidden/>
    <w:rsid w:val="005675E0"/>
    <w:pPr>
      <w:numPr>
        <w:numId w:val="15"/>
      </w:numPr>
    </w:pPr>
  </w:style>
  <w:style w:type="paragraph" w:styleId="ListNumber3">
    <w:name w:val="List Number 3"/>
    <w:basedOn w:val="Normal"/>
    <w:uiPriority w:val="99"/>
    <w:semiHidden/>
    <w:rsid w:val="005675E0"/>
    <w:pPr>
      <w:numPr>
        <w:numId w:val="16"/>
      </w:numPr>
    </w:pPr>
  </w:style>
  <w:style w:type="paragraph" w:styleId="ListNumber4">
    <w:name w:val="List Number 4"/>
    <w:basedOn w:val="Normal"/>
    <w:uiPriority w:val="99"/>
    <w:semiHidden/>
    <w:rsid w:val="005675E0"/>
    <w:pPr>
      <w:numPr>
        <w:numId w:val="17"/>
      </w:numPr>
    </w:pPr>
  </w:style>
  <w:style w:type="paragraph" w:styleId="ListNumber5">
    <w:name w:val="List Number 5"/>
    <w:basedOn w:val="Normal"/>
    <w:uiPriority w:val="99"/>
    <w:semiHidden/>
    <w:rsid w:val="005675E0"/>
    <w:pPr>
      <w:numPr>
        <w:numId w:val="18"/>
      </w:numPr>
    </w:pPr>
  </w:style>
  <w:style w:type="paragraph" w:styleId="MessageHeader">
    <w:name w:val="Message Header"/>
    <w:basedOn w:val="Normal"/>
    <w:uiPriority w:val="99"/>
    <w:semiHidden/>
    <w:rsid w:val="005675E0"/>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5675E0"/>
    <w:rPr>
      <w:rFonts w:ascii="Times New Roman" w:hAnsi="Times New Roman"/>
    </w:rPr>
  </w:style>
  <w:style w:type="paragraph" w:styleId="NormalIndent">
    <w:name w:val="Normal Indent"/>
    <w:basedOn w:val="Normal"/>
    <w:uiPriority w:val="99"/>
    <w:semiHidden/>
    <w:rsid w:val="005675E0"/>
    <w:pPr>
      <w:ind w:left="709"/>
    </w:pPr>
  </w:style>
  <w:style w:type="paragraph" w:styleId="NoteHeading">
    <w:name w:val="Note Heading"/>
    <w:basedOn w:val="Normal"/>
    <w:next w:val="Normal"/>
    <w:uiPriority w:val="99"/>
    <w:semiHidden/>
    <w:rsid w:val="005675E0"/>
  </w:style>
  <w:style w:type="character" w:customStyle="1" w:styleId="Heading1Char">
    <w:name w:val="Heading 1 Char"/>
    <w:basedOn w:val="DefaultParagraphFont"/>
    <w:link w:val="Heading1"/>
    <w:rsid w:val="008D173D"/>
    <w:rPr>
      <w:rFonts w:eastAsiaTheme="minorHAnsi" w:cs="Arial"/>
      <w:b/>
      <w:bCs/>
      <w:color w:val="E36F1E"/>
      <w:kern w:val="32"/>
      <w:sz w:val="48"/>
      <w:szCs w:val="32"/>
      <w:lang w:eastAsia="en-US"/>
    </w:rPr>
  </w:style>
  <w:style w:type="paragraph" w:styleId="PlainText">
    <w:name w:val="Plain Text"/>
    <w:basedOn w:val="Normal"/>
    <w:uiPriority w:val="99"/>
    <w:semiHidden/>
    <w:rsid w:val="005675E0"/>
    <w:rPr>
      <w:rFonts w:ascii="Courier New" w:hAnsi="Courier New" w:cs="Courier New"/>
      <w:sz w:val="20"/>
      <w:szCs w:val="20"/>
    </w:rPr>
  </w:style>
  <w:style w:type="paragraph" w:styleId="Salutation">
    <w:name w:val="Salutation"/>
    <w:basedOn w:val="Normal"/>
    <w:next w:val="Normal"/>
    <w:uiPriority w:val="99"/>
    <w:semiHidden/>
    <w:rsid w:val="005675E0"/>
  </w:style>
  <w:style w:type="paragraph" w:styleId="Signature">
    <w:name w:val="Signature"/>
    <w:basedOn w:val="Normal"/>
    <w:uiPriority w:val="99"/>
    <w:semiHidden/>
    <w:rsid w:val="005675E0"/>
    <w:pPr>
      <w:ind w:left="4252"/>
    </w:pPr>
  </w:style>
  <w:style w:type="character" w:styleId="Strong">
    <w:name w:val="Strong"/>
    <w:uiPriority w:val="99"/>
    <w:semiHidden/>
    <w:qFormat/>
    <w:rsid w:val="00066B0F"/>
    <w:rPr>
      <w:b/>
      <w:bCs/>
    </w:rPr>
  </w:style>
  <w:style w:type="paragraph" w:styleId="Subtitle">
    <w:name w:val="Subtitle"/>
    <w:basedOn w:val="Normal"/>
    <w:uiPriority w:val="1"/>
    <w:semiHidden/>
    <w:qFormat/>
    <w:rsid w:val="00066B0F"/>
    <w:pPr>
      <w:jc w:val="center"/>
    </w:pPr>
    <w:rPr>
      <w:b/>
      <w:color w:val="7BC7CE"/>
      <w:sz w:val="36"/>
      <w:szCs w:val="36"/>
    </w:rPr>
  </w:style>
  <w:style w:type="table" w:styleId="Table3Deffects1">
    <w:name w:val="Table 3D effects 1"/>
    <w:basedOn w:val="TableNormal"/>
    <w:semiHidden/>
    <w:rsid w:val="005675E0"/>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675E0"/>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675E0"/>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675E0"/>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675E0"/>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675E0"/>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675E0"/>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675E0"/>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675E0"/>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675E0"/>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675E0"/>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675E0"/>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675E0"/>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675E0"/>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675E0"/>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675E0"/>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675E0"/>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5675E0"/>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675E0"/>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675E0"/>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675E0"/>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675E0"/>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675E0"/>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675E0"/>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675E0"/>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675E0"/>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675E0"/>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675E0"/>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675E0"/>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675E0"/>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675E0"/>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675E0"/>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675E0"/>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675E0"/>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675E0"/>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675E0"/>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675E0"/>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066B0F"/>
    <w:pPr>
      <w:contextualSpacing/>
      <w:jc w:val="right"/>
    </w:pPr>
    <w:rPr>
      <w:b/>
      <w:color w:val="1F546B"/>
      <w:sz w:val="80"/>
      <w:szCs w:val="80"/>
    </w:rPr>
  </w:style>
  <w:style w:type="paragraph" w:customStyle="1" w:styleId="BodyTextIndentLevel1">
    <w:name w:val="Body Text Indent Level 1"/>
    <w:basedOn w:val="BodyText"/>
    <w:uiPriority w:val="3"/>
    <w:semiHidden/>
    <w:rsid w:val="005675E0"/>
    <w:pPr>
      <w:ind w:left="709"/>
    </w:pPr>
  </w:style>
  <w:style w:type="paragraph" w:customStyle="1" w:styleId="BodyTextIndentLevel2">
    <w:name w:val="Body Text Indent Level 2"/>
    <w:basedOn w:val="BodyText"/>
    <w:uiPriority w:val="3"/>
    <w:semiHidden/>
    <w:rsid w:val="005675E0"/>
    <w:pPr>
      <w:ind w:left="1276"/>
    </w:pPr>
  </w:style>
  <w:style w:type="paragraph" w:customStyle="1" w:styleId="BodyTextIndentLevel3">
    <w:name w:val="Body Text Indent Level 3"/>
    <w:basedOn w:val="BodyText"/>
    <w:uiPriority w:val="3"/>
    <w:semiHidden/>
    <w:rsid w:val="005675E0"/>
    <w:pPr>
      <w:numPr>
        <w:ilvl w:val="4"/>
        <w:numId w:val="8"/>
      </w:numPr>
    </w:pPr>
  </w:style>
  <w:style w:type="paragraph" w:customStyle="1" w:styleId="SingleSpacedParagraph">
    <w:name w:val="Single Spaced Paragraph"/>
    <w:basedOn w:val="Normal"/>
    <w:uiPriority w:val="99"/>
    <w:semiHidden/>
    <w:rsid w:val="005675E0"/>
  </w:style>
  <w:style w:type="paragraph" w:customStyle="1" w:styleId="Headingnumbered1">
    <w:name w:val="Heading numbered 1"/>
    <w:basedOn w:val="Heading1"/>
    <w:next w:val="Normal"/>
    <w:uiPriority w:val="1"/>
    <w:semiHidden/>
    <w:rsid w:val="00E367C5"/>
    <w:pPr>
      <w:numPr>
        <w:numId w:val="8"/>
      </w:numPr>
      <w:outlineLvl w:val="5"/>
    </w:pPr>
  </w:style>
  <w:style w:type="paragraph" w:customStyle="1" w:styleId="Headingnumbered2">
    <w:name w:val="Heading numbered 2"/>
    <w:basedOn w:val="Heading2"/>
    <w:next w:val="Normal"/>
    <w:uiPriority w:val="1"/>
    <w:semiHidden/>
    <w:rsid w:val="00E367C5"/>
    <w:pPr>
      <w:numPr>
        <w:ilvl w:val="1"/>
        <w:numId w:val="8"/>
      </w:numPr>
      <w:outlineLvl w:val="6"/>
    </w:pPr>
  </w:style>
  <w:style w:type="paragraph" w:customStyle="1" w:styleId="Headingnumbered3">
    <w:name w:val="Heading numbered 3"/>
    <w:basedOn w:val="Normal"/>
    <w:next w:val="Normal"/>
    <w:uiPriority w:val="1"/>
    <w:semiHidden/>
    <w:rsid w:val="00E367C5"/>
    <w:pPr>
      <w:numPr>
        <w:ilvl w:val="2"/>
        <w:numId w:val="8"/>
      </w:numPr>
      <w:spacing w:before="360"/>
    </w:pPr>
    <w:rPr>
      <w:b/>
      <w:color w:val="1F546B"/>
      <w:sz w:val="28"/>
    </w:rPr>
  </w:style>
  <w:style w:type="paragraph" w:customStyle="1" w:styleId="Headingnumbered4">
    <w:name w:val="Heading numbered 4"/>
    <w:basedOn w:val="Normal"/>
    <w:next w:val="Normal"/>
    <w:uiPriority w:val="1"/>
    <w:semiHidden/>
    <w:rsid w:val="00E367C5"/>
    <w:pPr>
      <w:numPr>
        <w:ilvl w:val="3"/>
        <w:numId w:val="8"/>
      </w:numPr>
      <w:spacing w:before="360"/>
    </w:pPr>
    <w:rPr>
      <w:b/>
      <w:i/>
      <w:color w:val="1F546B"/>
    </w:rPr>
  </w:style>
  <w:style w:type="paragraph" w:customStyle="1" w:styleId="Numberedpara1">
    <w:name w:val="Numbered para 1"/>
    <w:basedOn w:val="Numberedpara1heading"/>
    <w:semiHidden/>
    <w:rsid w:val="00A313C6"/>
  </w:style>
  <w:style w:type="paragraph" w:customStyle="1" w:styleId="Numberedpara2">
    <w:name w:val="Numbered para 2"/>
    <w:basedOn w:val="Normal"/>
    <w:semiHidden/>
    <w:rsid w:val="00FE5AD9"/>
  </w:style>
  <w:style w:type="paragraph" w:customStyle="1" w:styleId="Numberedpara3a">
    <w:name w:val="Numbered para 3 (a)"/>
    <w:basedOn w:val="Normal"/>
    <w:semiHidden/>
    <w:rsid w:val="00CF12CF"/>
  </w:style>
  <w:style w:type="paragraph" w:customStyle="1" w:styleId="Numberedpara4i">
    <w:name w:val="Numbered para 4 (i)"/>
    <w:basedOn w:val="Normal"/>
    <w:semiHidden/>
    <w:rsid w:val="00CF12CF"/>
  </w:style>
  <w:style w:type="paragraph" w:customStyle="1" w:styleId="Bullet">
    <w:name w:val="Bullet"/>
    <w:basedOn w:val="Normal"/>
    <w:qFormat/>
    <w:rsid w:val="00A840D6"/>
    <w:pPr>
      <w:spacing w:before="80" w:after="80"/>
    </w:pPr>
  </w:style>
  <w:style w:type="paragraph" w:customStyle="1" w:styleId="Bulletlevel2">
    <w:name w:val="Bullet level 2"/>
    <w:basedOn w:val="Normal"/>
    <w:uiPriority w:val="1"/>
    <w:semiHidden/>
    <w:rsid w:val="00A167D7"/>
    <w:pPr>
      <w:numPr>
        <w:ilvl w:val="1"/>
        <w:numId w:val="5"/>
      </w:numPr>
      <w:spacing w:before="80" w:after="80"/>
    </w:pPr>
  </w:style>
  <w:style w:type="paragraph" w:customStyle="1" w:styleId="Bulletlevel3">
    <w:name w:val="Bullet level 3"/>
    <w:basedOn w:val="Normal"/>
    <w:uiPriority w:val="1"/>
    <w:semiHidden/>
    <w:rsid w:val="00A167D7"/>
    <w:pPr>
      <w:numPr>
        <w:ilvl w:val="2"/>
        <w:numId w:val="5"/>
      </w:numPr>
      <w:spacing w:before="80" w:after="80"/>
    </w:pPr>
  </w:style>
  <w:style w:type="paragraph" w:customStyle="1" w:styleId="BodyTextBulletIndentLevel1">
    <w:name w:val="Body Text Bullet Indent Level 1"/>
    <w:basedOn w:val="BodyText"/>
    <w:uiPriority w:val="99"/>
    <w:semiHidden/>
    <w:rsid w:val="005675E0"/>
    <w:pPr>
      <w:ind w:left="567"/>
    </w:pPr>
  </w:style>
  <w:style w:type="paragraph" w:customStyle="1" w:styleId="BodyTextBulletIndentLevel2">
    <w:name w:val="Body Text Bullet Indent Level 2"/>
    <w:basedOn w:val="BodyText"/>
    <w:uiPriority w:val="99"/>
    <w:semiHidden/>
    <w:rsid w:val="005675E0"/>
    <w:pPr>
      <w:ind w:left="1134"/>
    </w:pPr>
  </w:style>
  <w:style w:type="paragraph" w:customStyle="1" w:styleId="BodyTextBulletIndentLevel3">
    <w:name w:val="Body Text Bullet Indent Level 3"/>
    <w:basedOn w:val="BodyText"/>
    <w:uiPriority w:val="99"/>
    <w:semiHidden/>
    <w:rsid w:val="005675E0"/>
    <w:pPr>
      <w:ind w:left="1701"/>
    </w:pPr>
  </w:style>
  <w:style w:type="paragraph" w:customStyle="1" w:styleId="ListABC">
    <w:name w:val="List A B C"/>
    <w:basedOn w:val="Normal"/>
    <w:semiHidden/>
    <w:rsid w:val="00CF12CF"/>
    <w:pPr>
      <w:numPr>
        <w:numId w:val="22"/>
      </w:numPr>
      <w:spacing w:before="80" w:after="80"/>
    </w:pPr>
  </w:style>
  <w:style w:type="paragraph" w:customStyle="1" w:styleId="List123">
    <w:name w:val="List 1 2 3"/>
    <w:basedOn w:val="Normal"/>
    <w:link w:val="List123Char"/>
    <w:rsid w:val="00CF12CF"/>
    <w:pPr>
      <w:numPr>
        <w:numId w:val="23"/>
      </w:numPr>
      <w:spacing w:before="80" w:after="80"/>
    </w:pPr>
  </w:style>
  <w:style w:type="paragraph" w:styleId="FootnoteText">
    <w:name w:val="footnote text"/>
    <w:basedOn w:val="Normal"/>
    <w:semiHidden/>
    <w:rsid w:val="00890CE4"/>
    <w:pPr>
      <w:spacing w:before="60" w:after="60" w:line="192" w:lineRule="auto"/>
      <w:ind w:left="130" w:hanging="130"/>
    </w:pPr>
    <w:rPr>
      <w:sz w:val="20"/>
      <w:szCs w:val="20"/>
    </w:rPr>
  </w:style>
  <w:style w:type="character" w:styleId="FootnoteReference">
    <w:name w:val="footnote reference"/>
    <w:semiHidden/>
    <w:rsid w:val="0040020C"/>
    <w:rPr>
      <w:rFonts w:ascii="Calibri" w:hAnsi="Calibri"/>
      <w:sz w:val="24"/>
      <w:vertAlign w:val="superscript"/>
    </w:rPr>
  </w:style>
  <w:style w:type="paragraph" w:styleId="TOC1">
    <w:name w:val="toc 1"/>
    <w:basedOn w:val="Normal"/>
    <w:next w:val="Normal"/>
    <w:uiPriority w:val="39"/>
    <w:rsid w:val="0030084C"/>
    <w:pPr>
      <w:tabs>
        <w:tab w:val="right" w:leader="dot" w:pos="9072"/>
      </w:tabs>
      <w:spacing w:before="200" w:after="60"/>
      <w:ind w:right="567"/>
    </w:pPr>
    <w:rPr>
      <w:b/>
      <w:color w:val="1F546B"/>
    </w:rPr>
  </w:style>
  <w:style w:type="paragraph" w:styleId="TOC2">
    <w:name w:val="toc 2"/>
    <w:basedOn w:val="Normal"/>
    <w:next w:val="Normal"/>
    <w:uiPriority w:val="39"/>
    <w:rsid w:val="0030084C"/>
    <w:pPr>
      <w:tabs>
        <w:tab w:val="left" w:pos="993"/>
        <w:tab w:val="right" w:leader="dot" w:pos="9072"/>
      </w:tabs>
      <w:spacing w:before="60" w:after="60"/>
      <w:ind w:left="425" w:right="567"/>
    </w:pPr>
    <w:rPr>
      <w:noProof/>
    </w:rPr>
  </w:style>
  <w:style w:type="paragraph" w:styleId="TOC3">
    <w:name w:val="toc 3"/>
    <w:basedOn w:val="Normal"/>
    <w:next w:val="Normal"/>
    <w:autoRedefine/>
    <w:uiPriority w:val="39"/>
    <w:semiHidden/>
    <w:rsid w:val="0030084C"/>
    <w:pPr>
      <w:tabs>
        <w:tab w:val="left" w:pos="1701"/>
        <w:tab w:val="right" w:leader="dot" w:pos="9072"/>
      </w:tabs>
      <w:spacing w:before="60" w:after="60"/>
      <w:ind w:left="992" w:right="567"/>
    </w:pPr>
    <w:rPr>
      <w:noProof/>
    </w:rPr>
  </w:style>
  <w:style w:type="paragraph" w:styleId="TOC4">
    <w:name w:val="toc 4"/>
    <w:basedOn w:val="Normal"/>
    <w:next w:val="Normal"/>
    <w:autoRedefine/>
    <w:uiPriority w:val="39"/>
    <w:semiHidden/>
    <w:rsid w:val="0030084C"/>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30084C"/>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5675E0"/>
  </w:style>
  <w:style w:type="paragraph" w:customStyle="1" w:styleId="Tableheading">
    <w:name w:val="Table heading"/>
    <w:basedOn w:val="Normal"/>
    <w:rsid w:val="00CF12CF"/>
    <w:pPr>
      <w:spacing w:before="40" w:after="40"/>
    </w:pPr>
    <w:rPr>
      <w:b/>
      <w:color w:val="FFFFFF" w:themeColor="background1"/>
    </w:rPr>
  </w:style>
  <w:style w:type="character" w:customStyle="1" w:styleId="Heading2Char">
    <w:name w:val="Heading 2 Char"/>
    <w:basedOn w:val="DefaultParagraphFont"/>
    <w:link w:val="Heading2"/>
    <w:rsid w:val="008D173D"/>
    <w:rPr>
      <w:rFonts w:eastAsiaTheme="minorHAnsi" w:cs="Arial"/>
      <w:b/>
      <w:bCs/>
      <w:iCs/>
      <w:color w:val="E36F1E"/>
      <w:sz w:val="36"/>
      <w:szCs w:val="28"/>
      <w:lang w:eastAsia="en-US"/>
    </w:rPr>
  </w:style>
  <w:style w:type="paragraph" w:customStyle="1" w:styleId="BodyTextTable">
    <w:name w:val="Body Text Table"/>
    <w:basedOn w:val="BodyText"/>
    <w:uiPriority w:val="11"/>
    <w:semiHidden/>
    <w:rsid w:val="00761293"/>
    <w:pPr>
      <w:spacing w:after="180" w:line="260" w:lineRule="atLeast"/>
    </w:pPr>
  </w:style>
  <w:style w:type="paragraph" w:customStyle="1" w:styleId="BodyTextTableLastLine">
    <w:name w:val="Body Text Table Last Line"/>
    <w:basedOn w:val="BodyTextTable"/>
    <w:uiPriority w:val="99"/>
    <w:semiHidden/>
    <w:rsid w:val="005675E0"/>
    <w:pPr>
      <w:spacing w:after="0"/>
    </w:pPr>
  </w:style>
  <w:style w:type="paragraph" w:customStyle="1" w:styleId="Tablebullet">
    <w:name w:val="Table bullet"/>
    <w:basedOn w:val="Tablenormal0"/>
    <w:rsid w:val="0082264B"/>
    <w:pPr>
      <w:numPr>
        <w:numId w:val="6"/>
      </w:numPr>
    </w:pPr>
  </w:style>
  <w:style w:type="paragraph" w:customStyle="1" w:styleId="Tablebulletlevel2">
    <w:name w:val="Table bullet level 2"/>
    <w:basedOn w:val="Tablenormal0"/>
    <w:uiPriority w:val="99"/>
    <w:semiHidden/>
    <w:rsid w:val="00CF12CF"/>
    <w:pPr>
      <w:numPr>
        <w:ilvl w:val="1"/>
        <w:numId w:val="6"/>
      </w:numPr>
    </w:pPr>
  </w:style>
  <w:style w:type="paragraph" w:customStyle="1" w:styleId="TableBulletListLevel3">
    <w:name w:val="Table Bullet List Level 3"/>
    <w:basedOn w:val="BodyTextTable"/>
    <w:uiPriority w:val="11"/>
    <w:semiHidden/>
    <w:rsid w:val="009D28CF"/>
    <w:pPr>
      <w:numPr>
        <w:ilvl w:val="2"/>
        <w:numId w:val="6"/>
      </w:numPr>
      <w:spacing w:before="60" w:after="60"/>
    </w:pPr>
  </w:style>
  <w:style w:type="paragraph" w:customStyle="1" w:styleId="Tablelist123">
    <w:name w:val="Table list 1 2 3"/>
    <w:basedOn w:val="Tablenormal0"/>
    <w:rsid w:val="00CF12CF"/>
    <w:pPr>
      <w:numPr>
        <w:numId w:val="19"/>
      </w:numPr>
    </w:pPr>
  </w:style>
  <w:style w:type="paragraph" w:customStyle="1" w:styleId="Tablelist123level2">
    <w:name w:val="Table list 1 2 3 level 2"/>
    <w:basedOn w:val="Tablenormal0"/>
    <w:semiHidden/>
    <w:rsid w:val="00CF12CF"/>
    <w:pPr>
      <w:numPr>
        <w:ilvl w:val="1"/>
        <w:numId w:val="19"/>
      </w:numPr>
    </w:pPr>
  </w:style>
  <w:style w:type="character" w:customStyle="1" w:styleId="Heading4Char">
    <w:name w:val="Heading 4 Char"/>
    <w:basedOn w:val="DefaultParagraphFont"/>
    <w:link w:val="Heading4"/>
    <w:rsid w:val="00066B0F"/>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5675E0"/>
    <w:pPr>
      <w:numPr>
        <w:numId w:val="4"/>
      </w:numPr>
    </w:pPr>
  </w:style>
  <w:style w:type="paragraph" w:customStyle="1" w:styleId="BodyTextTableLevel2">
    <w:name w:val="Body Text Table Level 2"/>
    <w:basedOn w:val="BodyTextTable"/>
    <w:uiPriority w:val="11"/>
    <w:semiHidden/>
    <w:rsid w:val="005675E0"/>
    <w:pPr>
      <w:numPr>
        <w:ilvl w:val="1"/>
        <w:numId w:val="4"/>
      </w:numPr>
    </w:pPr>
  </w:style>
  <w:style w:type="paragraph" w:customStyle="1" w:styleId="BodyTextTableLevel3">
    <w:name w:val="Body Text Table Level 3"/>
    <w:basedOn w:val="BodyTextTable"/>
    <w:uiPriority w:val="11"/>
    <w:semiHidden/>
    <w:rsid w:val="005675E0"/>
    <w:pPr>
      <w:numPr>
        <w:ilvl w:val="3"/>
        <w:numId w:val="19"/>
      </w:numPr>
    </w:pPr>
  </w:style>
  <w:style w:type="paragraph" w:styleId="Caption">
    <w:name w:val="caption"/>
    <w:basedOn w:val="Normal"/>
    <w:next w:val="Normal"/>
    <w:qFormat/>
    <w:rsid w:val="00066B0F"/>
    <w:pPr>
      <w:keepNext/>
      <w:spacing w:before="80" w:after="80"/>
      <w:jc w:val="center"/>
    </w:pPr>
    <w:rPr>
      <w:b/>
      <w:bCs/>
      <w:szCs w:val="20"/>
    </w:rPr>
  </w:style>
  <w:style w:type="paragraph" w:customStyle="1" w:styleId="WhiteSpace">
    <w:name w:val="White Space"/>
    <w:basedOn w:val="Normal"/>
    <w:uiPriority w:val="99"/>
    <w:semiHidden/>
    <w:rsid w:val="005675E0"/>
    <w:rPr>
      <w:sz w:val="12"/>
    </w:rPr>
  </w:style>
  <w:style w:type="table" w:customStyle="1" w:styleId="TableDIA">
    <w:name w:val="Table DIA"/>
    <w:basedOn w:val="TableNormal"/>
    <w:rsid w:val="005675E0"/>
    <w:rPr>
      <w:rFonts w:ascii="Arial" w:hAnsi="Arial"/>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Pr>
    <w:trPr>
      <w:cantSplit/>
    </w:trPr>
    <w:tblStylePr w:type="firstRow">
      <w:rPr>
        <w:rFonts w:ascii="Arial" w:hAnsi="Arial"/>
        <w:b w:val="0"/>
        <w:bCs/>
        <w:color w:val="auto"/>
        <w:sz w:val="20"/>
      </w:rPr>
      <w:tblPr/>
      <w:trPr>
        <w:cantSplit w:val="0"/>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000000" w:fill="CCCCCC"/>
      </w:tcPr>
    </w:tblStylePr>
  </w:style>
  <w:style w:type="paragraph" w:customStyle="1" w:styleId="Headingappendix">
    <w:name w:val="Heading appendix"/>
    <w:basedOn w:val="Heading1"/>
    <w:next w:val="Normal"/>
    <w:rsid w:val="00B969ED"/>
    <w:pPr>
      <w:numPr>
        <w:numId w:val="7"/>
      </w:numPr>
      <w:tabs>
        <w:tab w:val="left" w:pos="2268"/>
      </w:tabs>
      <w:outlineLvl w:val="7"/>
    </w:pPr>
  </w:style>
  <w:style w:type="paragraph" w:customStyle="1" w:styleId="NotforContentsheading1">
    <w:name w:val="Not for Contents heading 1"/>
    <w:basedOn w:val="Normal"/>
    <w:next w:val="Normal"/>
    <w:rsid w:val="00B62134"/>
    <w:pPr>
      <w:keepNext/>
    </w:pPr>
    <w:rPr>
      <w:b/>
      <w:color w:val="1F546B"/>
      <w:kern w:val="32"/>
      <w:sz w:val="52"/>
    </w:rPr>
  </w:style>
  <w:style w:type="paragraph" w:styleId="TOC6">
    <w:name w:val="toc 6"/>
    <w:basedOn w:val="Normal"/>
    <w:next w:val="Normal"/>
    <w:autoRedefine/>
    <w:uiPriority w:val="99"/>
    <w:semiHidden/>
    <w:rsid w:val="005675E0"/>
    <w:pPr>
      <w:tabs>
        <w:tab w:val="right" w:pos="9072"/>
      </w:tabs>
      <w:spacing w:before="200"/>
      <w:ind w:left="567" w:right="567" w:hanging="567"/>
    </w:pPr>
    <w:rPr>
      <w:b/>
    </w:rPr>
  </w:style>
  <w:style w:type="paragraph" w:styleId="TOC7">
    <w:name w:val="toc 7"/>
    <w:basedOn w:val="Normal"/>
    <w:next w:val="Normal"/>
    <w:autoRedefine/>
    <w:uiPriority w:val="99"/>
    <w:semiHidden/>
    <w:rsid w:val="005675E0"/>
    <w:pPr>
      <w:tabs>
        <w:tab w:val="left" w:pos="567"/>
        <w:tab w:val="right" w:pos="9072"/>
      </w:tabs>
      <w:ind w:left="567" w:right="567" w:hanging="567"/>
    </w:pPr>
  </w:style>
  <w:style w:type="paragraph" w:styleId="TOC8">
    <w:name w:val="toc 8"/>
    <w:basedOn w:val="Normal"/>
    <w:next w:val="Normal"/>
    <w:autoRedefine/>
    <w:uiPriority w:val="99"/>
    <w:semiHidden/>
    <w:rsid w:val="005675E0"/>
    <w:pPr>
      <w:tabs>
        <w:tab w:val="right" w:pos="9072"/>
      </w:tabs>
      <w:spacing w:before="200"/>
      <w:ind w:left="284" w:hanging="284"/>
    </w:pPr>
    <w:rPr>
      <w:b/>
    </w:rPr>
  </w:style>
  <w:style w:type="paragraph" w:customStyle="1" w:styleId="ListABClevel2">
    <w:name w:val="List A B C level 2"/>
    <w:basedOn w:val="Normal"/>
    <w:uiPriority w:val="1"/>
    <w:semiHidden/>
    <w:qFormat/>
    <w:rsid w:val="00066B0F"/>
    <w:pPr>
      <w:numPr>
        <w:ilvl w:val="1"/>
        <w:numId w:val="22"/>
      </w:numPr>
      <w:spacing w:before="80" w:after="80"/>
    </w:pPr>
  </w:style>
  <w:style w:type="paragraph" w:customStyle="1" w:styleId="NotforContentsheading2">
    <w:name w:val="Not for Contents heading 2"/>
    <w:basedOn w:val="Normal"/>
    <w:next w:val="Normal"/>
    <w:rsid w:val="00E367C5"/>
    <w:pPr>
      <w:keepNext/>
      <w:spacing w:before="360"/>
    </w:pPr>
    <w:rPr>
      <w:b/>
      <w:color w:val="1F546B"/>
      <w:sz w:val="36"/>
    </w:rPr>
  </w:style>
  <w:style w:type="character" w:customStyle="1" w:styleId="Heading3Char">
    <w:name w:val="Heading 3 Char"/>
    <w:link w:val="Heading3"/>
    <w:rsid w:val="00066B0F"/>
    <w:rPr>
      <w:rFonts w:eastAsiaTheme="minorHAnsi" w:cs="Arial"/>
      <w:b/>
      <w:bCs/>
      <w:color w:val="1F546B"/>
      <w:sz w:val="28"/>
      <w:szCs w:val="26"/>
      <w:lang w:eastAsia="en-US"/>
    </w:rPr>
  </w:style>
  <w:style w:type="paragraph" w:styleId="BalloonText">
    <w:name w:val="Balloon Text"/>
    <w:basedOn w:val="Normal"/>
    <w:uiPriority w:val="99"/>
    <w:semiHidden/>
    <w:rsid w:val="005675E0"/>
    <w:rPr>
      <w:rFonts w:ascii="Tahoma" w:hAnsi="Tahoma" w:cs="Tahoma"/>
      <w:sz w:val="16"/>
      <w:szCs w:val="16"/>
    </w:rPr>
  </w:style>
  <w:style w:type="paragraph" w:styleId="TableofFigures">
    <w:name w:val="table of figures"/>
    <w:basedOn w:val="Normal"/>
    <w:next w:val="Normal"/>
    <w:uiPriority w:val="99"/>
    <w:semiHidden/>
    <w:rsid w:val="006B3396"/>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5675E0"/>
    <w:pPr>
      <w:spacing w:after="60"/>
    </w:pPr>
  </w:style>
  <w:style w:type="paragraph" w:customStyle="1" w:styleId="HeadingTableofFigures">
    <w:name w:val="Heading Table of Figures"/>
    <w:next w:val="BodyText"/>
    <w:uiPriority w:val="4"/>
    <w:semiHidden/>
    <w:rsid w:val="005675E0"/>
    <w:rPr>
      <w:rFonts w:eastAsiaTheme="majorEastAsia" w:cstheme="majorBidi"/>
      <w:b/>
      <w:bCs/>
      <w:color w:val="1F546B"/>
      <w:sz w:val="60"/>
      <w:szCs w:val="28"/>
      <w:lang w:val="en-US" w:eastAsia="ja-JP"/>
    </w:rPr>
  </w:style>
  <w:style w:type="table" w:customStyle="1" w:styleId="DIATable">
    <w:name w:val="_DIA Table"/>
    <w:basedOn w:val="TableNormal"/>
    <w:uiPriority w:val="99"/>
    <w:rsid w:val="00687CA4"/>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6B0F"/>
    <w:rPr>
      <w:i/>
      <w:iCs/>
    </w:rPr>
  </w:style>
  <w:style w:type="character" w:styleId="IntenseEmphasis">
    <w:name w:val="Intense Emphasis"/>
    <w:uiPriority w:val="99"/>
    <w:semiHidden/>
    <w:qFormat/>
    <w:rsid w:val="00066B0F"/>
    <w:rPr>
      <w:b/>
      <w:i/>
    </w:rPr>
  </w:style>
  <w:style w:type="paragraph" w:styleId="ListParagraph">
    <w:name w:val="List Paragraph"/>
    <w:basedOn w:val="List123"/>
    <w:link w:val="ListParagraphChar"/>
    <w:uiPriority w:val="34"/>
    <w:qFormat/>
    <w:rsid w:val="00066B0F"/>
    <w:pPr>
      <w:numPr>
        <w:numId w:val="0"/>
      </w:numPr>
    </w:pPr>
  </w:style>
  <w:style w:type="character" w:customStyle="1" w:styleId="Heading5Char">
    <w:name w:val="Heading 5 Char"/>
    <w:basedOn w:val="DefaultParagraphFont"/>
    <w:link w:val="Heading5"/>
    <w:uiPriority w:val="1"/>
    <w:semiHidden/>
    <w:rsid w:val="00066B0F"/>
    <w:rPr>
      <w:rFonts w:eastAsiaTheme="minorHAnsi"/>
      <w:b/>
      <w:bCs/>
      <w:iCs/>
      <w:szCs w:val="26"/>
      <w:lang w:eastAsia="en-US"/>
    </w:rPr>
  </w:style>
  <w:style w:type="character" w:styleId="SubtleReference">
    <w:name w:val="Subtle Reference"/>
    <w:basedOn w:val="DefaultParagraphFont"/>
    <w:uiPriority w:val="99"/>
    <w:semiHidden/>
    <w:qFormat/>
    <w:rsid w:val="00066B0F"/>
    <w:rPr>
      <w:rFonts w:ascii="Calibri" w:hAnsi="Calibri"/>
      <w:smallCaps/>
      <w:color w:val="A42F13" w:themeColor="accent2"/>
      <w:u w:val="single"/>
    </w:rPr>
  </w:style>
  <w:style w:type="character" w:styleId="BookTitle">
    <w:name w:val="Book Title"/>
    <w:basedOn w:val="DefaultParagraphFont"/>
    <w:uiPriority w:val="33"/>
    <w:semiHidden/>
    <w:qFormat/>
    <w:rsid w:val="00066B0F"/>
    <w:rPr>
      <w:rFonts w:ascii="Calibri" w:hAnsi="Calibri"/>
      <w:b/>
      <w:bCs/>
      <w:smallCaps/>
      <w:spacing w:val="5"/>
    </w:rPr>
  </w:style>
  <w:style w:type="character" w:styleId="IntenseReference">
    <w:name w:val="Intense Reference"/>
    <w:basedOn w:val="DefaultParagraphFont"/>
    <w:uiPriority w:val="99"/>
    <w:semiHidden/>
    <w:qFormat/>
    <w:rsid w:val="00066B0F"/>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5675E0"/>
    <w:pPr>
      <w:ind w:left="240" w:hanging="240"/>
    </w:pPr>
  </w:style>
  <w:style w:type="paragraph" w:styleId="IndexHeading">
    <w:name w:val="index heading"/>
    <w:basedOn w:val="Normal"/>
    <w:next w:val="Index1"/>
    <w:uiPriority w:val="99"/>
    <w:semiHidden/>
    <w:rsid w:val="005675E0"/>
    <w:rPr>
      <w:rFonts w:eastAsiaTheme="majorEastAsia" w:cstheme="majorBidi"/>
      <w:b/>
      <w:bCs/>
    </w:rPr>
  </w:style>
  <w:style w:type="character" w:styleId="EndnoteReference">
    <w:name w:val="endnote reference"/>
    <w:basedOn w:val="DefaultParagraphFont"/>
    <w:uiPriority w:val="99"/>
    <w:semiHidden/>
    <w:rsid w:val="005675E0"/>
    <w:rPr>
      <w:rFonts w:ascii="Calibri" w:hAnsi="Calibri"/>
      <w:vertAlign w:val="superscript"/>
    </w:rPr>
  </w:style>
  <w:style w:type="paragraph" w:styleId="TOAHeading">
    <w:name w:val="toa heading"/>
    <w:basedOn w:val="Normal"/>
    <w:next w:val="Normal"/>
    <w:uiPriority w:val="99"/>
    <w:semiHidden/>
    <w:rsid w:val="005675E0"/>
    <w:rPr>
      <w:rFonts w:eastAsiaTheme="majorEastAsia" w:cstheme="majorBidi"/>
      <w:b/>
      <w:bCs/>
    </w:rPr>
  </w:style>
  <w:style w:type="paragraph" w:styleId="MacroText">
    <w:name w:val="macro"/>
    <w:link w:val="MacroTextChar"/>
    <w:uiPriority w:val="99"/>
    <w:semiHidden/>
    <w:rsid w:val="005675E0"/>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6875B8"/>
    <w:rPr>
      <w:rFonts w:cs="Consolas"/>
      <w:lang w:eastAsia="en-US"/>
    </w:rPr>
  </w:style>
  <w:style w:type="character" w:styleId="CommentReference">
    <w:name w:val="annotation reference"/>
    <w:basedOn w:val="DefaultParagraphFont"/>
    <w:uiPriority w:val="99"/>
    <w:semiHidden/>
    <w:rsid w:val="005675E0"/>
    <w:rPr>
      <w:rFonts w:ascii="Calibri" w:hAnsi="Calibri"/>
      <w:sz w:val="16"/>
      <w:szCs w:val="16"/>
    </w:rPr>
  </w:style>
  <w:style w:type="character" w:customStyle="1" w:styleId="BodyTextChar">
    <w:name w:val="Body Text Char"/>
    <w:basedOn w:val="DefaultParagraphFont"/>
    <w:link w:val="BodyText"/>
    <w:uiPriority w:val="99"/>
    <w:semiHidden/>
    <w:rsid w:val="006875B8"/>
  </w:style>
  <w:style w:type="paragraph" w:styleId="IntenseQuote">
    <w:name w:val="Intense Quote"/>
    <w:basedOn w:val="Normal"/>
    <w:next w:val="Normal"/>
    <w:link w:val="IntenseQuoteChar"/>
    <w:uiPriority w:val="99"/>
    <w:semiHidden/>
    <w:qFormat/>
    <w:rsid w:val="00066B0F"/>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6B0F"/>
    <w:rPr>
      <w:rFonts w:eastAsiaTheme="minorHAnsi"/>
      <w:b/>
      <w:bCs/>
      <w:i/>
      <w:iCs/>
      <w:color w:val="1F546B" w:themeColor="text2"/>
      <w:lang w:eastAsia="en-US"/>
    </w:rPr>
  </w:style>
  <w:style w:type="paragraph" w:customStyle="1" w:styleId="Headingpage">
    <w:name w:val="Heading page"/>
    <w:basedOn w:val="Normal"/>
    <w:next w:val="Normal"/>
    <w:semiHidden/>
    <w:rsid w:val="00E367C5"/>
    <w:pPr>
      <w:spacing w:before="400"/>
    </w:pPr>
    <w:rPr>
      <w:b/>
      <w:sz w:val="48"/>
    </w:rPr>
  </w:style>
  <w:style w:type="paragraph" w:customStyle="1" w:styleId="Tablenormal0">
    <w:name w:val="Table normal"/>
    <w:basedOn w:val="Normal"/>
    <w:qFormat/>
    <w:rsid w:val="00066B0F"/>
    <w:pPr>
      <w:spacing w:before="40" w:after="40"/>
    </w:pPr>
  </w:style>
  <w:style w:type="character" w:customStyle="1" w:styleId="Heading6Char">
    <w:name w:val="Heading 6 Char"/>
    <w:basedOn w:val="DefaultParagraphFont"/>
    <w:link w:val="Heading6"/>
    <w:uiPriority w:val="1"/>
    <w:semiHidden/>
    <w:rsid w:val="00066B0F"/>
    <w:rPr>
      <w:rFonts w:eastAsiaTheme="minorHAnsi"/>
      <w:b/>
      <w:bCs/>
      <w:i/>
      <w:szCs w:val="22"/>
      <w:lang w:eastAsia="en-US"/>
    </w:rPr>
  </w:style>
  <w:style w:type="paragraph" w:customStyle="1" w:styleId="ListABClevel3">
    <w:name w:val="List A B C level 3"/>
    <w:basedOn w:val="Normal"/>
    <w:uiPriority w:val="1"/>
    <w:semiHidden/>
    <w:qFormat/>
    <w:rsid w:val="00066B0F"/>
    <w:pPr>
      <w:numPr>
        <w:ilvl w:val="2"/>
        <w:numId w:val="22"/>
      </w:numPr>
      <w:spacing w:before="80" w:after="80"/>
    </w:pPr>
  </w:style>
  <w:style w:type="paragraph" w:customStyle="1" w:styleId="List123level2">
    <w:name w:val="List 1 2 3 level 2"/>
    <w:basedOn w:val="Normal"/>
    <w:uiPriority w:val="1"/>
    <w:semiHidden/>
    <w:qFormat/>
    <w:rsid w:val="00066B0F"/>
    <w:pPr>
      <w:numPr>
        <w:ilvl w:val="1"/>
        <w:numId w:val="23"/>
      </w:numPr>
      <w:spacing w:before="80" w:after="80"/>
    </w:pPr>
  </w:style>
  <w:style w:type="paragraph" w:customStyle="1" w:styleId="List123level3">
    <w:name w:val="List 1 2 3 level 3"/>
    <w:basedOn w:val="Normal"/>
    <w:uiPriority w:val="1"/>
    <w:semiHidden/>
    <w:qFormat/>
    <w:rsid w:val="00066B0F"/>
    <w:pPr>
      <w:numPr>
        <w:ilvl w:val="2"/>
        <w:numId w:val="23"/>
      </w:numPr>
      <w:spacing w:before="80" w:after="80"/>
    </w:pPr>
  </w:style>
  <w:style w:type="paragraph" w:customStyle="1" w:styleId="Legislationsection">
    <w:name w:val="Legislation section"/>
    <w:basedOn w:val="Normal"/>
    <w:semiHidden/>
    <w:qFormat/>
    <w:rsid w:val="00066B0F"/>
    <w:pPr>
      <w:keepNext/>
      <w:numPr>
        <w:numId w:val="25"/>
      </w:numPr>
      <w:tabs>
        <w:tab w:val="left" w:pos="567"/>
      </w:tabs>
      <w:spacing w:after="60"/>
    </w:pPr>
    <w:rPr>
      <w:b/>
    </w:rPr>
  </w:style>
  <w:style w:type="paragraph" w:customStyle="1" w:styleId="Legislationnumber">
    <w:name w:val="Legislation number"/>
    <w:basedOn w:val="Normal"/>
    <w:semiHidden/>
    <w:qFormat/>
    <w:rsid w:val="00066B0F"/>
    <w:pPr>
      <w:numPr>
        <w:numId w:val="24"/>
      </w:numPr>
      <w:tabs>
        <w:tab w:val="left" w:pos="567"/>
      </w:tabs>
      <w:spacing w:before="60" w:after="60"/>
    </w:pPr>
  </w:style>
  <w:style w:type="paragraph" w:customStyle="1" w:styleId="Legislationa">
    <w:name w:val="Legislation (a)"/>
    <w:basedOn w:val="Normal"/>
    <w:semiHidden/>
    <w:qFormat/>
    <w:rsid w:val="00066B0F"/>
    <w:pPr>
      <w:numPr>
        <w:ilvl w:val="2"/>
        <w:numId w:val="25"/>
      </w:numPr>
      <w:spacing w:before="60" w:after="60"/>
    </w:pPr>
  </w:style>
  <w:style w:type="paragraph" w:customStyle="1" w:styleId="Legislationi">
    <w:name w:val="Legislation (i)"/>
    <w:basedOn w:val="Normal"/>
    <w:semiHidden/>
    <w:qFormat/>
    <w:rsid w:val="00066B0F"/>
    <w:pPr>
      <w:numPr>
        <w:ilvl w:val="3"/>
        <w:numId w:val="25"/>
      </w:numPr>
      <w:spacing w:before="60" w:after="60"/>
    </w:pPr>
  </w:style>
  <w:style w:type="paragraph" w:customStyle="1" w:styleId="Numberedparaindentonly">
    <w:name w:val="Numbered para indent only"/>
    <w:basedOn w:val="Normal"/>
    <w:semiHidden/>
    <w:qFormat/>
    <w:rsid w:val="00066B0F"/>
    <w:pPr>
      <w:ind w:left="567"/>
    </w:pPr>
  </w:style>
  <w:style w:type="paragraph" w:customStyle="1" w:styleId="Numberedparaheading">
    <w:name w:val="Numbered para heading"/>
    <w:basedOn w:val="BodyText"/>
    <w:semiHidden/>
    <w:rsid w:val="00091C3A"/>
    <w:rPr>
      <w:b/>
      <w:sz w:val="28"/>
    </w:rPr>
  </w:style>
  <w:style w:type="paragraph" w:customStyle="1" w:styleId="Spacer">
    <w:name w:val="Spacer"/>
    <w:basedOn w:val="Normal"/>
    <w:qFormat/>
    <w:rsid w:val="00066B0F"/>
    <w:pPr>
      <w:spacing w:before="0" w:after="0"/>
    </w:pPr>
  </w:style>
  <w:style w:type="paragraph" w:customStyle="1" w:styleId="Page">
    <w:name w:val="Page"/>
    <w:basedOn w:val="Spacer"/>
    <w:semiHidden/>
    <w:qFormat/>
    <w:rsid w:val="00066B0F"/>
    <w:pPr>
      <w:jc w:val="right"/>
    </w:pPr>
    <w:rPr>
      <w:color w:val="000000" w:themeColor="text1"/>
    </w:rPr>
  </w:style>
  <w:style w:type="table" w:customStyle="1" w:styleId="Blanktable">
    <w:name w:val="Blank table"/>
    <w:basedOn w:val="TableNormal"/>
    <w:uiPriority w:val="99"/>
    <w:rsid w:val="007202D5"/>
    <w:tblPr>
      <w:tblInd w:w="108" w:type="dxa"/>
    </w:tblPr>
  </w:style>
  <w:style w:type="paragraph" w:customStyle="1" w:styleId="Tinyline">
    <w:name w:val="Tiny line"/>
    <w:basedOn w:val="Normal"/>
    <w:qFormat/>
    <w:rsid w:val="00066B0F"/>
    <w:pPr>
      <w:spacing w:before="0" w:after="0"/>
    </w:pPr>
    <w:rPr>
      <w:sz w:val="8"/>
    </w:rPr>
  </w:style>
  <w:style w:type="paragraph" w:customStyle="1" w:styleId="Numberedpara1heading">
    <w:name w:val="Numbered para 1 (heading)"/>
    <w:basedOn w:val="Normal"/>
    <w:semiHidden/>
    <w:rsid w:val="00A313C6"/>
    <w:rPr>
      <w:b/>
    </w:rPr>
  </w:style>
  <w:style w:type="paragraph" w:customStyle="1" w:styleId="Tablenormal12pt">
    <w:name w:val="Table normal 12pt"/>
    <w:basedOn w:val="Tablenormal0"/>
    <w:semiHidden/>
    <w:qFormat/>
    <w:rsid w:val="00066B0F"/>
    <w:rPr>
      <w:sz w:val="24"/>
    </w:rPr>
  </w:style>
  <w:style w:type="paragraph" w:customStyle="1" w:styleId="Tableheading12pt">
    <w:name w:val="Table heading 12pt"/>
    <w:basedOn w:val="Tableheading"/>
    <w:semiHidden/>
    <w:qFormat/>
    <w:rsid w:val="00066B0F"/>
    <w:pPr>
      <w:keepNext/>
    </w:pPr>
    <w:rPr>
      <w:sz w:val="24"/>
    </w:rPr>
  </w:style>
  <w:style w:type="paragraph" w:customStyle="1" w:styleId="Documentationpageheading">
    <w:name w:val="Documentation page heading"/>
    <w:basedOn w:val="Normal"/>
    <w:semiHidden/>
    <w:qFormat/>
    <w:rsid w:val="00066B0F"/>
    <w:pPr>
      <w:spacing w:after="0"/>
    </w:pPr>
    <w:rPr>
      <w:b/>
      <w:color w:val="1F546B" w:themeColor="text2"/>
      <w:sz w:val="36"/>
    </w:rPr>
  </w:style>
  <w:style w:type="paragraph" w:customStyle="1" w:styleId="Documentationpagesubheading">
    <w:name w:val="Documentation page subheading"/>
    <w:basedOn w:val="Documentationpageheading"/>
    <w:semiHidden/>
    <w:qFormat/>
    <w:rsid w:val="00066B0F"/>
    <w:rPr>
      <w:sz w:val="28"/>
    </w:rPr>
  </w:style>
  <w:style w:type="paragraph" w:customStyle="1" w:styleId="Documentationpagetable">
    <w:name w:val="Documentation page table"/>
    <w:basedOn w:val="Normal"/>
    <w:semiHidden/>
    <w:qFormat/>
    <w:rsid w:val="00066B0F"/>
    <w:pPr>
      <w:spacing w:before="44" w:after="24"/>
    </w:pPr>
    <w:rPr>
      <w:rFonts w:cstheme="minorBidi"/>
      <w:sz w:val="20"/>
    </w:rPr>
  </w:style>
  <w:style w:type="paragraph" w:customStyle="1" w:styleId="Documentationpagetableheading">
    <w:name w:val="Documentation page table heading"/>
    <w:basedOn w:val="Normal"/>
    <w:semiHidden/>
    <w:qFormat/>
    <w:rsid w:val="00066B0F"/>
    <w:pPr>
      <w:spacing w:before="40" w:after="40"/>
    </w:pPr>
    <w:rPr>
      <w:rFonts w:cstheme="minorBidi"/>
      <w:b/>
      <w:color w:val="FFFFFF" w:themeColor="background1"/>
      <w:sz w:val="20"/>
    </w:rPr>
  </w:style>
  <w:style w:type="paragraph" w:customStyle="1" w:styleId="Numberedparasubheading">
    <w:name w:val="Numbered para subheading"/>
    <w:basedOn w:val="Normal"/>
    <w:next w:val="Numberedpara2"/>
    <w:semiHidden/>
    <w:rsid w:val="00A313C6"/>
    <w:rPr>
      <w:b/>
      <w:i/>
    </w:rPr>
  </w:style>
  <w:style w:type="paragraph" w:customStyle="1" w:styleId="Title2">
    <w:name w:val="Title 2"/>
    <w:basedOn w:val="Title"/>
    <w:qFormat/>
    <w:rsid w:val="00066B0F"/>
    <w:rPr>
      <w:sz w:val="52"/>
    </w:rPr>
  </w:style>
  <w:style w:type="paragraph" w:customStyle="1" w:styleId="Numberedpara2a">
    <w:name w:val="Numbered para 2 (a)"/>
    <w:basedOn w:val="Numberedpara3a"/>
    <w:semiHidden/>
    <w:rsid w:val="00A313C6"/>
  </w:style>
  <w:style w:type="paragraph" w:customStyle="1" w:styleId="Numberedpara3i">
    <w:name w:val="Numbered para 3 (i)"/>
    <w:basedOn w:val="Numberedpara4i"/>
    <w:semiHidden/>
    <w:rsid w:val="00A313C6"/>
  </w:style>
  <w:style w:type="character" w:customStyle="1" w:styleId="FooterChar">
    <w:name w:val="Footer Char"/>
    <w:basedOn w:val="DefaultParagraphFont"/>
    <w:link w:val="Footer"/>
    <w:rsid w:val="00DD3BD0"/>
    <w:rPr>
      <w:rFonts w:eastAsiaTheme="minorHAnsi"/>
      <w:i/>
      <w:sz w:val="20"/>
      <w:lang w:eastAsia="en-US"/>
    </w:rPr>
  </w:style>
  <w:style w:type="paragraph" w:customStyle="1" w:styleId="Numberedpara2subheading">
    <w:name w:val="Numbered para (2) subheading"/>
    <w:basedOn w:val="Normal"/>
    <w:next w:val="Normal"/>
    <w:semiHidden/>
    <w:qFormat/>
    <w:rsid w:val="00066B0F"/>
    <w:pPr>
      <w:keepNext/>
      <w:spacing w:before="240"/>
    </w:pPr>
    <w:rPr>
      <w:b/>
      <w:i/>
    </w:rPr>
  </w:style>
  <w:style w:type="paragraph" w:customStyle="1" w:styleId="Numberedpara2level1">
    <w:name w:val="Numbered para (2) level 1"/>
    <w:basedOn w:val="Normal"/>
    <w:semiHidden/>
    <w:qFormat/>
    <w:rsid w:val="00066B0F"/>
    <w:pPr>
      <w:numPr>
        <w:numId w:val="26"/>
      </w:numPr>
    </w:pPr>
  </w:style>
  <w:style w:type="paragraph" w:customStyle="1" w:styleId="Numberedpara2level2a">
    <w:name w:val="Numbered para (2) level 2 (a)"/>
    <w:basedOn w:val="Normal"/>
    <w:semiHidden/>
    <w:qFormat/>
    <w:rsid w:val="00066B0F"/>
    <w:pPr>
      <w:numPr>
        <w:ilvl w:val="1"/>
        <w:numId w:val="26"/>
      </w:numPr>
    </w:pPr>
  </w:style>
  <w:style w:type="paragraph" w:customStyle="1" w:styleId="Numberedpara2level3i">
    <w:name w:val="Numbered para (2) level 3 (i)"/>
    <w:basedOn w:val="Normal"/>
    <w:semiHidden/>
    <w:qFormat/>
    <w:rsid w:val="00066B0F"/>
    <w:pPr>
      <w:numPr>
        <w:ilvl w:val="2"/>
        <w:numId w:val="26"/>
      </w:numPr>
    </w:pPr>
  </w:style>
  <w:style w:type="paragraph" w:customStyle="1" w:styleId="Numberedpara2heading">
    <w:name w:val="Numbered para (2) heading"/>
    <w:basedOn w:val="Normal"/>
    <w:semiHidden/>
    <w:qFormat/>
    <w:rsid w:val="00066B0F"/>
    <w:pPr>
      <w:keepNext/>
      <w:spacing w:before="240"/>
    </w:pPr>
    <w:rPr>
      <w:b/>
      <w:sz w:val="28"/>
    </w:rPr>
  </w:style>
  <w:style w:type="character" w:customStyle="1" w:styleId="Footersecurityclassification">
    <w:name w:val="Footer security classification"/>
    <w:basedOn w:val="DefaultParagraphFont"/>
    <w:uiPriority w:val="1"/>
    <w:qFormat/>
    <w:rsid w:val="00066B0F"/>
    <w:rPr>
      <w:b/>
      <w:i/>
      <w:caps/>
      <w:smallCaps w:val="0"/>
      <w:sz w:val="22"/>
    </w:rPr>
  </w:style>
  <w:style w:type="paragraph" w:customStyle="1" w:styleId="Numberedpara11headingwithnumber">
    <w:name w:val="Numbered para (1) 1 (heading with number)"/>
    <w:basedOn w:val="Normal"/>
    <w:semiHidden/>
    <w:qFormat/>
    <w:rsid w:val="00066B0F"/>
    <w:pPr>
      <w:keepNext/>
      <w:numPr>
        <w:numId w:val="27"/>
      </w:numPr>
      <w:spacing w:before="240"/>
    </w:pPr>
    <w:rPr>
      <w:b/>
      <w:sz w:val="28"/>
    </w:rPr>
  </w:style>
  <w:style w:type="paragraph" w:customStyle="1" w:styleId="Crossreference">
    <w:name w:val="Cross reference"/>
    <w:basedOn w:val="Normal"/>
    <w:semiHidden/>
    <w:qFormat/>
    <w:rsid w:val="00066B0F"/>
    <w:rPr>
      <w:i/>
      <w:color w:val="1F546B" w:themeColor="text2"/>
      <w:u w:val="single"/>
    </w:rPr>
  </w:style>
  <w:style w:type="paragraph" w:customStyle="1" w:styleId="Numberedpara3heading">
    <w:name w:val="Numbered para (3) heading"/>
    <w:basedOn w:val="Normal"/>
    <w:semiHidden/>
    <w:qFormat/>
    <w:rsid w:val="00066B0F"/>
    <w:pPr>
      <w:keepNext/>
      <w:spacing w:before="200"/>
    </w:pPr>
    <w:rPr>
      <w:b/>
    </w:rPr>
  </w:style>
  <w:style w:type="paragraph" w:customStyle="1" w:styleId="Numberedpara3subheading">
    <w:name w:val="Numbered para (3) subheading"/>
    <w:basedOn w:val="Normal"/>
    <w:semiHidden/>
    <w:qFormat/>
    <w:rsid w:val="00066B0F"/>
    <w:pPr>
      <w:keepNext/>
      <w:spacing w:before="240"/>
    </w:pPr>
    <w:rPr>
      <w:b/>
      <w:i/>
    </w:rPr>
  </w:style>
  <w:style w:type="paragraph" w:customStyle="1" w:styleId="Numberedpara3level1">
    <w:name w:val="Numbered para (3) level 1"/>
    <w:basedOn w:val="Normal"/>
    <w:qFormat/>
    <w:rsid w:val="00066B0F"/>
    <w:pPr>
      <w:numPr>
        <w:numId w:val="28"/>
      </w:numPr>
    </w:pPr>
  </w:style>
  <w:style w:type="paragraph" w:customStyle="1" w:styleId="Numberedpara3level211">
    <w:name w:val="Numbered para (3) level 2 (1.1)"/>
    <w:basedOn w:val="Normal"/>
    <w:qFormat/>
    <w:rsid w:val="00066B0F"/>
    <w:pPr>
      <w:numPr>
        <w:ilvl w:val="1"/>
        <w:numId w:val="28"/>
      </w:numPr>
    </w:pPr>
  </w:style>
  <w:style w:type="paragraph" w:customStyle="1" w:styleId="Numberedpara3level3111">
    <w:name w:val="Numbered para (3) level 3 (1.1.1)"/>
    <w:basedOn w:val="Normal"/>
    <w:qFormat/>
    <w:rsid w:val="00066B0F"/>
    <w:pPr>
      <w:numPr>
        <w:ilvl w:val="2"/>
        <w:numId w:val="28"/>
      </w:numPr>
    </w:pPr>
  </w:style>
  <w:style w:type="character" w:customStyle="1" w:styleId="TitleChar">
    <w:name w:val="Title Char"/>
    <w:basedOn w:val="DefaultParagraphFont"/>
    <w:link w:val="Title"/>
    <w:rsid w:val="00066B0F"/>
    <w:rPr>
      <w:rFonts w:eastAsiaTheme="minorHAnsi"/>
      <w:b/>
      <w:color w:val="1F546B"/>
      <w:sz w:val="80"/>
      <w:szCs w:val="80"/>
      <w:lang w:eastAsia="en-US"/>
    </w:rPr>
  </w:style>
  <w:style w:type="paragraph" w:customStyle="1" w:styleId="Securityclassificiation">
    <w:name w:val="Security classificiation"/>
    <w:basedOn w:val="Title2"/>
    <w:qFormat/>
    <w:rsid w:val="00066B0F"/>
    <w:pPr>
      <w:spacing w:before="240" w:after="0"/>
      <w:jc w:val="center"/>
    </w:pPr>
    <w:rPr>
      <w:caps/>
      <w:color w:val="000000" w:themeColor="text1"/>
      <w:sz w:val="32"/>
    </w:rPr>
  </w:style>
  <w:style w:type="paragraph" w:customStyle="1" w:styleId="LHcolumn">
    <w:name w:val="LH column"/>
    <w:basedOn w:val="Normal"/>
    <w:rsid w:val="00E26D66"/>
    <w:pPr>
      <w:keepLines w:val="0"/>
    </w:pPr>
    <w:rPr>
      <w:rFonts w:eastAsia="Calibri"/>
      <w:b/>
      <w:color w:val="1F546B" w:themeColor="text2"/>
      <w:w w:val="90"/>
      <w:szCs w:val="22"/>
    </w:rPr>
  </w:style>
  <w:style w:type="paragraph" w:customStyle="1" w:styleId="Coverimage">
    <w:name w:val="Cover image"/>
    <w:basedOn w:val="Spacer"/>
    <w:qFormat/>
    <w:rsid w:val="00066B0F"/>
    <w:pPr>
      <w:jc w:val="right"/>
    </w:pPr>
  </w:style>
  <w:style w:type="character" w:customStyle="1" w:styleId="Crossreferences">
    <w:name w:val="Cross references"/>
    <w:basedOn w:val="DefaultParagraphFont"/>
    <w:uiPriority w:val="1"/>
    <w:qFormat/>
    <w:rsid w:val="00066B0F"/>
    <w:rPr>
      <w:i/>
      <w:color w:val="1F546B" w:themeColor="text2"/>
      <w:u w:val="single"/>
    </w:rPr>
  </w:style>
  <w:style w:type="paragraph" w:customStyle="1" w:styleId="ECanparalevel1">
    <w:name w:val="ECan para level 1"/>
    <w:basedOn w:val="Numberedpara3level211"/>
    <w:qFormat/>
    <w:rsid w:val="00FC1719"/>
    <w:pPr>
      <w:ind w:left="709"/>
    </w:pPr>
  </w:style>
  <w:style w:type="paragraph" w:customStyle="1" w:styleId="ECanParalevel2">
    <w:name w:val="ECan Para level 2"/>
    <w:basedOn w:val="Numberedpara3level3111"/>
    <w:qFormat/>
    <w:rsid w:val="00D10E09"/>
    <w:pPr>
      <w:numPr>
        <w:ilvl w:val="0"/>
        <w:numId w:val="0"/>
      </w:numPr>
    </w:pPr>
  </w:style>
  <w:style w:type="paragraph" w:styleId="CommentText">
    <w:name w:val="annotation text"/>
    <w:basedOn w:val="Normal"/>
    <w:link w:val="CommentTextChar"/>
    <w:uiPriority w:val="99"/>
    <w:semiHidden/>
    <w:unhideWhenUsed/>
    <w:rsid w:val="0062065F"/>
    <w:rPr>
      <w:sz w:val="20"/>
      <w:szCs w:val="20"/>
    </w:rPr>
  </w:style>
  <w:style w:type="character" w:customStyle="1" w:styleId="CommentTextChar">
    <w:name w:val="Comment Text Char"/>
    <w:basedOn w:val="DefaultParagraphFont"/>
    <w:link w:val="CommentText"/>
    <w:uiPriority w:val="99"/>
    <w:semiHidden/>
    <w:rsid w:val="0062065F"/>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62065F"/>
    <w:rPr>
      <w:b/>
      <w:bCs/>
    </w:rPr>
  </w:style>
  <w:style w:type="character" w:customStyle="1" w:styleId="CommentSubjectChar">
    <w:name w:val="Comment Subject Char"/>
    <w:basedOn w:val="CommentTextChar"/>
    <w:link w:val="CommentSubject"/>
    <w:uiPriority w:val="99"/>
    <w:semiHidden/>
    <w:rsid w:val="0062065F"/>
    <w:rPr>
      <w:rFonts w:eastAsiaTheme="minorHAnsi"/>
      <w:b/>
      <w:bCs/>
      <w:sz w:val="20"/>
      <w:szCs w:val="20"/>
      <w:lang w:eastAsia="en-US"/>
    </w:rPr>
  </w:style>
  <w:style w:type="paragraph" w:styleId="TOCHeading">
    <w:name w:val="TOC Heading"/>
    <w:basedOn w:val="Heading1"/>
    <w:next w:val="Normal"/>
    <w:uiPriority w:val="39"/>
    <w:semiHidden/>
    <w:unhideWhenUsed/>
    <w:qFormat/>
    <w:rsid w:val="008F7F3E"/>
    <w:pPr>
      <w:pageBreakBefore w:val="0"/>
      <w:numPr>
        <w:numId w:val="0"/>
      </w:numPr>
      <w:spacing w:before="480" w:after="0" w:line="276" w:lineRule="auto"/>
      <w:outlineLvl w:val="9"/>
    </w:pPr>
    <w:rPr>
      <w:rFonts w:asciiTheme="majorHAnsi" w:eastAsiaTheme="majorEastAsia" w:hAnsiTheme="majorHAnsi" w:cstheme="majorBidi"/>
      <w:color w:val="42A9B3" w:themeColor="accent1" w:themeShade="BF"/>
      <w:kern w:val="0"/>
      <w:sz w:val="28"/>
      <w:szCs w:val="28"/>
      <w:lang w:val="en-US" w:eastAsia="ja-JP"/>
    </w:rPr>
  </w:style>
  <w:style w:type="paragraph" w:customStyle="1" w:styleId="Heading1-notindexed">
    <w:name w:val="Heading 1 - not indexed"/>
    <w:basedOn w:val="Heading1"/>
    <w:qFormat/>
    <w:rsid w:val="008F7F3E"/>
    <w:pPr>
      <w:numPr>
        <w:numId w:val="0"/>
      </w:numPr>
    </w:pPr>
  </w:style>
  <w:style w:type="paragraph" w:customStyle="1" w:styleId="Imprint">
    <w:name w:val="Imprint"/>
    <w:basedOn w:val="Normal"/>
    <w:rsid w:val="00910018"/>
    <w:pPr>
      <w:spacing w:before="0"/>
    </w:pPr>
    <w:rPr>
      <w:rFonts w:eastAsia="Times New Roman"/>
      <w:szCs w:val="20"/>
    </w:rPr>
  </w:style>
  <w:style w:type="paragraph" w:customStyle="1" w:styleId="Footerodd">
    <w:name w:val="Footer odd"/>
    <w:basedOn w:val="Normal"/>
    <w:rsid w:val="00C97707"/>
    <w:pPr>
      <w:tabs>
        <w:tab w:val="right" w:pos="7938"/>
        <w:tab w:val="right" w:pos="8505"/>
      </w:tabs>
      <w:spacing w:after="0"/>
    </w:pPr>
    <w:rPr>
      <w:rFonts w:eastAsia="Times New Roman" w:cs="Arial"/>
      <w:sz w:val="18"/>
      <w:szCs w:val="16"/>
    </w:rPr>
  </w:style>
  <w:style w:type="character" w:styleId="PageNumber">
    <w:name w:val="page number"/>
    <w:basedOn w:val="DefaultParagraphFont"/>
    <w:semiHidden/>
    <w:rsid w:val="00C97707"/>
    <w:rPr>
      <w:rFonts w:ascii="Arial" w:hAnsi="Arial" w:cs="Arial"/>
      <w:b/>
      <w:bCs/>
      <w:sz w:val="20"/>
      <w:szCs w:val="20"/>
    </w:rPr>
  </w:style>
  <w:style w:type="paragraph" w:customStyle="1" w:styleId="Footereven">
    <w:name w:val="Footer even"/>
    <w:basedOn w:val="Normal"/>
    <w:rsid w:val="00CA044D"/>
    <w:pPr>
      <w:tabs>
        <w:tab w:val="left" w:pos="567"/>
      </w:tabs>
      <w:spacing w:after="0"/>
    </w:pPr>
    <w:rPr>
      <w:rFonts w:eastAsia="Times New Roman" w:cs="Arial"/>
      <w:sz w:val="18"/>
      <w:szCs w:val="16"/>
    </w:rPr>
  </w:style>
  <w:style w:type="paragraph" w:customStyle="1" w:styleId="Parabullet">
    <w:name w:val="Para bullet"/>
    <w:basedOn w:val="ListParagraph"/>
    <w:link w:val="ParabulletChar"/>
    <w:qFormat/>
    <w:rsid w:val="00304BEF"/>
    <w:pPr>
      <w:numPr>
        <w:ilvl w:val="1"/>
        <w:numId w:val="30"/>
      </w:numPr>
      <w:spacing w:before="0" w:after="120" w:line="280" w:lineRule="exact"/>
      <w:ind w:left="397" w:hanging="397"/>
    </w:pPr>
  </w:style>
  <w:style w:type="character" w:customStyle="1" w:styleId="List123Char">
    <w:name w:val="List 1 2 3 Char"/>
    <w:basedOn w:val="DefaultParagraphFont"/>
    <w:link w:val="List123"/>
    <w:rsid w:val="00304BEF"/>
    <w:rPr>
      <w:rFonts w:eastAsiaTheme="minorHAnsi"/>
      <w:sz w:val="22"/>
      <w:lang w:eastAsia="en-US"/>
    </w:rPr>
  </w:style>
  <w:style w:type="character" w:customStyle="1" w:styleId="ListParagraphChar">
    <w:name w:val="List Paragraph Char"/>
    <w:basedOn w:val="List123Char"/>
    <w:link w:val="ListParagraph"/>
    <w:uiPriority w:val="34"/>
    <w:rsid w:val="00304BEF"/>
    <w:rPr>
      <w:rFonts w:eastAsiaTheme="minorHAnsi"/>
      <w:sz w:val="22"/>
      <w:lang w:eastAsia="en-US"/>
    </w:rPr>
  </w:style>
  <w:style w:type="character" w:customStyle="1" w:styleId="ParabulletChar">
    <w:name w:val="Para bullet Char"/>
    <w:basedOn w:val="ListParagraphChar"/>
    <w:link w:val="Parabullet"/>
    <w:rsid w:val="00304BEF"/>
    <w:rPr>
      <w:rFonts w:eastAsiaTheme="minorHAns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mfe.govt.nz"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footer" Target="footer1.xml"/><Relationship Id="rId19"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3B242-E992-4C56-B3DF-BB4B7103A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1905</Words>
  <Characters>12705</Characters>
  <Application>Microsoft Office Word</Application>
  <DocSecurity>4</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Department of Internal Affairs</Company>
  <LinksUpToDate>false</LinksUpToDate>
  <CharactersWithSpaces>14581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James</dc:creator>
  <dc:description>Released 1 February 2011</dc:description>
  <cp:lastModifiedBy>Emma Turrell</cp:lastModifiedBy>
  <cp:revision>2</cp:revision>
  <cp:lastPrinted>2015-07-13T21:28:00Z</cp:lastPrinted>
  <dcterms:created xsi:type="dcterms:W3CDTF">2015-07-28T23:41:00Z</dcterms:created>
  <dcterms:modified xsi:type="dcterms:W3CDTF">2015-07-28T23:41:00Z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-57668097</vt:i4>
  </property>
  <property fmtid="{D5CDD505-2E9C-101B-9397-08002B2CF9AE}" pid="4" name="_EmailSubject">
    <vt:lpwstr>ECan- documents for website</vt:lpwstr>
  </property>
  <property fmtid="{D5CDD505-2E9C-101B-9397-08002B2CF9AE}" pid="5" name="_AuthorEmail">
    <vt:lpwstr>Rachel.M.Ward@mfe.govt.nz</vt:lpwstr>
  </property>
  <property fmtid="{D5CDD505-2E9C-101B-9397-08002B2CF9AE}" pid="6" name="_AuthorEmailDisplayName">
    <vt:lpwstr>Rachel M Ward</vt:lpwstr>
  </property>
  <property fmtid="{D5CDD505-2E9C-101B-9397-08002B2CF9AE}" pid="7" name="_PreviousAdHocReviewCycleID">
    <vt:i4>-57668097</vt:i4>
  </property>
  <property fmtid="{D5CDD505-2E9C-101B-9397-08002B2CF9AE}" pid="8" name="_ReviewingToolsShownOnce">
    <vt:lpwstr/>
  </property>
</Properties>
</file>