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71F15" w14:textId="13A3D9F6" w:rsidR="00C87BB1" w:rsidRPr="00F936C0" w:rsidRDefault="00AD5257" w:rsidP="00A203E6">
      <w:pPr>
        <w:pStyle w:val="Heading1"/>
        <w:spacing w:before="120" w:line="264" w:lineRule="auto"/>
        <w:ind w:left="-142"/>
        <w:rPr>
          <w:rFonts w:ascii="Mangal" w:hAnsi="Mangal" w:cs="Mangal"/>
          <w:sz w:val="40"/>
          <w:szCs w:val="40"/>
          <w:cs/>
          <w:lang w:bidi="hi-IN"/>
        </w:rPr>
      </w:pPr>
      <w:r>
        <w:rPr>
          <w:rFonts w:ascii="Mangal" w:hAnsi="Mangal" w:cs="Mangal"/>
          <w:noProof/>
          <w:sz w:val="40"/>
          <w:szCs w:val="40"/>
          <w:lang w:val="en-NZ" w:bidi="hi-IN"/>
        </w:rPr>
        <w:drawing>
          <wp:anchor distT="0" distB="0" distL="114300" distR="114300" simplePos="0" relativeHeight="251654144" behindDoc="0" locked="0" layoutInCell="1" allowOverlap="1" wp14:anchorId="70B03235" wp14:editId="5C5D54D4">
            <wp:simplePos x="0" y="0"/>
            <wp:positionH relativeFrom="column">
              <wp:posOffset>-84455</wp:posOffset>
            </wp:positionH>
            <wp:positionV relativeFrom="paragraph">
              <wp:posOffset>0</wp:posOffset>
            </wp:positionV>
            <wp:extent cx="5591175" cy="1771650"/>
            <wp:effectExtent l="0" t="0" r="0" b="0"/>
            <wp:wrapSquare wrapText="bothSides"/>
            <wp:docPr id="8" name="Picture 8" descr="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he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1175" cy="1771650"/>
                    </a:xfrm>
                    <a:prstGeom prst="rect">
                      <a:avLst/>
                    </a:prstGeom>
                    <a:noFill/>
                  </pic:spPr>
                </pic:pic>
              </a:graphicData>
            </a:graphic>
            <wp14:sizeRelH relativeFrom="page">
              <wp14:pctWidth>0</wp14:pctWidth>
            </wp14:sizeRelH>
            <wp14:sizeRelV relativeFrom="page">
              <wp14:pctHeight>0</wp14:pctHeight>
            </wp14:sizeRelV>
          </wp:anchor>
        </w:drawing>
      </w:r>
      <w:r w:rsidR="00C87BB1" w:rsidRPr="00F936C0">
        <w:rPr>
          <w:rFonts w:ascii="Mangal" w:hAnsi="Mangal" w:cs="Mangal"/>
          <w:sz w:val="40"/>
          <w:szCs w:val="40"/>
          <w:cs/>
          <w:lang w:bidi="hi-IN"/>
        </w:rPr>
        <w:t xml:space="preserve">रिटेलरों (खुदरा व्यापारी) के प्रकार से सिंगल-यूज़ </w:t>
      </w:r>
      <w:r w:rsidR="00A53571">
        <w:rPr>
          <w:rFonts w:ascii="Mangal" w:hAnsi="Mangal" w:cs="Mangal"/>
          <w:sz w:val="40"/>
          <w:szCs w:val="40"/>
          <w:cs/>
          <w:lang w:bidi="hi-IN"/>
        </w:rPr>
        <w:br/>
      </w:r>
      <w:r w:rsidR="00C87BB1" w:rsidRPr="00F936C0">
        <w:rPr>
          <w:rFonts w:ascii="Mangal" w:hAnsi="Mangal" w:cs="Mangal"/>
          <w:sz w:val="40"/>
          <w:szCs w:val="40"/>
          <w:cs/>
          <w:lang w:bidi="hi-IN"/>
        </w:rPr>
        <w:t>(एक बार उपयोग किए जाने) वाले प्लास्टिक शॉपिंग थैल</w:t>
      </w:r>
      <w:r w:rsidR="0009724E">
        <w:rPr>
          <w:rFonts w:ascii="Mangal" w:hAnsi="Mangal" w:cs="Mangal" w:hint="cs"/>
          <w:sz w:val="40"/>
          <w:szCs w:val="40"/>
          <w:cs/>
          <w:lang w:bidi="hi-IN"/>
        </w:rPr>
        <w:t>ों</w:t>
      </w:r>
      <w:r w:rsidR="00C87BB1" w:rsidRPr="00F936C0">
        <w:rPr>
          <w:rFonts w:ascii="Mangal" w:hAnsi="Mangal" w:cs="Mangal"/>
          <w:sz w:val="40"/>
          <w:szCs w:val="40"/>
          <w:cs/>
          <w:lang w:bidi="hi-IN"/>
        </w:rPr>
        <w:t xml:space="preserve"> के लिए विकल्प</w:t>
      </w:r>
    </w:p>
    <w:p w14:paraId="32830355" w14:textId="77777777" w:rsidR="00C87BB1" w:rsidRPr="00F936C0" w:rsidRDefault="00C87BB1" w:rsidP="00A203E6">
      <w:pPr>
        <w:pStyle w:val="Boxheading"/>
        <w:spacing w:line="264" w:lineRule="auto"/>
        <w:rPr>
          <w:rFonts w:ascii="Mangal" w:hAnsi="Mangal" w:cs="Mangal"/>
          <w:bCs/>
          <w:sz w:val="22"/>
          <w:cs/>
          <w:lang w:bidi="hi-IN"/>
        </w:rPr>
      </w:pPr>
      <w:r w:rsidRPr="00F936C0">
        <w:rPr>
          <w:rFonts w:ascii="Mangal" w:hAnsi="Mangal" w:cs="Mangal"/>
          <w:bCs/>
          <w:sz w:val="22"/>
          <w:cs/>
          <w:lang w:bidi="hi-IN"/>
        </w:rPr>
        <w:t>इस जानकारी का उपयोग कैसे करें:</w:t>
      </w:r>
    </w:p>
    <w:p w14:paraId="672392E4" w14:textId="44F639B8" w:rsidR="00C87BB1" w:rsidRPr="00F936C0" w:rsidRDefault="00C87BB1" w:rsidP="00A203E6">
      <w:pPr>
        <w:pStyle w:val="Box"/>
        <w:spacing w:line="264" w:lineRule="auto"/>
        <w:ind w:left="709" w:hanging="425"/>
        <w:rPr>
          <w:rFonts w:ascii="Mangal" w:hAnsi="Mangal" w:cs="Mangal"/>
          <w:sz w:val="22"/>
          <w:cs/>
          <w:lang w:bidi="hi-IN"/>
        </w:rPr>
      </w:pPr>
      <w:r w:rsidRPr="00F936C0">
        <w:rPr>
          <w:rFonts w:ascii="Mangal" w:hAnsi="Mangal" w:cs="Mangal"/>
          <w:sz w:val="22"/>
          <w:cs/>
          <w:lang w:bidi="hi-IN"/>
        </w:rPr>
        <w:t>1.</w:t>
      </w:r>
      <w:r w:rsidRPr="00F936C0">
        <w:rPr>
          <w:rFonts w:ascii="Mangal" w:hAnsi="Mangal" w:cs="Mangal"/>
          <w:sz w:val="22"/>
          <w:cs/>
          <w:lang w:bidi="hi-IN"/>
        </w:rPr>
        <w:tab/>
        <w:t>नीचे अल्फाबेटिकल (वर्णानुक्रम) सूची में अपने रिटेलर प्रकार का पता लगाएं, जैसे कि किराने की दुकान।</w:t>
      </w:r>
    </w:p>
    <w:p w14:paraId="5AC72BD0" w14:textId="77777777" w:rsidR="00C87BB1" w:rsidRPr="00F936C0" w:rsidRDefault="00C87BB1" w:rsidP="00A203E6">
      <w:pPr>
        <w:pStyle w:val="Box"/>
        <w:spacing w:line="264" w:lineRule="auto"/>
        <w:ind w:left="709" w:hanging="425"/>
        <w:rPr>
          <w:rFonts w:ascii="Mangal" w:hAnsi="Mangal" w:cs="Mangal"/>
          <w:sz w:val="22"/>
          <w:cs/>
          <w:lang w:bidi="hi-IN"/>
        </w:rPr>
      </w:pPr>
      <w:r w:rsidRPr="00F936C0">
        <w:rPr>
          <w:rFonts w:ascii="Mangal" w:hAnsi="Mangal" w:cs="Mangal"/>
          <w:sz w:val="22"/>
          <w:cs/>
          <w:lang w:bidi="hi-IN"/>
        </w:rPr>
        <w:t>2.</w:t>
      </w:r>
      <w:r w:rsidRPr="00F936C0">
        <w:rPr>
          <w:rFonts w:ascii="Mangal" w:hAnsi="Mangal" w:cs="Mangal"/>
          <w:sz w:val="22"/>
          <w:cs/>
          <w:lang w:bidi="hi-IN"/>
        </w:rPr>
        <w:tab/>
        <w:t>पता लगाएं कि आपके ग्राहकों को किस प्रकार के थैले/पैकेजिंग चाहिये।</w:t>
      </w:r>
    </w:p>
    <w:p w14:paraId="25E8B57D" w14:textId="3511158C" w:rsidR="00C87BB1" w:rsidRPr="00F936C0" w:rsidRDefault="00C87BB1" w:rsidP="00A203E6">
      <w:pPr>
        <w:pStyle w:val="Box"/>
        <w:spacing w:line="264" w:lineRule="auto"/>
        <w:ind w:left="709" w:hanging="425"/>
        <w:rPr>
          <w:rFonts w:ascii="Mangal" w:hAnsi="Mangal" w:cs="Mangal"/>
          <w:sz w:val="22"/>
          <w:cs/>
          <w:lang w:bidi="hi-IN"/>
        </w:rPr>
      </w:pPr>
      <w:r w:rsidRPr="00F936C0">
        <w:rPr>
          <w:rFonts w:ascii="Mangal" w:hAnsi="Mangal" w:cs="Mangal"/>
          <w:sz w:val="22"/>
          <w:cs/>
          <w:lang w:bidi="hi-IN"/>
        </w:rPr>
        <w:t>3.</w:t>
      </w:r>
      <w:r w:rsidRPr="00F936C0">
        <w:rPr>
          <w:rFonts w:ascii="Mangal" w:hAnsi="Mangal" w:cs="Mangal"/>
          <w:sz w:val="22"/>
          <w:cs/>
          <w:lang w:bidi="hi-IN"/>
        </w:rPr>
        <w:tab/>
        <w:t>हमारे द्वारा सुझाए गए सिगल-यूज़ प्लास्टिक थैलों के विकल्पों को पढ़ें।</w:t>
      </w:r>
    </w:p>
    <w:p w14:paraId="6B87379A" w14:textId="77777777" w:rsidR="00C87BB1" w:rsidRPr="00F936C0" w:rsidRDefault="00C87BB1" w:rsidP="00A203E6">
      <w:pPr>
        <w:pStyle w:val="Box"/>
        <w:spacing w:line="264" w:lineRule="auto"/>
        <w:ind w:left="709" w:hanging="425"/>
        <w:rPr>
          <w:rFonts w:ascii="Mangal" w:hAnsi="Mangal" w:cs="Mangal"/>
          <w:sz w:val="22"/>
          <w:cs/>
          <w:lang w:bidi="hi-IN"/>
        </w:rPr>
      </w:pPr>
      <w:r w:rsidRPr="00F936C0">
        <w:rPr>
          <w:rFonts w:ascii="Mangal" w:hAnsi="Mangal" w:cs="Mangal"/>
          <w:sz w:val="22"/>
          <w:cs/>
          <w:lang w:bidi="hi-IN"/>
        </w:rPr>
        <w:t>4.</w:t>
      </w:r>
      <w:r w:rsidRPr="00F936C0">
        <w:rPr>
          <w:rFonts w:ascii="Mangal" w:hAnsi="Mangal" w:cs="Mangal"/>
          <w:sz w:val="22"/>
          <w:cs/>
          <w:lang w:bidi="hi-IN"/>
        </w:rPr>
        <w:tab/>
        <w:t>पता करें कि आप और क्या कर सकते हैं।</w:t>
      </w:r>
    </w:p>
    <w:p w14:paraId="3D6CFBD1" w14:textId="77777777" w:rsidR="00381F5E" w:rsidRPr="00F936C0" w:rsidRDefault="00381F5E" w:rsidP="00A203E6">
      <w:pPr>
        <w:pStyle w:val="Heading3"/>
        <w:spacing w:before="120" w:line="264" w:lineRule="auto"/>
        <w:rPr>
          <w:rStyle w:val="Hyperlink"/>
          <w:rFonts w:ascii="Mangal" w:hAnsi="Mangal" w:cs="Mangal"/>
          <w:color w:val="7F7F7F"/>
          <w:szCs w:val="28"/>
          <w:cs/>
          <w:lang w:bidi="hi-IN"/>
        </w:rPr>
      </w:pPr>
      <w:r w:rsidRPr="00F936C0">
        <w:rPr>
          <w:rStyle w:val="Hyperlink"/>
          <w:rFonts w:ascii="Mangal" w:hAnsi="Mangal" w:cs="Mangal"/>
          <w:color w:val="7F7F7F"/>
          <w:szCs w:val="28"/>
          <w:cs/>
          <w:lang w:bidi="hi-IN"/>
        </w:rPr>
        <w:lastRenderedPageBreak/>
        <w:t>विषय-सामग्री</w:t>
      </w:r>
    </w:p>
    <w:p w14:paraId="190557EC" w14:textId="77777777" w:rsidR="0013511A" w:rsidRPr="00F936C0" w:rsidRDefault="001C74C7" w:rsidP="00A203E6">
      <w:pPr>
        <w:pStyle w:val="Heading4"/>
        <w:tabs>
          <w:tab w:val="right" w:leader="dot" w:pos="8505"/>
        </w:tabs>
        <w:spacing w:before="100" w:beforeAutospacing="1" w:after="100" w:afterAutospacing="1" w:line="264" w:lineRule="auto"/>
        <w:rPr>
          <w:rStyle w:val="Hyperlink"/>
          <w:rFonts w:ascii="Mangal" w:hAnsi="Mangal" w:cs="Mangal"/>
          <w:b w:val="0"/>
          <w:bCs w:val="0"/>
          <w:color w:val="0F7B7D"/>
          <w:sz w:val="22"/>
          <w:cs/>
          <w:lang w:bidi="hi-IN"/>
        </w:rPr>
      </w:pPr>
      <w:hyperlink w:anchor="Butcher" w:history="1">
        <w:r w:rsidR="00647377" w:rsidRPr="00F936C0">
          <w:rPr>
            <w:rStyle w:val="Hyperlink"/>
            <w:rFonts w:ascii="Mangal" w:hAnsi="Mangal" w:cs="Mangal"/>
            <w:b w:val="0"/>
            <w:bCs w:val="0"/>
            <w:color w:val="0F7B7D"/>
            <w:sz w:val="22"/>
            <w:cs/>
            <w:lang w:bidi="hi-IN"/>
          </w:rPr>
          <w:t>कसाई की दुकान</w:t>
        </w:r>
      </w:hyperlink>
    </w:p>
    <w:p w14:paraId="7D0AA7C9" w14:textId="77777777" w:rsidR="00381F5E" w:rsidRPr="00F936C0" w:rsidRDefault="001C74C7" w:rsidP="00A203E6">
      <w:pPr>
        <w:pStyle w:val="Heading4"/>
        <w:tabs>
          <w:tab w:val="right" w:leader="dot" w:pos="8505"/>
        </w:tabs>
        <w:spacing w:before="100" w:beforeAutospacing="1" w:after="100" w:afterAutospacing="1" w:line="264" w:lineRule="auto"/>
        <w:rPr>
          <w:rStyle w:val="Hyperlink"/>
          <w:rFonts w:ascii="Mangal" w:hAnsi="Mangal" w:cs="Mangal"/>
          <w:b w:val="0"/>
          <w:bCs w:val="0"/>
          <w:color w:val="0F7B7D"/>
          <w:sz w:val="22"/>
          <w:cs/>
          <w:lang w:bidi="hi-IN"/>
        </w:rPr>
      </w:pPr>
      <w:hyperlink w:anchor="Cafe" w:history="1">
        <w:r w:rsidR="00647377" w:rsidRPr="00F936C0">
          <w:rPr>
            <w:rStyle w:val="Hyperlink"/>
            <w:rFonts w:ascii="Mangal" w:hAnsi="Mangal" w:cs="Mangal"/>
            <w:b w:val="0"/>
            <w:bCs w:val="0"/>
            <w:color w:val="0F7B7D"/>
            <w:sz w:val="22"/>
            <w:cs/>
            <w:lang w:bidi="hi-IN"/>
          </w:rPr>
          <w:t>कैफे या रेस्तरां</w:t>
        </w:r>
      </w:hyperlink>
    </w:p>
    <w:p w14:paraId="1CD3CCEC" w14:textId="6B745D32" w:rsidR="0013511A" w:rsidRPr="00620CB4" w:rsidRDefault="001C74C7" w:rsidP="00A203E6">
      <w:pPr>
        <w:pStyle w:val="Heading4"/>
        <w:tabs>
          <w:tab w:val="right" w:leader="dot" w:pos="8505"/>
        </w:tabs>
        <w:spacing w:before="100" w:beforeAutospacing="1" w:after="100" w:afterAutospacing="1" w:line="264" w:lineRule="auto"/>
        <w:rPr>
          <w:rStyle w:val="Hyperlink"/>
          <w:rFonts w:ascii="Mangal" w:hAnsi="Mangal" w:cs="Mangal"/>
          <w:b w:val="0"/>
          <w:bCs w:val="0"/>
          <w:color w:val="0F7B7D"/>
          <w:sz w:val="22"/>
          <w:cs/>
          <w:lang w:bidi="hi-IN"/>
        </w:rPr>
      </w:pPr>
      <w:hyperlink w:anchor="Clothing" w:history="1">
        <w:r w:rsidR="0009724E" w:rsidRPr="00620CB4">
          <w:rPr>
            <w:rStyle w:val="Hyperlink"/>
            <w:rFonts w:ascii="Mangal" w:hAnsi="Mangal" w:cs="Mangal"/>
            <w:b w:val="0"/>
            <w:bCs w:val="0"/>
            <w:color w:val="0F7B7D"/>
            <w:sz w:val="22"/>
            <w:cs/>
            <w:lang w:bidi="hi-IN"/>
          </w:rPr>
          <w:t>कप</w:t>
        </w:r>
        <w:r w:rsidR="0009724E">
          <w:rPr>
            <w:rStyle w:val="Hyperlink"/>
            <w:rFonts w:ascii="Mangal" w:hAnsi="Mangal" w:cs="Mangal" w:hint="cs"/>
            <w:b w:val="0"/>
            <w:bCs w:val="0"/>
            <w:color w:val="0F7B7D"/>
            <w:sz w:val="22"/>
            <w:cs/>
            <w:lang w:bidi="hi-IN"/>
          </w:rPr>
          <w:t>ड़े</w:t>
        </w:r>
        <w:r w:rsidR="0009724E" w:rsidRPr="00620CB4">
          <w:rPr>
            <w:rStyle w:val="Hyperlink"/>
            <w:rFonts w:ascii="Mangal" w:hAnsi="Mangal" w:cs="Mangal"/>
            <w:b w:val="0"/>
            <w:bCs w:val="0"/>
            <w:color w:val="0F7B7D"/>
            <w:sz w:val="22"/>
            <w:cs/>
            <w:lang w:bidi="hi-IN"/>
          </w:rPr>
          <w:t xml:space="preserve"> की दूकानें</w:t>
        </w:r>
      </w:hyperlink>
    </w:p>
    <w:p w14:paraId="046939CD" w14:textId="77777777" w:rsidR="00381F5E" w:rsidRPr="00620CB4" w:rsidRDefault="001C74C7" w:rsidP="00A203E6">
      <w:pPr>
        <w:pStyle w:val="Heading4"/>
        <w:tabs>
          <w:tab w:val="right" w:leader="dot" w:pos="8505"/>
        </w:tabs>
        <w:spacing w:before="100" w:beforeAutospacing="1" w:after="100" w:afterAutospacing="1" w:line="264" w:lineRule="auto"/>
        <w:rPr>
          <w:rStyle w:val="Hyperlink"/>
          <w:rFonts w:cs="Calibri"/>
          <w:color w:val="0F7B7D"/>
          <w:szCs w:val="28"/>
          <w:cs/>
          <w:lang w:bidi="hi-IN"/>
        </w:rPr>
      </w:pPr>
      <w:hyperlink w:anchor="Dairy" w:history="1">
        <w:r w:rsidR="00647377" w:rsidRPr="00F936C0">
          <w:rPr>
            <w:rStyle w:val="Hyperlink"/>
            <w:rFonts w:ascii="Mangal" w:hAnsi="Mangal" w:cs="Mangal"/>
            <w:b w:val="0"/>
            <w:bCs w:val="0"/>
            <w:color w:val="0F7B7D"/>
            <w:sz w:val="22"/>
            <w:cs/>
            <w:lang w:bidi="hi-IN"/>
          </w:rPr>
          <w:t>डेयरी और सुविधा स्टोर</w:t>
        </w:r>
      </w:hyperlink>
    </w:p>
    <w:p w14:paraId="53DB2C90" w14:textId="77777777" w:rsidR="00381F5E" w:rsidRPr="00620CB4" w:rsidRDefault="001C74C7" w:rsidP="00A203E6">
      <w:pPr>
        <w:pStyle w:val="Heading4"/>
        <w:tabs>
          <w:tab w:val="right" w:leader="dot" w:pos="8505"/>
        </w:tabs>
        <w:spacing w:before="100" w:beforeAutospacing="1" w:after="100" w:afterAutospacing="1" w:line="264" w:lineRule="auto"/>
        <w:rPr>
          <w:rStyle w:val="Hyperlink"/>
          <w:rFonts w:cs="Calibri"/>
          <w:color w:val="0F7B7D"/>
          <w:szCs w:val="28"/>
          <w:cs/>
          <w:lang w:bidi="hi-IN"/>
        </w:rPr>
      </w:pPr>
      <w:hyperlink w:anchor="Gift" w:history="1">
        <w:r w:rsidR="00647377" w:rsidRPr="00F936C0">
          <w:rPr>
            <w:rStyle w:val="Hyperlink"/>
            <w:rFonts w:ascii="Mangal" w:hAnsi="Mangal" w:cs="Mangal"/>
            <w:b w:val="0"/>
            <w:bCs w:val="0"/>
            <w:color w:val="0F7B7D"/>
            <w:sz w:val="22"/>
            <w:cs/>
            <w:lang w:bidi="hi-IN"/>
          </w:rPr>
          <w:t>गिफ्ट (उपहार) की दुकान</w:t>
        </w:r>
      </w:hyperlink>
    </w:p>
    <w:p w14:paraId="1A4967E8" w14:textId="6A282FFD" w:rsidR="00381F5E" w:rsidRPr="00F936C0" w:rsidRDefault="001C74C7" w:rsidP="00A203E6">
      <w:pPr>
        <w:pStyle w:val="Heading4"/>
        <w:tabs>
          <w:tab w:val="right" w:leader="dot" w:pos="8505"/>
        </w:tabs>
        <w:spacing w:before="100" w:beforeAutospacing="1" w:after="100" w:afterAutospacing="1" w:line="264" w:lineRule="auto"/>
        <w:rPr>
          <w:rFonts w:ascii="Mangal" w:hAnsi="Mangal" w:cs="Mangal"/>
          <w:b w:val="0"/>
          <w:bCs w:val="0"/>
          <w:sz w:val="22"/>
          <w:cs/>
          <w:lang w:bidi="hi-IN"/>
        </w:rPr>
      </w:pPr>
      <w:hyperlink w:anchor="Grocery" w:history="1">
        <w:r w:rsidR="0009724E">
          <w:rPr>
            <w:rStyle w:val="Hyperlink"/>
            <w:rFonts w:ascii="Mangal" w:hAnsi="Mangal" w:cs="Mangal" w:hint="cs"/>
            <w:b w:val="0"/>
            <w:bCs w:val="0"/>
            <w:color w:val="0F7B7D"/>
            <w:sz w:val="22"/>
            <w:cs/>
            <w:lang w:bidi="hi-IN"/>
          </w:rPr>
          <w:t>ग्रोसरी</w:t>
        </w:r>
        <w:r w:rsidR="0009724E" w:rsidRPr="00F936C0">
          <w:rPr>
            <w:rStyle w:val="Hyperlink"/>
            <w:rFonts w:ascii="Mangal" w:hAnsi="Mangal" w:cs="Mangal"/>
            <w:b w:val="0"/>
            <w:bCs w:val="0"/>
            <w:color w:val="0F7B7D"/>
            <w:sz w:val="22"/>
            <w:cs/>
            <w:lang w:bidi="hi-IN"/>
          </w:rPr>
          <w:t xml:space="preserve"> (किराने की) दुकान</w:t>
        </w:r>
      </w:hyperlink>
    </w:p>
    <w:p w14:paraId="0D23EFB9" w14:textId="77777777" w:rsidR="00381F5E" w:rsidRPr="00F936C0" w:rsidRDefault="001C74C7" w:rsidP="00A203E6">
      <w:pPr>
        <w:pStyle w:val="Heading4"/>
        <w:tabs>
          <w:tab w:val="right" w:leader="dot" w:pos="8505"/>
        </w:tabs>
        <w:spacing w:before="100" w:beforeAutospacing="1" w:after="100" w:afterAutospacing="1" w:line="264" w:lineRule="auto"/>
        <w:rPr>
          <w:rFonts w:ascii="Mangal" w:hAnsi="Mangal" w:cs="Mangal"/>
          <w:b w:val="0"/>
          <w:bCs w:val="0"/>
          <w:sz w:val="22"/>
          <w:cs/>
          <w:lang w:bidi="hi-IN"/>
        </w:rPr>
      </w:pPr>
      <w:hyperlink w:anchor="Local" w:history="1">
        <w:r w:rsidR="00647377" w:rsidRPr="00F936C0">
          <w:rPr>
            <w:rFonts w:ascii="Mangal" w:hAnsi="Mangal" w:cs="Mangal"/>
            <w:b w:val="0"/>
            <w:bCs w:val="0"/>
            <w:sz w:val="22"/>
            <w:cs/>
            <w:lang w:bidi="hi-IN"/>
          </w:rPr>
          <w:t>स्थानीय बाज़ार</w:t>
        </w:r>
      </w:hyperlink>
    </w:p>
    <w:p w14:paraId="36B047C7" w14:textId="22C5DB3F" w:rsidR="00381F5E" w:rsidRPr="00F936C0" w:rsidRDefault="001C74C7" w:rsidP="00A203E6">
      <w:pPr>
        <w:pStyle w:val="Heading4"/>
        <w:tabs>
          <w:tab w:val="right" w:leader="dot" w:pos="8505"/>
        </w:tabs>
        <w:spacing w:before="100" w:beforeAutospacing="1" w:after="100" w:afterAutospacing="1" w:line="264" w:lineRule="auto"/>
        <w:rPr>
          <w:rFonts w:ascii="Mangal" w:hAnsi="Mangal" w:cs="Mangal"/>
          <w:b w:val="0"/>
          <w:bCs w:val="0"/>
          <w:sz w:val="22"/>
          <w:cs/>
          <w:lang w:bidi="hi-IN"/>
        </w:rPr>
      </w:pPr>
      <w:hyperlink w:anchor="Other" w:history="1">
        <w:r w:rsidR="00647377" w:rsidRPr="00F936C0">
          <w:rPr>
            <w:rStyle w:val="Hyperlink"/>
            <w:rFonts w:ascii="Mangal" w:hAnsi="Mangal" w:cs="Mangal"/>
            <w:b w:val="0"/>
            <w:bCs w:val="0"/>
            <w:color w:val="0F7B7D"/>
            <w:sz w:val="22"/>
            <w:cs/>
            <w:lang w:bidi="hi-IN"/>
          </w:rPr>
          <w:t>अन्य रिटेल जैसे कि हार्डवेयर और होमवेयर</w:t>
        </w:r>
      </w:hyperlink>
    </w:p>
    <w:p w14:paraId="23BE6048" w14:textId="77777777" w:rsidR="00381F5E" w:rsidRPr="00F936C0" w:rsidRDefault="001C74C7" w:rsidP="00A203E6">
      <w:pPr>
        <w:pStyle w:val="Heading4"/>
        <w:tabs>
          <w:tab w:val="right" w:leader="dot" w:pos="8505"/>
        </w:tabs>
        <w:spacing w:before="100" w:beforeAutospacing="1" w:after="100" w:afterAutospacing="1" w:line="264" w:lineRule="auto"/>
        <w:rPr>
          <w:rFonts w:ascii="Mangal" w:hAnsi="Mangal" w:cs="Mangal"/>
          <w:b w:val="0"/>
          <w:bCs w:val="0"/>
          <w:sz w:val="22"/>
          <w:cs/>
          <w:lang w:bidi="hi-IN"/>
        </w:rPr>
      </w:pPr>
      <w:hyperlink w:anchor="Takeaway" w:history="1">
        <w:r w:rsidR="00647377" w:rsidRPr="00F936C0">
          <w:rPr>
            <w:rStyle w:val="Hyperlink"/>
            <w:rFonts w:ascii="Mangal" w:hAnsi="Mangal" w:cs="Mangal"/>
            <w:b w:val="0"/>
            <w:bCs w:val="0"/>
            <w:color w:val="0F7B7D"/>
            <w:sz w:val="22"/>
            <w:cs/>
            <w:lang w:bidi="hi-IN"/>
          </w:rPr>
          <w:t>टेक-अवे दुकान</w:t>
        </w:r>
      </w:hyperlink>
    </w:p>
    <w:p w14:paraId="59806C77" w14:textId="77777777" w:rsidR="00C87BB1" w:rsidRPr="00F936C0" w:rsidRDefault="00F936C0" w:rsidP="00A203E6">
      <w:pPr>
        <w:pStyle w:val="Heading2"/>
        <w:spacing w:before="0" w:line="264" w:lineRule="auto"/>
        <w:rPr>
          <w:rFonts w:ascii="Mangal" w:hAnsi="Mangal" w:cs="Mangal"/>
          <w:sz w:val="28"/>
          <w:szCs w:val="28"/>
          <w:cs/>
          <w:lang w:bidi="hi-IN"/>
        </w:rPr>
      </w:pPr>
      <w:bookmarkStart w:id="0" w:name="Butcher"/>
      <w:r w:rsidRPr="00F936C0">
        <w:rPr>
          <w:rFonts w:ascii="Mangal" w:hAnsi="Mangal" w:cs="Mangal"/>
          <w:sz w:val="28"/>
          <w:szCs w:val="28"/>
          <w:cs/>
          <w:lang w:bidi="hi-IN"/>
        </w:rPr>
        <w:br w:type="page"/>
      </w:r>
      <w:r w:rsidR="00381F5E" w:rsidRPr="00F936C0">
        <w:rPr>
          <w:rFonts w:ascii="Mangal" w:hAnsi="Mangal" w:cs="Mangal"/>
          <w:sz w:val="28"/>
          <w:szCs w:val="28"/>
          <w:cs/>
          <w:lang w:bidi="hi-IN"/>
        </w:rPr>
        <w:lastRenderedPageBreak/>
        <w:t>कसाई की दुकान</w:t>
      </w:r>
      <w:bookmarkEnd w:id="0"/>
    </w:p>
    <w:p w14:paraId="2ECE07EB" w14:textId="77777777" w:rsidR="00C87BB1" w:rsidRPr="00F936C0" w:rsidRDefault="00C87BB1" w:rsidP="00A203E6">
      <w:pPr>
        <w:pStyle w:val="Heading3"/>
        <w:spacing w:line="264" w:lineRule="auto"/>
        <w:rPr>
          <w:rFonts w:ascii="Mangal" w:hAnsi="Mangal" w:cs="Mangal"/>
          <w:sz w:val="24"/>
          <w:szCs w:val="24"/>
          <w:cs/>
          <w:lang w:bidi="hi-IN"/>
        </w:rPr>
      </w:pPr>
      <w:r w:rsidRPr="00F936C0">
        <w:rPr>
          <w:rFonts w:ascii="Mangal" w:hAnsi="Mangal" w:cs="Mangal"/>
          <w:sz w:val="24"/>
          <w:szCs w:val="24"/>
          <w:cs/>
          <w:lang w:bidi="hi-IN"/>
        </w:rPr>
        <w:t>ग्राहकों को क्या चाहिए?</w:t>
      </w:r>
    </w:p>
    <w:p w14:paraId="3112916C"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ऐसे थैले जो:</w:t>
      </w:r>
    </w:p>
    <w:p w14:paraId="3061A7EA"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 xml:space="preserve">उठाने में सुविधाजनक हों </w:t>
      </w:r>
    </w:p>
    <w:p w14:paraId="2D738105"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रिसाव को रोकते हैं</w:t>
      </w:r>
    </w:p>
    <w:p w14:paraId="43295B75"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गीली चीजों को संभाल सकते हैं</w:t>
      </w:r>
    </w:p>
    <w:p w14:paraId="24A66BA6" w14:textId="5FC6E88A"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साफ करने में आसान</w:t>
      </w:r>
      <w:r w:rsidR="0009724E">
        <w:rPr>
          <w:rFonts w:ascii="Mangal" w:hAnsi="Mangal" w:cs="Mangal" w:hint="cs"/>
          <w:cs/>
          <w:lang w:bidi="hi-IN"/>
        </w:rPr>
        <w:t xml:space="preserve"> हैं</w:t>
      </w:r>
      <w:r w:rsidRPr="00F936C0">
        <w:rPr>
          <w:rFonts w:ascii="Mangal" w:hAnsi="Mangal" w:cs="Mangal"/>
          <w:cs/>
          <w:lang w:bidi="hi-IN"/>
        </w:rPr>
        <w:t xml:space="preserve">। </w:t>
      </w:r>
    </w:p>
    <w:p w14:paraId="1F7C9879"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सुझाए गए विकल्प *</w:t>
      </w:r>
    </w:p>
    <w:p w14:paraId="09F21348" w14:textId="77777777" w:rsidR="00C87BB1" w:rsidRPr="00946979" w:rsidRDefault="00C87BB1" w:rsidP="00A203E6">
      <w:pPr>
        <w:pStyle w:val="Heading4"/>
        <w:spacing w:line="264" w:lineRule="auto"/>
        <w:rPr>
          <w:rFonts w:ascii="Mangal" w:hAnsi="Mangal" w:cs="Mangal"/>
          <w:sz w:val="24"/>
          <w:szCs w:val="24"/>
          <w:cs/>
          <w:lang w:bidi="hi-IN"/>
        </w:rPr>
      </w:pPr>
      <w:r w:rsidRPr="00946979">
        <w:rPr>
          <w:rFonts w:ascii="Mangal" w:hAnsi="Mangal" w:cs="Mangal"/>
          <w:sz w:val="24"/>
          <w:szCs w:val="24"/>
          <w:cs/>
          <w:lang w:bidi="hi-IN"/>
        </w:rPr>
        <w:t xml:space="preserve">सबसे अच्छा विकल्प </w:t>
      </w:r>
    </w:p>
    <w:p w14:paraId="26DA62E9"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ग्राहकों को घर से अपने कंटेनर (डिब्बे) लाने की अनुमति दें - आप इस पर थोड़ी छूट भी दे सकते हैं।</w:t>
      </w:r>
    </w:p>
    <w:p w14:paraId="23114F80"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या कई तरह के थैला विकल्प उपलब्ध हैं जिसमें शामिल हैं:  </w:t>
      </w:r>
    </w:p>
    <w:p w14:paraId="6A23A695"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 xml:space="preserve">PET थैले </w:t>
      </w:r>
    </w:p>
    <w:p w14:paraId="74BA8E19" w14:textId="77777777" w:rsidR="00381F5E" w:rsidRPr="00F936C0" w:rsidRDefault="00C87BB1" w:rsidP="00A203E6">
      <w:pPr>
        <w:pStyle w:val="BodyText"/>
        <w:tabs>
          <w:tab w:val="left" w:pos="426"/>
        </w:tabs>
        <w:spacing w:line="264" w:lineRule="auto"/>
        <w:ind w:left="426" w:hanging="426"/>
        <w:rPr>
          <w:rStyle w:val="BulletChar"/>
          <w:rFonts w:ascii="Mangal" w:hAnsi="Mangal" w:cs="Mangal"/>
          <w:szCs w:val="22"/>
          <w:cs/>
          <w:lang w:bidi="hi-IN"/>
        </w:rPr>
      </w:pPr>
      <w:r w:rsidRPr="00F936C0">
        <w:rPr>
          <w:rFonts w:ascii="Mangal" w:hAnsi="Mangal" w:cs="Mangal"/>
          <w:cs/>
          <w:lang w:bidi="hi-IN"/>
        </w:rPr>
        <w:t xml:space="preserve">• </w:t>
      </w:r>
      <w:r w:rsidRPr="00F936C0">
        <w:rPr>
          <w:rFonts w:ascii="Mangal" w:hAnsi="Mangal" w:cs="Mangal"/>
          <w:cs/>
          <w:lang w:bidi="hi-IN"/>
        </w:rPr>
        <w:tab/>
      </w:r>
      <w:r w:rsidRPr="00F936C0">
        <w:rPr>
          <w:rStyle w:val="BulletChar"/>
          <w:rFonts w:ascii="Mangal" w:hAnsi="Mangal" w:cs="Mangal"/>
          <w:szCs w:val="22"/>
          <w:cs/>
          <w:lang w:bidi="hi-IN"/>
        </w:rPr>
        <w:t xml:space="preserve">इंसुलेट किया हुआ कूलर थैला (लंबे समय के लिए इस्तेमाल के लिए ठीक रहता है)। </w:t>
      </w:r>
    </w:p>
    <w:p w14:paraId="33EA4B78" w14:textId="77777777" w:rsidR="00C87BB1" w:rsidRPr="00620CB4" w:rsidRDefault="00C87BB1" w:rsidP="00A203E6">
      <w:pPr>
        <w:pStyle w:val="Box"/>
        <w:spacing w:line="264" w:lineRule="auto"/>
        <w:rPr>
          <w:rFonts w:ascii="Mangal" w:hAnsi="Mangal" w:cs="Mangal"/>
          <w:sz w:val="22"/>
          <w:cs/>
          <w:lang w:bidi="hi-IN"/>
        </w:rPr>
      </w:pPr>
      <w:r w:rsidRPr="00620CB4">
        <w:rPr>
          <w:rFonts w:ascii="Mangal" w:hAnsi="Mangal" w:cs="Mangal"/>
          <w:sz w:val="22"/>
          <w:cs/>
          <w:lang w:bidi="hi-IN"/>
        </w:rPr>
        <w:t xml:space="preserve">नोट: रीसायकल सामग्री से बने थैलों के विकल्प (आदर्श रूप से 100%) पर्यावरण पर होने वाले प्रभाव को और भी कम कर सकते हैं और रीसायकल किए गए उत्पादों की अधिक मांग बनाने में मदद कर सकते हैं। </w:t>
      </w:r>
    </w:p>
    <w:p w14:paraId="3E5E1422"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इसके अलावा मैं और क्या कर सकता/सकती हूँ?</w:t>
      </w:r>
    </w:p>
    <w:p w14:paraId="3A373884"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ग्राहकों को दुबारा इस्तेमाल करने वाला थैला लाने के लिए प्रोत्साहित करें जैसे कि छोटी छूट, मुफ्त चीज देकर या लॉयल्टी कार्ड पर मोहर लगा कर।</w:t>
      </w:r>
    </w:p>
    <w:p w14:paraId="737FE376" w14:textId="0476BB11"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उन ग्राहकों के लिए दुबारा उपयोग के लिए बक्से/डिब्बे प्रदान करें जो थैला लाना भूल जाते हैं या जिनका बड़ा ऑर्डर होता है।</w:t>
      </w:r>
    </w:p>
    <w:p w14:paraId="0C4618F6"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स्वच्छता पर ध्यान देना बहुत जरूरी होगा, इसलिए उन थैलों का चयन करें जो धोने में आसान हैं। </w:t>
      </w:r>
    </w:p>
    <w:p w14:paraId="783848D7" w14:textId="77777777" w:rsidR="00C87BB1" w:rsidRPr="00620CB4" w:rsidRDefault="00C87BB1" w:rsidP="00A203E6">
      <w:pPr>
        <w:pStyle w:val="Heading2"/>
        <w:spacing w:line="264" w:lineRule="auto"/>
        <w:rPr>
          <w:rFonts w:ascii="Mangal" w:hAnsi="Mangal" w:cs="Mangal"/>
          <w:sz w:val="28"/>
          <w:szCs w:val="28"/>
          <w:cs/>
          <w:lang w:bidi="hi-IN"/>
        </w:rPr>
      </w:pPr>
      <w:bookmarkStart w:id="1" w:name="Cafe"/>
      <w:r w:rsidRPr="00620CB4">
        <w:rPr>
          <w:rFonts w:ascii="Mangal" w:hAnsi="Mangal" w:cs="Mangal"/>
          <w:sz w:val="28"/>
          <w:szCs w:val="28"/>
          <w:cs/>
          <w:lang w:bidi="hi-IN"/>
        </w:rPr>
        <w:lastRenderedPageBreak/>
        <w:t>कैफे या रेस्तरां</w:t>
      </w:r>
    </w:p>
    <w:bookmarkEnd w:id="1"/>
    <w:p w14:paraId="224F5825"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ग्राहकों को क्या चाहिए?</w:t>
      </w:r>
    </w:p>
    <w:p w14:paraId="58F5369E"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उन्हें ऐसे डिब्बे/पैकेजिंग का सामान चाहिये जो:</w:t>
      </w:r>
    </w:p>
    <w:p w14:paraId="523D278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उठाने में सुविधाजनक हों </w:t>
      </w:r>
    </w:p>
    <w:p w14:paraId="0F2382D4"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रिसाव (छलकाव) को रोकते हों</w:t>
      </w:r>
    </w:p>
    <w:p w14:paraId="605EA561"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सस्ते हों।</w:t>
      </w:r>
    </w:p>
    <w:p w14:paraId="29FB5414"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सुझाए गए विकल्प *</w:t>
      </w:r>
    </w:p>
    <w:p w14:paraId="29D554F0" w14:textId="77777777" w:rsidR="00C87BB1" w:rsidRPr="00946979" w:rsidRDefault="00C87BB1" w:rsidP="00A203E6">
      <w:pPr>
        <w:pStyle w:val="Heading4"/>
        <w:spacing w:line="264" w:lineRule="auto"/>
        <w:rPr>
          <w:rFonts w:ascii="Mangal" w:hAnsi="Mangal" w:cs="Mangal"/>
          <w:sz w:val="24"/>
          <w:szCs w:val="24"/>
          <w:cs/>
          <w:lang w:bidi="hi-IN"/>
        </w:rPr>
      </w:pPr>
      <w:r w:rsidRPr="00946979">
        <w:rPr>
          <w:rFonts w:ascii="Mangal" w:hAnsi="Mangal" w:cs="Mangal"/>
          <w:sz w:val="24"/>
          <w:szCs w:val="24"/>
          <w:cs/>
          <w:lang w:bidi="hi-IN"/>
        </w:rPr>
        <w:t xml:space="preserve">सबसे अच्छा विकल्प </w:t>
      </w:r>
    </w:p>
    <w:p w14:paraId="78285493" w14:textId="06B07325"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थैले की पेशकश न करें। ग्राहक अपने स्वयं के थैले ला सकते हैं या बिना थैल</w:t>
      </w:r>
      <w:r w:rsidR="0009724E">
        <w:rPr>
          <w:rFonts w:ascii="Mangal" w:hAnsi="Mangal" w:cs="Mangal" w:hint="cs"/>
          <w:cs/>
          <w:lang w:bidi="hi-IN"/>
        </w:rPr>
        <w:t>े</w:t>
      </w:r>
      <w:r w:rsidRPr="00F936C0">
        <w:rPr>
          <w:rFonts w:ascii="Mangal" w:hAnsi="Mangal" w:cs="Mangal"/>
          <w:cs/>
          <w:lang w:bidi="hi-IN"/>
        </w:rPr>
        <w:t xml:space="preserve"> के भोजन को ले जा सकते हैं। सिंगल-यूज़ प्लास्टिक थैलों को हटाने से, हो सकता है कि आपके ग्राहक अपनी कार में दुबारा इस्तेमाल करने वाले थैले रखें। पैदल या बाइक से यात्रा करने वाले ग्राहकों के लिए अपना थैला लेकर आने की आदत डालने क</w:t>
      </w:r>
      <w:r w:rsidR="0009724E">
        <w:rPr>
          <w:rFonts w:ascii="Mangal" w:hAnsi="Mangal" w:cs="Mangal" w:hint="cs"/>
          <w:cs/>
          <w:lang w:bidi="hi-IN"/>
        </w:rPr>
        <w:t xml:space="preserve">े लिए </w:t>
      </w:r>
      <w:r w:rsidR="0009724E" w:rsidRPr="00F936C0">
        <w:rPr>
          <w:rFonts w:ascii="Mangal" w:hAnsi="Mangal" w:cs="Mangal"/>
          <w:cs/>
          <w:lang w:bidi="hi-IN"/>
        </w:rPr>
        <w:t xml:space="preserve">1 जुलाई तक का समय है </w:t>
      </w:r>
      <w:r w:rsidRPr="00F936C0">
        <w:rPr>
          <w:rFonts w:ascii="Mangal" w:hAnsi="Mangal" w:cs="Mangal"/>
          <w:cs/>
          <w:lang w:bidi="hi-IN"/>
        </w:rPr>
        <w:t>।</w:t>
      </w:r>
    </w:p>
    <w:p w14:paraId="3E417FFE"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इसके अलावा मैं और क्या कर सकता/सकती हूँ?</w:t>
      </w:r>
    </w:p>
    <w:p w14:paraId="71D7FF06" w14:textId="7807D851"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बड़े ऑर्डर वाले ग्राहकों के लिए दुबारा उपयोग के लिए बक्से/डिब्बे</w:t>
      </w:r>
      <w:r w:rsidR="0009724E">
        <w:rPr>
          <w:rFonts w:ascii="Mangal" w:hAnsi="Mangal" w:cs="Mangal" w:hint="cs"/>
          <w:szCs w:val="22"/>
          <w:cs/>
          <w:lang w:bidi="hi-IN"/>
        </w:rPr>
        <w:t xml:space="preserve"> </w:t>
      </w:r>
      <w:r w:rsidRPr="00F936C0">
        <w:rPr>
          <w:rFonts w:ascii="Mangal" w:hAnsi="Mangal" w:cs="Mangal"/>
          <w:szCs w:val="22"/>
          <w:cs/>
          <w:lang w:bidi="hi-IN"/>
        </w:rPr>
        <w:t>प्रदान करें। हो सकता है आपके पास पहले से ही थोक में खरीदे गए सामान के बक्से/डिब्बे बचे हुए हों।</w:t>
      </w:r>
    </w:p>
    <w:p w14:paraId="065F7B86"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इस बात पर विचार करें कि क्या आपके पास उन ग्राहकों के लिए पैकेजिंग है जो भोजन को बाहर ले जाना चाहते हैं या बचे हुए भोजन को घर ले जाना चाहते हैं, उठाने में आसान और तरल पदार्थ को भीतर रखने के काबिल हैं। </w:t>
      </w:r>
    </w:p>
    <w:p w14:paraId="18127E5A"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ग्राहकों को घर से अपने कंटेनर (डिब्बे) लाने की अनुमति दें - आप इस पर थोड़ी छूट भी दे सकते हैं। </w:t>
      </w:r>
    </w:p>
    <w:p w14:paraId="1885FECA" w14:textId="77777777" w:rsidR="00C87BB1" w:rsidRPr="00620CB4" w:rsidRDefault="00C87BB1" w:rsidP="00A203E6">
      <w:pPr>
        <w:pStyle w:val="Heading2"/>
        <w:spacing w:line="264" w:lineRule="auto"/>
        <w:rPr>
          <w:rFonts w:ascii="Mangal" w:hAnsi="Mangal" w:cs="Mangal"/>
          <w:sz w:val="28"/>
          <w:szCs w:val="28"/>
          <w:cs/>
          <w:lang w:bidi="hi-IN"/>
        </w:rPr>
      </w:pPr>
      <w:bookmarkStart w:id="2" w:name="Clothing"/>
      <w:r w:rsidRPr="00620CB4">
        <w:rPr>
          <w:rFonts w:ascii="Mangal" w:hAnsi="Mangal" w:cs="Mangal"/>
          <w:sz w:val="28"/>
          <w:szCs w:val="28"/>
          <w:cs/>
          <w:lang w:bidi="hi-IN"/>
        </w:rPr>
        <w:t>कपडे की दूकानें</w:t>
      </w:r>
    </w:p>
    <w:bookmarkEnd w:id="2"/>
    <w:p w14:paraId="678C58C8"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ग्राहकों को क्या चाहिए?</w:t>
      </w:r>
    </w:p>
    <w:p w14:paraId="0E36E2DA"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थैला/पैकेजिंग का सामान:</w:t>
      </w:r>
    </w:p>
    <w:p w14:paraId="6AA971C6"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जो उठाने में आसान हों </w:t>
      </w:r>
    </w:p>
    <w:p w14:paraId="017EBC0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जिसमें अनेक और भारी आइटम फिट हो सकते हैं </w:t>
      </w:r>
    </w:p>
    <w:p w14:paraId="760139FA"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विभिन्न आकारों में उपलब्ध हैं।</w:t>
      </w:r>
    </w:p>
    <w:p w14:paraId="281A244F"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lastRenderedPageBreak/>
        <w:t>सुझाए गए विकल्प *</w:t>
      </w:r>
    </w:p>
    <w:p w14:paraId="0DEFACB7" w14:textId="0355B364" w:rsidR="00C87BB1" w:rsidRPr="00620CB4" w:rsidRDefault="006971AD" w:rsidP="00A203E6">
      <w:pPr>
        <w:pStyle w:val="Heading4"/>
        <w:spacing w:line="264" w:lineRule="auto"/>
        <w:rPr>
          <w:rFonts w:ascii="Mangal" w:hAnsi="Mangal" w:cs="Mangal"/>
          <w:sz w:val="24"/>
          <w:szCs w:val="24"/>
          <w:cs/>
          <w:lang w:bidi="hi-IN"/>
        </w:rPr>
      </w:pPr>
      <w:r>
        <w:rPr>
          <w:rFonts w:ascii="Mangal" w:hAnsi="Mangal" w:cs="Mangal"/>
          <w:noProof/>
          <w:lang w:val="en-NZ" w:bidi="hi-IN"/>
        </w:rPr>
        <w:drawing>
          <wp:anchor distT="0" distB="0" distL="114300" distR="114300" simplePos="0" relativeHeight="251658240" behindDoc="0" locked="0" layoutInCell="1" allowOverlap="1" wp14:anchorId="24AE35FF" wp14:editId="4723A992">
            <wp:simplePos x="0" y="0"/>
            <wp:positionH relativeFrom="column">
              <wp:posOffset>1270</wp:posOffset>
            </wp:positionH>
            <wp:positionV relativeFrom="paragraph">
              <wp:posOffset>383540</wp:posOffset>
            </wp:positionV>
            <wp:extent cx="1619250" cy="2152650"/>
            <wp:effectExtent l="0" t="0" r="0" b="0"/>
            <wp:wrapSquare wrapText="bothSides"/>
            <wp:docPr id="17" name="Picture 17" descr="Bag C Cotto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 C Cotton B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pic:spPr>
                </pic:pic>
              </a:graphicData>
            </a:graphic>
            <wp14:sizeRelH relativeFrom="page">
              <wp14:pctWidth>0</wp14:pctWidth>
            </wp14:sizeRelH>
            <wp14:sizeRelV relativeFrom="page">
              <wp14:pctHeight>0</wp14:pctHeight>
            </wp14:sizeRelV>
          </wp:anchor>
        </w:drawing>
      </w:r>
      <w:r w:rsidR="00C87BB1" w:rsidRPr="00620CB4">
        <w:rPr>
          <w:rFonts w:ascii="Mangal" w:hAnsi="Mangal" w:cs="Mangal"/>
          <w:sz w:val="24"/>
          <w:szCs w:val="24"/>
          <w:cs/>
          <w:lang w:bidi="hi-IN"/>
        </w:rPr>
        <w:t xml:space="preserve">सबसे अच्छा विकल्प </w:t>
      </w:r>
    </w:p>
    <w:p w14:paraId="3EC19CEE" w14:textId="78201F17" w:rsidR="00C87BB1" w:rsidRPr="00F936C0" w:rsidRDefault="00647377" w:rsidP="00A203E6">
      <w:pPr>
        <w:pStyle w:val="BodyText"/>
        <w:spacing w:line="264" w:lineRule="auto"/>
        <w:rPr>
          <w:rFonts w:ascii="Mangal" w:hAnsi="Mangal" w:cs="Mangal"/>
          <w:cs/>
          <w:lang w:bidi="hi-IN"/>
        </w:rPr>
      </w:pPr>
      <w:r w:rsidRPr="00F936C0">
        <w:rPr>
          <w:rFonts w:ascii="Mangal" w:hAnsi="Mangal" w:cs="Mangal"/>
          <w:cs/>
          <w:lang w:bidi="hi-IN"/>
        </w:rPr>
        <w:t xml:space="preserve">विभिन्न प्रकार के विकल्प उपलब्ध हैं। सुझाए गए विकल्पों में शामिल हैं* </w:t>
      </w:r>
    </w:p>
    <w:p w14:paraId="039BC206"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हल्के, सिंथेटिक (बनावटी) कपड़े के थैले</w:t>
      </w:r>
    </w:p>
    <w:p w14:paraId="096F2485"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बुने हुए और बिना बुने हुए पोलिप्रोपलीन </w:t>
      </w:r>
    </w:p>
    <w:p w14:paraId="07D8A89C"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PET थैले </w:t>
      </w:r>
    </w:p>
    <w:p w14:paraId="1DC9152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कपड़े या कैनवस (तिरपाल) के थैले। </w:t>
      </w:r>
    </w:p>
    <w:p w14:paraId="463E5B81" w14:textId="77777777" w:rsidR="00C87BB1" w:rsidRPr="00F936C0" w:rsidRDefault="00C87BB1" w:rsidP="00A203E6">
      <w:pPr>
        <w:pStyle w:val="Bullet"/>
        <w:numPr>
          <w:ilvl w:val="0"/>
          <w:numId w:val="0"/>
        </w:numPr>
        <w:spacing w:line="264" w:lineRule="auto"/>
        <w:ind w:left="397"/>
        <w:rPr>
          <w:rFonts w:ascii="Mangal" w:hAnsi="Mangal" w:cs="Mangal"/>
          <w:szCs w:val="22"/>
          <w:cs/>
          <w:lang w:bidi="hi-IN"/>
        </w:rPr>
      </w:pPr>
    </w:p>
    <w:p w14:paraId="1BE49DE3" w14:textId="77777777" w:rsidR="00C87BB1" w:rsidRPr="00620CB4" w:rsidRDefault="00C87BB1" w:rsidP="00A203E6">
      <w:pPr>
        <w:pStyle w:val="Box"/>
        <w:spacing w:line="264" w:lineRule="auto"/>
        <w:rPr>
          <w:rFonts w:ascii="Mangal" w:hAnsi="Mangal" w:cs="Mangal"/>
          <w:sz w:val="22"/>
          <w:cs/>
          <w:lang w:bidi="hi-IN"/>
        </w:rPr>
      </w:pPr>
      <w:r w:rsidRPr="00620CB4">
        <w:rPr>
          <w:rFonts w:ascii="Mangal" w:hAnsi="Mangal" w:cs="Mangal"/>
          <w:sz w:val="22"/>
          <w:cs/>
          <w:lang w:bidi="hi-IN"/>
        </w:rPr>
        <w:t xml:space="preserve">नोट: रीसायकल सामग्री से बने थैलों के विकल्प (आदर्श रूप से 100%) पर्यावरण पर होने वाले प्रभाव को और भी कम कर सकते हैं और रीसायकल किए गए उत्पादों की अधिक मांग बनाने में मदद कर सकते हैं। </w:t>
      </w:r>
    </w:p>
    <w:p w14:paraId="2C89D998" w14:textId="77777777" w:rsidR="00C87BB1" w:rsidRPr="006971AD" w:rsidRDefault="00C87BB1" w:rsidP="00A203E6">
      <w:pPr>
        <w:pStyle w:val="Heading3"/>
        <w:spacing w:line="264" w:lineRule="auto"/>
        <w:rPr>
          <w:rFonts w:ascii="Mangal" w:hAnsi="Mangal" w:cs="Mangal"/>
          <w:sz w:val="24"/>
          <w:szCs w:val="24"/>
          <w:cs/>
          <w:lang w:bidi="hi-IN"/>
        </w:rPr>
      </w:pPr>
      <w:r w:rsidRPr="006971AD">
        <w:rPr>
          <w:rFonts w:ascii="Mangal" w:hAnsi="Mangal" w:cs="Mangal"/>
          <w:sz w:val="24"/>
          <w:szCs w:val="24"/>
          <w:cs/>
          <w:lang w:bidi="hi-IN"/>
        </w:rPr>
        <w:t>इसके अलावा मुझे और क्या करना चाहिये?</w:t>
      </w:r>
    </w:p>
    <w:p w14:paraId="3F6D64AD" w14:textId="3A3E0A43" w:rsidR="00C87BB1" w:rsidRPr="00F936C0" w:rsidRDefault="00C87BB1" w:rsidP="00A203E6">
      <w:pPr>
        <w:pStyle w:val="Bullet"/>
        <w:spacing w:before="240" w:line="264" w:lineRule="auto"/>
        <w:rPr>
          <w:rFonts w:ascii="Mangal" w:hAnsi="Mangal" w:cs="Mangal"/>
          <w:szCs w:val="22"/>
          <w:cs/>
          <w:lang w:bidi="hi-IN"/>
        </w:rPr>
      </w:pPr>
      <w:r w:rsidRPr="00F936C0">
        <w:rPr>
          <w:rFonts w:ascii="Mangal" w:hAnsi="Mangal" w:cs="Mangal"/>
          <w:szCs w:val="22"/>
          <w:cs/>
          <w:lang w:bidi="hi-IN"/>
        </w:rPr>
        <w:t xml:space="preserve">थैले की पेशकश न करें। ग्राहक अपने स्वयं के थैले ला सकते हैं या बिना थैले के को ले जा सकते हैं। </w:t>
      </w:r>
    </w:p>
    <w:p w14:paraId="62BC0D1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दुबारा इस्तेमाल किए जाने वाले थैलों को बढ़ावा देने के लिए थोड़ी सी छूट या लॉयलटी कार्ड पर प्वाइंट/स्टैम्प जैसे प्रोत्साहन दिए जाने चाहिये। </w:t>
      </w:r>
    </w:p>
    <w:p w14:paraId="63505B04" w14:textId="582EAF0B"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बूमिरैंग (</w:t>
      </w:r>
      <w:r w:rsidR="00064812">
        <w:rPr>
          <w:rFonts w:ascii="Mangal" w:hAnsi="Mangal" w:cs="Mangal" w:hint="cs"/>
          <w:szCs w:val="22"/>
          <w:cs/>
          <w:lang w:bidi="hi-IN"/>
        </w:rPr>
        <w:t>वापिस</w:t>
      </w:r>
      <w:r w:rsidR="00064812" w:rsidRPr="00F936C0">
        <w:rPr>
          <w:rFonts w:ascii="Mangal" w:hAnsi="Mangal" w:cs="Mangal"/>
          <w:szCs w:val="22"/>
          <w:cs/>
          <w:lang w:bidi="hi-IN"/>
        </w:rPr>
        <w:t xml:space="preserve"> </w:t>
      </w:r>
      <w:r w:rsidRPr="00F936C0">
        <w:rPr>
          <w:rFonts w:ascii="Mangal" w:hAnsi="Mangal" w:cs="Mangal"/>
          <w:szCs w:val="22"/>
          <w:cs/>
          <w:lang w:bidi="hi-IN"/>
        </w:rPr>
        <w:t xml:space="preserve">आ जाने वाले) थैला जैसी सामुदायिक थैला शेयर (बांटने) की योजनाओं के लिए नाम दर्ज करायें। </w:t>
      </w:r>
    </w:p>
    <w:p w14:paraId="1CC092DB"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अगर संभव हो, तो रीसायकल सामग्री के प्रतिशत वाले थैलों को चुनें। </w:t>
      </w:r>
    </w:p>
    <w:p w14:paraId="22CE8C57" w14:textId="77777777" w:rsidR="00C87BB1" w:rsidRPr="00620CB4" w:rsidRDefault="00C87BB1" w:rsidP="00A203E6">
      <w:pPr>
        <w:pStyle w:val="Heading2"/>
        <w:spacing w:line="264" w:lineRule="auto"/>
        <w:rPr>
          <w:rFonts w:ascii="Mangal" w:hAnsi="Mangal" w:cs="Mangal"/>
          <w:sz w:val="28"/>
          <w:szCs w:val="28"/>
          <w:cs/>
          <w:lang w:bidi="hi-IN"/>
        </w:rPr>
      </w:pPr>
      <w:bookmarkStart w:id="3" w:name="Dairy"/>
      <w:r w:rsidRPr="00620CB4">
        <w:rPr>
          <w:rFonts w:ascii="Mangal" w:hAnsi="Mangal" w:cs="Mangal"/>
          <w:sz w:val="28"/>
          <w:szCs w:val="28"/>
          <w:cs/>
          <w:lang w:bidi="hi-IN"/>
        </w:rPr>
        <w:t>डेयरी और सुविधा स्टोर</w:t>
      </w:r>
      <w:bookmarkEnd w:id="3"/>
    </w:p>
    <w:p w14:paraId="68EAA298"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ग्राहकों को क्या चाहिए?</w:t>
      </w:r>
    </w:p>
    <w:p w14:paraId="0C6C9BE1"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ऐसे थैले:</w:t>
      </w:r>
    </w:p>
    <w:p w14:paraId="3DA4C77A"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जिनमें कुछ चीजें आ सकें</w:t>
      </w:r>
    </w:p>
    <w:p w14:paraId="75856AC2"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 xml:space="preserve">उठाने में आसान हों </w:t>
      </w:r>
    </w:p>
    <w:p w14:paraId="1A5D93B5"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lastRenderedPageBreak/>
        <w:t xml:space="preserve">• </w:t>
      </w:r>
      <w:r w:rsidRPr="00F936C0">
        <w:rPr>
          <w:rFonts w:ascii="Mangal" w:hAnsi="Mangal" w:cs="Mangal"/>
          <w:cs/>
          <w:lang w:bidi="hi-IN"/>
        </w:rPr>
        <w:tab/>
        <w:t xml:space="preserve">टिकाऊ हों </w:t>
      </w:r>
    </w:p>
    <w:p w14:paraId="12F84AB8"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 </w:t>
      </w:r>
      <w:r w:rsidRPr="00F936C0">
        <w:rPr>
          <w:rFonts w:ascii="Mangal" w:hAnsi="Mangal" w:cs="Mangal"/>
          <w:cs/>
          <w:lang w:bidi="hi-IN"/>
        </w:rPr>
        <w:tab/>
        <w:t>सस्ते हों।</w:t>
      </w:r>
    </w:p>
    <w:p w14:paraId="5A571EA7"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सुझाए गए विकल्प *</w:t>
      </w:r>
    </w:p>
    <w:p w14:paraId="5B3FD425" w14:textId="77777777" w:rsidR="00C87BB1" w:rsidRPr="00946979" w:rsidRDefault="00C87BB1" w:rsidP="00A203E6">
      <w:pPr>
        <w:pStyle w:val="Heading4"/>
        <w:spacing w:line="264" w:lineRule="auto"/>
        <w:rPr>
          <w:rFonts w:ascii="Mangal" w:hAnsi="Mangal" w:cs="Mangal"/>
          <w:sz w:val="24"/>
          <w:szCs w:val="24"/>
          <w:cs/>
          <w:lang w:bidi="hi-IN"/>
        </w:rPr>
      </w:pPr>
      <w:r w:rsidRPr="00946979">
        <w:rPr>
          <w:rFonts w:ascii="Mangal" w:hAnsi="Mangal" w:cs="Mangal"/>
          <w:sz w:val="24"/>
          <w:szCs w:val="24"/>
          <w:cs/>
          <w:lang w:bidi="hi-IN"/>
        </w:rPr>
        <w:t>सबसे अच्छा विकल्प</w:t>
      </w:r>
    </w:p>
    <w:p w14:paraId="3ABA635D" w14:textId="11FE1D07" w:rsidR="00C87BB1"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थैले की पेशकश न करें। ग्राहक अपने स्वयं के थैले ला सकते हैं या बिना थैले के </w:t>
      </w:r>
      <w:r w:rsidR="00064812">
        <w:rPr>
          <w:rFonts w:ascii="Mangal" w:hAnsi="Mangal" w:cs="Mangal" w:hint="cs"/>
          <w:cs/>
          <w:lang w:bidi="hi-IN"/>
        </w:rPr>
        <w:t>सामान</w:t>
      </w:r>
      <w:r w:rsidR="00064812" w:rsidRPr="00F936C0">
        <w:rPr>
          <w:rFonts w:ascii="Mangal" w:hAnsi="Mangal" w:cs="Mangal"/>
          <w:cs/>
          <w:lang w:bidi="hi-IN"/>
        </w:rPr>
        <w:t xml:space="preserve"> </w:t>
      </w:r>
      <w:r w:rsidRPr="00F936C0">
        <w:rPr>
          <w:rFonts w:ascii="Mangal" w:hAnsi="Mangal" w:cs="Mangal"/>
          <w:cs/>
          <w:lang w:bidi="hi-IN"/>
        </w:rPr>
        <w:t>को ले जा सकते हैं। सिंगल-यूज़ प्लास्टिक थैलों को हटाने से, हो सकता है कि आपके ग्राहक अपनी कार में दुबारा इस्तेमाल करने वाले थैले रखें। पैदल या बाइक से यात्रा करने वाले ग्राहकों के लिए अपना थैला लेकर आने की आदत डालने के लिए 1 जुलाई तक का समय है।</w:t>
      </w:r>
    </w:p>
    <w:p w14:paraId="7EE8B10A" w14:textId="77777777" w:rsidR="00C87BB1" w:rsidRPr="00620CB4" w:rsidRDefault="00C87BB1" w:rsidP="00A203E6">
      <w:pPr>
        <w:pStyle w:val="Heading4"/>
        <w:spacing w:line="264" w:lineRule="auto"/>
        <w:rPr>
          <w:rFonts w:ascii="Mangal" w:hAnsi="Mangal" w:cs="Mangal"/>
          <w:sz w:val="24"/>
          <w:szCs w:val="24"/>
          <w:cs/>
          <w:lang w:bidi="hi-IN"/>
        </w:rPr>
      </w:pPr>
      <w:r w:rsidRPr="00620CB4">
        <w:rPr>
          <w:rFonts w:ascii="Mangal" w:hAnsi="Mangal" w:cs="Mangal"/>
          <w:sz w:val="24"/>
          <w:szCs w:val="24"/>
          <w:cs/>
          <w:lang w:bidi="hi-IN"/>
        </w:rPr>
        <w:t xml:space="preserve">अन्य विकल्प </w:t>
      </w:r>
    </w:p>
    <w:p w14:paraId="62D8EDF7" w14:textId="7C37DCB1" w:rsidR="00C87BB1" w:rsidRPr="00F936C0" w:rsidRDefault="00AD5257" w:rsidP="006971AD">
      <w:pPr>
        <w:pStyle w:val="BodyText"/>
        <w:spacing w:line="264" w:lineRule="auto"/>
        <w:rPr>
          <w:rFonts w:ascii="Mangal" w:hAnsi="Mangal" w:cs="Mangal"/>
          <w:cs/>
          <w:lang w:bidi="hi-IN"/>
        </w:rPr>
      </w:pPr>
      <w:r>
        <w:rPr>
          <w:rFonts w:ascii="Mangal" w:hAnsi="Mangal" w:cs="Mangal"/>
          <w:noProof/>
          <w:lang w:val="en-NZ" w:bidi="hi-IN"/>
        </w:rPr>
        <w:drawing>
          <wp:anchor distT="0" distB="0" distL="114300" distR="114300" simplePos="0" relativeHeight="251656192" behindDoc="0" locked="0" layoutInCell="1" allowOverlap="1" wp14:anchorId="143DC468" wp14:editId="37FCE708">
            <wp:simplePos x="0" y="0"/>
            <wp:positionH relativeFrom="column">
              <wp:posOffset>0</wp:posOffset>
            </wp:positionH>
            <wp:positionV relativeFrom="paragraph">
              <wp:posOffset>73660</wp:posOffset>
            </wp:positionV>
            <wp:extent cx="1628775" cy="2162175"/>
            <wp:effectExtent l="0" t="0" r="9525" b="9525"/>
            <wp:wrapSquare wrapText="bothSides"/>
            <wp:docPr id="15" name="Picture 15" descr="Bag F (Polyprop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g F (Polypropyle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pic:spPr>
                </pic:pic>
              </a:graphicData>
            </a:graphic>
            <wp14:sizeRelH relativeFrom="page">
              <wp14:pctWidth>0</wp14:pctWidth>
            </wp14:sizeRelH>
            <wp14:sizeRelV relativeFrom="page">
              <wp14:pctHeight>0</wp14:pctHeight>
            </wp14:sizeRelV>
          </wp:anchor>
        </w:drawing>
      </w:r>
      <w:r w:rsidR="00C87BB1" w:rsidRPr="00F936C0">
        <w:rPr>
          <w:rFonts w:ascii="Mangal" w:hAnsi="Mangal" w:cs="Mangal"/>
          <w:cs/>
          <w:lang w:bidi="hi-IN"/>
        </w:rPr>
        <w:t xml:space="preserve">कई तरह के विकल्प उपलब्ध हैं। अगर संभव हो, तो रीसायकल सामग्री के प्रतिशत वाले थैलों को चुनें। सुझाए गए विकल्पों में शामिल हैं: </w:t>
      </w:r>
    </w:p>
    <w:p w14:paraId="372DFB97" w14:textId="77777777" w:rsidR="00C87BB1" w:rsidRPr="00F936C0" w:rsidRDefault="00C87BB1" w:rsidP="006971AD">
      <w:pPr>
        <w:pStyle w:val="Bullet"/>
        <w:tabs>
          <w:tab w:val="clear" w:pos="397"/>
        </w:tabs>
        <w:spacing w:line="264" w:lineRule="auto"/>
        <w:ind w:left="3119" w:hanging="425"/>
        <w:rPr>
          <w:rFonts w:ascii="Mangal" w:hAnsi="Mangal" w:cs="Mangal"/>
          <w:szCs w:val="22"/>
          <w:cs/>
          <w:lang w:bidi="hi-IN"/>
        </w:rPr>
      </w:pPr>
      <w:r w:rsidRPr="00F936C0">
        <w:rPr>
          <w:rFonts w:ascii="Mangal" w:hAnsi="Mangal" w:cs="Mangal"/>
          <w:szCs w:val="22"/>
          <w:cs/>
          <w:lang w:bidi="hi-IN"/>
        </w:rPr>
        <w:t>हल्के, सिंथेटिक (बनावटी) कपड़े के थैले</w:t>
      </w:r>
    </w:p>
    <w:p w14:paraId="7A19A80B" w14:textId="77777777" w:rsidR="00C87BB1" w:rsidRPr="00F936C0" w:rsidRDefault="00C87BB1" w:rsidP="006971AD">
      <w:pPr>
        <w:pStyle w:val="Bullet"/>
        <w:tabs>
          <w:tab w:val="clear" w:pos="397"/>
        </w:tabs>
        <w:spacing w:line="264" w:lineRule="auto"/>
        <w:ind w:left="3119" w:hanging="425"/>
        <w:rPr>
          <w:rFonts w:ascii="Mangal" w:hAnsi="Mangal" w:cs="Mangal"/>
          <w:szCs w:val="22"/>
          <w:cs/>
          <w:lang w:bidi="hi-IN"/>
        </w:rPr>
      </w:pPr>
      <w:r w:rsidRPr="00F936C0">
        <w:rPr>
          <w:rFonts w:ascii="Mangal" w:hAnsi="Mangal" w:cs="Mangal"/>
          <w:szCs w:val="22"/>
          <w:cs/>
          <w:lang w:bidi="hi-IN"/>
        </w:rPr>
        <w:t>बुने हुए और बिना बुने हुए पोलिप्रोपलीन (मजबूत किस्म का प्लॉस्टिक)</w:t>
      </w:r>
    </w:p>
    <w:p w14:paraId="4550A62E" w14:textId="77777777" w:rsidR="00C87BB1" w:rsidRPr="00F936C0" w:rsidRDefault="00C87BB1" w:rsidP="006971AD">
      <w:pPr>
        <w:pStyle w:val="Bullet"/>
        <w:tabs>
          <w:tab w:val="clear" w:pos="397"/>
        </w:tabs>
        <w:spacing w:line="264" w:lineRule="auto"/>
        <w:ind w:left="3119" w:hanging="425"/>
        <w:rPr>
          <w:rFonts w:ascii="Mangal" w:hAnsi="Mangal" w:cs="Mangal"/>
          <w:szCs w:val="22"/>
          <w:cs/>
          <w:lang w:bidi="hi-IN"/>
        </w:rPr>
      </w:pPr>
      <w:r w:rsidRPr="00F936C0">
        <w:rPr>
          <w:rFonts w:ascii="Mangal" w:hAnsi="Mangal" w:cs="Mangal"/>
          <w:szCs w:val="22"/>
          <w:cs/>
          <w:lang w:bidi="hi-IN"/>
        </w:rPr>
        <w:t xml:space="preserve">PET थैले </w:t>
      </w:r>
    </w:p>
    <w:p w14:paraId="42041A0A" w14:textId="77777777" w:rsidR="00C87BB1" w:rsidRPr="00F936C0" w:rsidRDefault="00C87BB1" w:rsidP="006971AD">
      <w:pPr>
        <w:pStyle w:val="Bullet"/>
        <w:tabs>
          <w:tab w:val="clear" w:pos="397"/>
        </w:tabs>
        <w:spacing w:line="264" w:lineRule="auto"/>
        <w:ind w:left="3119" w:hanging="425"/>
        <w:rPr>
          <w:rFonts w:ascii="Mangal" w:hAnsi="Mangal" w:cs="Mangal"/>
          <w:szCs w:val="22"/>
          <w:cs/>
          <w:lang w:bidi="hi-IN"/>
        </w:rPr>
      </w:pPr>
      <w:r w:rsidRPr="00F936C0">
        <w:rPr>
          <w:rFonts w:ascii="Mangal" w:hAnsi="Mangal" w:cs="Mangal"/>
          <w:szCs w:val="22"/>
          <w:cs/>
          <w:lang w:bidi="hi-IN"/>
        </w:rPr>
        <w:t xml:space="preserve">कपड़े या कैनवस (तिरपाल) के थैले। </w:t>
      </w:r>
    </w:p>
    <w:p w14:paraId="3267B79E" w14:textId="77777777" w:rsidR="0013511A" w:rsidRPr="00F936C0" w:rsidRDefault="0013511A" w:rsidP="00A203E6">
      <w:pPr>
        <w:pStyle w:val="BodyText"/>
        <w:spacing w:line="264" w:lineRule="auto"/>
        <w:rPr>
          <w:rFonts w:ascii="Mangal" w:hAnsi="Mangal" w:cs="Mangal"/>
          <w:cs/>
          <w:lang w:bidi="hi-IN"/>
        </w:rPr>
      </w:pPr>
    </w:p>
    <w:p w14:paraId="4FFBF4E6" w14:textId="77777777" w:rsidR="00C87BB1" w:rsidRPr="00620CB4" w:rsidRDefault="00C87BB1" w:rsidP="00A203E6">
      <w:pPr>
        <w:pStyle w:val="Box"/>
        <w:spacing w:line="264" w:lineRule="auto"/>
        <w:rPr>
          <w:rFonts w:ascii="Mangal" w:hAnsi="Mangal" w:cs="Mangal"/>
          <w:sz w:val="22"/>
          <w:cs/>
          <w:lang w:bidi="hi-IN"/>
        </w:rPr>
      </w:pPr>
      <w:r w:rsidRPr="00620CB4">
        <w:rPr>
          <w:rFonts w:ascii="Mangal" w:hAnsi="Mangal" w:cs="Mangal"/>
          <w:sz w:val="22"/>
          <w:cs/>
          <w:lang w:bidi="hi-IN"/>
        </w:rPr>
        <w:t xml:space="preserve">नोट: रीसायकल सामग्री से बने थैलों के विकल्प (आदर्श रूप से 100%) पर्यावरण पर होने वाले प्रभाव को और भी कम कर सकते हैं और रीसायकल किए गए उत्पादों की अधिक मांग बनाने में मदद कर सकते हैं। </w:t>
      </w:r>
    </w:p>
    <w:p w14:paraId="0FEF06DB"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इसके अलावा मैं और क्या कर सकता/सकती हूँ?</w:t>
      </w:r>
    </w:p>
    <w:p w14:paraId="5FE6B73B" w14:textId="77777777" w:rsidR="00C87BB1" w:rsidRPr="006971AD" w:rsidRDefault="00C87BB1" w:rsidP="00A203E6">
      <w:pPr>
        <w:pStyle w:val="Bullet"/>
        <w:spacing w:line="264" w:lineRule="auto"/>
        <w:rPr>
          <w:rStyle w:val="BulletChar"/>
          <w:rFonts w:ascii="Mangal" w:hAnsi="Mangal" w:cs="Mangal"/>
          <w:spacing w:val="-2"/>
          <w:szCs w:val="22"/>
          <w:cs/>
          <w:lang w:bidi="hi-IN"/>
        </w:rPr>
      </w:pPr>
      <w:r w:rsidRPr="006971AD">
        <w:rPr>
          <w:rStyle w:val="BulletChar"/>
          <w:rFonts w:ascii="Mangal" w:hAnsi="Mangal" w:cs="Mangal"/>
          <w:spacing w:val="-2"/>
          <w:szCs w:val="22"/>
          <w:cs/>
          <w:lang w:bidi="hi-IN"/>
        </w:rPr>
        <w:t xml:space="preserve">उन ग्राहकों के लिए दुबारा उपयोग के लिए बक्से/डिब्बे प्रदान करें जो थैले लाना भूल जाते हैं। </w:t>
      </w:r>
    </w:p>
    <w:p w14:paraId="31102AB3" w14:textId="77777777" w:rsidR="00E23AB1" w:rsidRPr="00F936C0" w:rsidRDefault="00C87BB1" w:rsidP="00A203E6">
      <w:pPr>
        <w:pStyle w:val="BodyText"/>
        <w:spacing w:line="264" w:lineRule="auto"/>
        <w:ind w:left="426" w:hanging="426"/>
        <w:rPr>
          <w:rStyle w:val="BulletChar"/>
          <w:rFonts w:ascii="Mangal" w:hAnsi="Mangal" w:cs="Mangal"/>
          <w:szCs w:val="22"/>
          <w:cs/>
          <w:lang w:bidi="hi-IN"/>
        </w:rPr>
      </w:pPr>
      <w:r w:rsidRPr="00F936C0">
        <w:rPr>
          <w:rFonts w:ascii="Mangal" w:hAnsi="Mangal" w:cs="Mangal"/>
          <w:cs/>
          <w:lang w:bidi="hi-IN"/>
        </w:rPr>
        <w:t xml:space="preserve">• </w:t>
      </w:r>
      <w:r w:rsidRPr="00F936C0">
        <w:rPr>
          <w:rFonts w:ascii="Mangal" w:hAnsi="Mangal" w:cs="Mangal"/>
          <w:cs/>
          <w:lang w:bidi="hi-IN"/>
        </w:rPr>
        <w:tab/>
      </w:r>
      <w:r w:rsidRPr="00F936C0">
        <w:rPr>
          <w:rStyle w:val="BulletChar"/>
          <w:rFonts w:ascii="Mangal" w:hAnsi="Mangal" w:cs="Mangal"/>
          <w:szCs w:val="22"/>
          <w:cs/>
          <w:lang w:bidi="hi-IN"/>
        </w:rPr>
        <w:t xml:space="preserve">बूमिरैंग (वपिस आ जाने वाले) थैला जैसी सामुदायिक थैला शेयर (बांटने) की योजनाओं के लिए नाम दर्ज करायें। </w:t>
      </w:r>
    </w:p>
    <w:p w14:paraId="5442EDD1" w14:textId="77777777" w:rsidR="00C87BB1" w:rsidRPr="00620CB4" w:rsidRDefault="00C87BB1" w:rsidP="00A203E6">
      <w:pPr>
        <w:pStyle w:val="Heading2"/>
        <w:spacing w:line="264" w:lineRule="auto"/>
        <w:rPr>
          <w:rFonts w:ascii="Mangal" w:hAnsi="Mangal" w:cs="Mangal"/>
          <w:sz w:val="28"/>
          <w:szCs w:val="28"/>
          <w:cs/>
          <w:lang w:bidi="hi-IN"/>
        </w:rPr>
      </w:pPr>
      <w:bookmarkStart w:id="4" w:name="Gift"/>
      <w:r w:rsidRPr="00620CB4">
        <w:rPr>
          <w:rFonts w:ascii="Mangal" w:hAnsi="Mangal" w:cs="Mangal"/>
          <w:sz w:val="28"/>
          <w:szCs w:val="28"/>
          <w:cs/>
          <w:lang w:bidi="hi-IN"/>
        </w:rPr>
        <w:lastRenderedPageBreak/>
        <w:t>गिफ्ट (उपहार) की दुकान</w:t>
      </w:r>
    </w:p>
    <w:bookmarkEnd w:id="4"/>
    <w:p w14:paraId="26AA4E22"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ग्राहकों को क्या चाहिए?</w:t>
      </w:r>
    </w:p>
    <w:p w14:paraId="6E8434B5"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थैला/पैकेजिंग का सामान:</w:t>
      </w:r>
    </w:p>
    <w:p w14:paraId="60E6F318"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उठाने में आसान हों </w:t>
      </w:r>
    </w:p>
    <w:p w14:paraId="1708DCED"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जिसमें भारी या बड़ा सामान आ सकता है। </w:t>
      </w:r>
    </w:p>
    <w:p w14:paraId="4A103794"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विभिन्न आकारों में उपलब्ध हैं।</w:t>
      </w:r>
    </w:p>
    <w:p w14:paraId="6B310D8B"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सुझाए गए विकल्प *</w:t>
      </w:r>
    </w:p>
    <w:p w14:paraId="53E17319" w14:textId="77777777" w:rsidR="00C87BB1" w:rsidRPr="006971AD" w:rsidRDefault="00C87BB1" w:rsidP="00A203E6">
      <w:pPr>
        <w:pStyle w:val="Heading4"/>
        <w:spacing w:line="264" w:lineRule="auto"/>
        <w:rPr>
          <w:rFonts w:ascii="Mangal" w:hAnsi="Mangal" w:cs="Mangal"/>
          <w:sz w:val="24"/>
          <w:szCs w:val="24"/>
          <w:cs/>
          <w:lang w:bidi="hi-IN"/>
        </w:rPr>
      </w:pPr>
      <w:r w:rsidRPr="006971AD">
        <w:rPr>
          <w:rFonts w:ascii="Mangal" w:hAnsi="Mangal" w:cs="Mangal"/>
          <w:sz w:val="24"/>
          <w:szCs w:val="24"/>
          <w:cs/>
          <w:lang w:bidi="hi-IN"/>
        </w:rPr>
        <w:t>सबसे अच्छा विकल्प</w:t>
      </w:r>
    </w:p>
    <w:p w14:paraId="513A3C38" w14:textId="77777777" w:rsidR="00064812" w:rsidRPr="00F936C0" w:rsidRDefault="00C87BB1" w:rsidP="00A203E6">
      <w:pPr>
        <w:pStyle w:val="BodyText"/>
        <w:spacing w:line="264" w:lineRule="auto"/>
        <w:rPr>
          <w:rFonts w:ascii="Mangal" w:hAnsi="Mangal" w:cs="Mangal"/>
          <w:lang w:bidi="hi-IN"/>
        </w:rPr>
      </w:pPr>
      <w:r w:rsidRPr="00F936C0">
        <w:rPr>
          <w:rFonts w:ascii="Mangal" w:hAnsi="Mangal" w:cs="Mangal"/>
          <w:cs/>
          <w:lang w:bidi="hi-IN"/>
        </w:rPr>
        <w:t xml:space="preserve">थैले की पेशकश न करें। ग्राहक अपने स्वयं के थैले ला सकते हैं या बिना थैले के भोजन को ले जा सकते हैं। सिंगल-यूज़ प्लास्टिक थैलों को हटाने से, हो सकता है कि आपके ग्राहक अपनी कार में दुबारा इस्तेमाल करने वाले थैले रखें। पैदल या बाइक से यात्रा करने वाले ग्राहकों के लिए </w:t>
      </w:r>
    </w:p>
    <w:p w14:paraId="22B33D0F" w14:textId="77777777" w:rsidR="00064812" w:rsidRDefault="00064812" w:rsidP="00A203E6">
      <w:pPr>
        <w:pStyle w:val="BodyText"/>
        <w:spacing w:line="264" w:lineRule="auto"/>
        <w:rPr>
          <w:rFonts w:ascii="Mangal" w:hAnsi="Mangal" w:cs="Mangal"/>
          <w:cs/>
          <w:lang w:bidi="hi-IN"/>
        </w:rPr>
      </w:pPr>
      <w:r w:rsidRPr="00F936C0">
        <w:rPr>
          <w:rFonts w:ascii="Mangal" w:hAnsi="Mangal" w:cs="Mangal"/>
          <w:cs/>
          <w:lang w:bidi="hi-IN"/>
        </w:rPr>
        <w:t>अपना थैला लेकर आने की आदत डालने के लिए 1 जुलाई तक का समय है।</w:t>
      </w:r>
    </w:p>
    <w:p w14:paraId="03721E3C" w14:textId="5173A8A5" w:rsidR="00C87BB1" w:rsidRPr="00620CB4" w:rsidRDefault="00AD5257" w:rsidP="006971AD">
      <w:pPr>
        <w:pStyle w:val="Heading3"/>
        <w:spacing w:line="264" w:lineRule="auto"/>
        <w:rPr>
          <w:rFonts w:ascii="Mangal" w:hAnsi="Mangal" w:cs="Mangal"/>
          <w:sz w:val="24"/>
          <w:szCs w:val="24"/>
          <w:cs/>
          <w:lang w:bidi="hi-IN"/>
        </w:rPr>
      </w:pPr>
      <w:r w:rsidRPr="006971AD">
        <w:rPr>
          <w:rFonts w:ascii="Mangal" w:hAnsi="Mangal" w:cs="Mangal"/>
          <w:sz w:val="24"/>
          <w:szCs w:val="24"/>
          <w:lang w:bidi="hi-IN"/>
        </w:rPr>
        <w:drawing>
          <wp:anchor distT="0" distB="0" distL="114300" distR="114300" simplePos="0" relativeHeight="251657216" behindDoc="0" locked="0" layoutInCell="1" allowOverlap="1" wp14:anchorId="4BFEA01D" wp14:editId="4CE39262">
            <wp:simplePos x="0" y="0"/>
            <wp:positionH relativeFrom="column">
              <wp:posOffset>1270</wp:posOffset>
            </wp:positionH>
            <wp:positionV relativeFrom="paragraph">
              <wp:posOffset>116205</wp:posOffset>
            </wp:positionV>
            <wp:extent cx="1619250" cy="2162175"/>
            <wp:effectExtent l="0" t="0" r="0" b="0"/>
            <wp:wrapSquare wrapText="bothSides"/>
            <wp:docPr id="16" name="Picture 16" descr="Bag I (Recycled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g I (Recycled Fabr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00647377" w:rsidRPr="00620CB4">
        <w:rPr>
          <w:rFonts w:ascii="Mangal" w:hAnsi="Mangal" w:cs="Mangal"/>
          <w:sz w:val="24"/>
          <w:szCs w:val="24"/>
          <w:cs/>
          <w:lang w:bidi="hi-IN"/>
        </w:rPr>
        <w:t>इसके अलावा मैं और क्या कर सकता/सकती हूँ?</w:t>
      </w:r>
    </w:p>
    <w:p w14:paraId="0616CFF0" w14:textId="77777777" w:rsidR="00C87BB1" w:rsidRPr="00F936C0" w:rsidRDefault="00C87BB1" w:rsidP="00A203E6">
      <w:pPr>
        <w:pStyle w:val="Bullet"/>
        <w:numPr>
          <w:ilvl w:val="0"/>
          <w:numId w:val="37"/>
        </w:numPr>
        <w:spacing w:line="264" w:lineRule="auto"/>
        <w:ind w:left="2977" w:hanging="2617"/>
        <w:rPr>
          <w:rFonts w:ascii="Mangal" w:hAnsi="Mangal" w:cs="Mangal"/>
          <w:szCs w:val="22"/>
          <w:cs/>
          <w:lang w:bidi="hi-IN"/>
        </w:rPr>
      </w:pPr>
      <w:r w:rsidRPr="00F936C0">
        <w:rPr>
          <w:rFonts w:ascii="Mangal" w:hAnsi="Mangal" w:cs="Mangal"/>
          <w:szCs w:val="22"/>
          <w:cs/>
          <w:lang w:bidi="hi-IN"/>
        </w:rPr>
        <w:t xml:space="preserve">दुबारा इस्तेमाल किए जाने वाले थैलों को बढ़ावा देने के लिए थोड़ी सी छूट या लॉयलटी कार्ड पर प्वाइंट/स्टैम्प जैसे प्रोत्साहन दिए जाने चाहिये। </w:t>
      </w:r>
    </w:p>
    <w:p w14:paraId="3433D7E6" w14:textId="77777777" w:rsidR="00C87BB1" w:rsidRPr="00F936C0" w:rsidRDefault="00C87BB1" w:rsidP="00A203E6">
      <w:pPr>
        <w:pStyle w:val="Bullet"/>
        <w:numPr>
          <w:ilvl w:val="0"/>
          <w:numId w:val="37"/>
        </w:numPr>
        <w:spacing w:line="264" w:lineRule="auto"/>
        <w:ind w:left="2977" w:hanging="2617"/>
        <w:rPr>
          <w:rFonts w:ascii="Mangal" w:hAnsi="Mangal" w:cs="Mangal"/>
          <w:szCs w:val="22"/>
          <w:cs/>
          <w:lang w:bidi="hi-IN"/>
        </w:rPr>
      </w:pPr>
      <w:r w:rsidRPr="00F936C0">
        <w:rPr>
          <w:rFonts w:ascii="Mangal" w:hAnsi="Mangal" w:cs="Mangal"/>
          <w:szCs w:val="22"/>
          <w:cs/>
          <w:lang w:bidi="hi-IN"/>
        </w:rPr>
        <w:t xml:space="preserve">बूमिरैंग (वपिस आ जाने वाले) थैला जैसी सामुदायिक थैला शेयर (बांटने) की योजनाओं के लिए नाम दर्ज करायें। </w:t>
      </w:r>
    </w:p>
    <w:p w14:paraId="294E5C18" w14:textId="45227E46" w:rsidR="00E61C20" w:rsidRPr="00946979" w:rsidRDefault="00C87BB1" w:rsidP="00946979">
      <w:pPr>
        <w:pStyle w:val="Bullet"/>
        <w:numPr>
          <w:ilvl w:val="0"/>
          <w:numId w:val="37"/>
        </w:numPr>
        <w:spacing w:line="264" w:lineRule="auto"/>
        <w:ind w:left="2977"/>
        <w:rPr>
          <w:rFonts w:ascii="Mangal" w:hAnsi="Mangal" w:cs="Mangal" w:hint="cs"/>
          <w:szCs w:val="22"/>
          <w:cs/>
          <w:lang w:bidi="hi-IN"/>
        </w:rPr>
      </w:pPr>
      <w:r w:rsidRPr="00F936C0">
        <w:rPr>
          <w:rFonts w:ascii="Mangal" w:hAnsi="Mangal" w:cs="Mangal"/>
          <w:szCs w:val="22"/>
          <w:cs/>
          <w:lang w:bidi="hi-IN"/>
        </w:rPr>
        <w:t xml:space="preserve">इसके बजाय बक्से/डिब्बे या उपहारों को लपेटने की पेशकश करें। </w:t>
      </w:r>
    </w:p>
    <w:p w14:paraId="4A9CE699" w14:textId="0B988EF8" w:rsidR="00C87BB1" w:rsidRPr="00620CB4" w:rsidRDefault="00C87BB1" w:rsidP="00A203E6">
      <w:pPr>
        <w:pStyle w:val="Heading2"/>
        <w:spacing w:line="264" w:lineRule="auto"/>
        <w:rPr>
          <w:rFonts w:ascii="Mangal" w:hAnsi="Mangal" w:cs="Mangal"/>
          <w:sz w:val="28"/>
          <w:szCs w:val="28"/>
          <w:cs/>
          <w:lang w:bidi="hi-IN"/>
        </w:rPr>
      </w:pPr>
      <w:bookmarkStart w:id="5" w:name="Grocery"/>
      <w:r w:rsidRPr="00620CB4">
        <w:rPr>
          <w:rFonts w:ascii="Mangal" w:hAnsi="Mangal" w:cs="Mangal"/>
          <w:sz w:val="28"/>
          <w:szCs w:val="28"/>
          <w:cs/>
          <w:lang w:bidi="hi-IN"/>
        </w:rPr>
        <w:t>ग्रोसरी (किराने की) दुकान</w:t>
      </w:r>
      <w:bookmarkEnd w:id="5"/>
    </w:p>
    <w:p w14:paraId="00476409"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ग्राहकों को क्या चाहिए?</w:t>
      </w:r>
    </w:p>
    <w:p w14:paraId="4DD568B0"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पैकेजिंग के कई विकल्प मौजूद हैं जो ग्राहकों की जरूरतों को पूरा करते हैं। </w:t>
      </w:r>
    </w:p>
    <w:p w14:paraId="0F1E035B"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उन्हें पैकेज करने का वो सामान चाहिये जिसमें:</w:t>
      </w:r>
    </w:p>
    <w:p w14:paraId="0D736CA3"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कई चीजें आ सकती हैं</w:t>
      </w:r>
    </w:p>
    <w:p w14:paraId="201B73F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उठाने में आसान हों </w:t>
      </w:r>
    </w:p>
    <w:p w14:paraId="583DBBC0"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lastRenderedPageBreak/>
        <w:t xml:space="preserve">टिकाऊ हो </w:t>
      </w:r>
    </w:p>
    <w:p w14:paraId="5358A4D8" w14:textId="41F9110E"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w:t>
      </w:r>
      <w:r w:rsidRPr="00F936C0">
        <w:rPr>
          <w:rFonts w:ascii="Mangal" w:hAnsi="Mangal" w:cs="Mangal"/>
          <w:cs/>
          <w:lang w:bidi="hi-IN"/>
        </w:rPr>
        <w:tab/>
        <w:t xml:space="preserve">साफ करने में आसान </w:t>
      </w:r>
      <w:r w:rsidR="00064812">
        <w:rPr>
          <w:rFonts w:ascii="Mangal" w:hAnsi="Mangal" w:cs="Mangal" w:hint="cs"/>
          <w:cs/>
          <w:lang w:bidi="hi-IN"/>
        </w:rPr>
        <w:t>हो</w:t>
      </w:r>
    </w:p>
    <w:p w14:paraId="0AB8C21F"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 </w:t>
      </w:r>
      <w:r w:rsidRPr="00F936C0">
        <w:rPr>
          <w:rFonts w:ascii="Mangal" w:hAnsi="Mangal" w:cs="Mangal"/>
          <w:cs/>
          <w:lang w:bidi="hi-IN"/>
        </w:rPr>
        <w:tab/>
        <w:t>सामान या चीजों को ठंडा रखता है।</w:t>
      </w:r>
    </w:p>
    <w:p w14:paraId="6CFBD5F5" w14:textId="77777777" w:rsidR="00C87BB1" w:rsidRPr="00620CB4" w:rsidRDefault="00C87BB1" w:rsidP="00A203E6">
      <w:pPr>
        <w:pStyle w:val="Heading3"/>
        <w:spacing w:line="264" w:lineRule="auto"/>
        <w:rPr>
          <w:rFonts w:ascii="Mangal" w:hAnsi="Mangal" w:cs="Mangal"/>
          <w:sz w:val="24"/>
          <w:szCs w:val="24"/>
          <w:cs/>
          <w:lang w:bidi="hi-IN"/>
        </w:rPr>
      </w:pPr>
      <w:r w:rsidRPr="00620CB4">
        <w:rPr>
          <w:rFonts w:ascii="Mangal" w:hAnsi="Mangal" w:cs="Mangal"/>
          <w:sz w:val="24"/>
          <w:szCs w:val="24"/>
          <w:cs/>
          <w:lang w:bidi="hi-IN"/>
        </w:rPr>
        <w:t>सुझाए गए विकल्प *</w:t>
      </w:r>
    </w:p>
    <w:p w14:paraId="144C08C6" w14:textId="77777777" w:rsidR="00C87BB1" w:rsidRPr="00946979" w:rsidRDefault="00C87BB1" w:rsidP="00A203E6">
      <w:pPr>
        <w:pStyle w:val="Heading4"/>
        <w:spacing w:line="264" w:lineRule="auto"/>
        <w:rPr>
          <w:rFonts w:ascii="Mangal" w:hAnsi="Mangal" w:cs="Mangal"/>
          <w:sz w:val="24"/>
          <w:szCs w:val="24"/>
          <w:cs/>
          <w:lang w:bidi="hi-IN"/>
        </w:rPr>
      </w:pPr>
      <w:r w:rsidRPr="00946979">
        <w:rPr>
          <w:rFonts w:ascii="Mangal" w:hAnsi="Mangal" w:cs="Mangal"/>
          <w:sz w:val="24"/>
          <w:szCs w:val="24"/>
          <w:cs/>
          <w:lang w:bidi="hi-IN"/>
        </w:rPr>
        <w:t>सबसे अच्छा विकल्प</w:t>
      </w:r>
    </w:p>
    <w:p w14:paraId="43F955A4"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ग्राहकों को अपने स्वयं के थैले लाने के लिए और/या हर बार नया थैला खरीदने के बजाय थैले का दुबारा उपयोग करने के लिए प्रोत्साहित करें।</w:t>
      </w:r>
    </w:p>
    <w:p w14:paraId="4F5759E1" w14:textId="77777777" w:rsidR="00C87BB1" w:rsidRPr="00946979" w:rsidRDefault="00C87BB1" w:rsidP="00A203E6">
      <w:pPr>
        <w:pStyle w:val="Heading4"/>
        <w:spacing w:line="264" w:lineRule="auto"/>
        <w:rPr>
          <w:rFonts w:ascii="Mangal" w:hAnsi="Mangal" w:cs="Mangal"/>
          <w:sz w:val="24"/>
          <w:szCs w:val="24"/>
          <w:cs/>
          <w:lang w:bidi="hi-IN"/>
        </w:rPr>
      </w:pPr>
      <w:r w:rsidRPr="00946979">
        <w:rPr>
          <w:rFonts w:ascii="Mangal" w:hAnsi="Mangal" w:cs="Mangal"/>
          <w:sz w:val="24"/>
          <w:szCs w:val="24"/>
          <w:cs/>
          <w:lang w:bidi="hi-IN"/>
        </w:rPr>
        <w:t xml:space="preserve">अन्य विकल्प </w:t>
      </w:r>
    </w:p>
    <w:p w14:paraId="651FFCC1" w14:textId="6CE7D085"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विभिन्न प्रकार के विकल्प उपलब्ध हैं। आप केवल एक प्रकार के थैले को खरीदने या चुनने की बजाय ग्राहकों के लिए कई तरह के थैलों को चुनने की सुविधा दे </w:t>
      </w:r>
      <w:r w:rsidR="00264867">
        <w:rPr>
          <w:rFonts w:ascii="Mangal" w:hAnsi="Mangal" w:cs="Mangal" w:hint="cs"/>
          <w:cs/>
          <w:lang w:bidi="hi-IN"/>
        </w:rPr>
        <w:t>सकते</w:t>
      </w:r>
      <w:r w:rsidR="00264867" w:rsidRPr="00F936C0">
        <w:rPr>
          <w:rFonts w:ascii="Mangal" w:hAnsi="Mangal" w:cs="Mangal"/>
          <w:cs/>
          <w:lang w:bidi="hi-IN"/>
        </w:rPr>
        <w:t xml:space="preserve"> </w:t>
      </w:r>
      <w:r w:rsidRPr="00F936C0">
        <w:rPr>
          <w:rFonts w:ascii="Mangal" w:hAnsi="Mangal" w:cs="Mangal"/>
          <w:cs/>
          <w:lang w:bidi="hi-IN"/>
        </w:rPr>
        <w:t xml:space="preserve">हैं। </w:t>
      </w:r>
    </w:p>
    <w:p w14:paraId="17306729"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सुझाए गए विकल्पों में शामिल हैं*  </w:t>
      </w:r>
    </w:p>
    <w:p w14:paraId="36F24AB7"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हल्के, सिंथेटिक कपड़े का थैला</w:t>
      </w:r>
    </w:p>
    <w:p w14:paraId="08291883" w14:textId="2FAD09B0"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बुने हुए और बिना बुने हुए पोलिप्रोपलीन </w:t>
      </w:r>
    </w:p>
    <w:p w14:paraId="2B9E1EC0"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PET थैले </w:t>
      </w:r>
    </w:p>
    <w:p w14:paraId="6C0E7853" w14:textId="1C595F3C"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कपड़े या कैनवस (तिरपाल) के थैले </w:t>
      </w:r>
    </w:p>
    <w:p w14:paraId="022AFA6C"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जूट </w:t>
      </w:r>
    </w:p>
    <w:p w14:paraId="45D5B4DC" w14:textId="77777777" w:rsidR="00C87BB1" w:rsidRPr="00F936C0" w:rsidRDefault="00C87BB1" w:rsidP="00A203E6">
      <w:pPr>
        <w:pStyle w:val="Bullet"/>
        <w:spacing w:after="0" w:line="264" w:lineRule="auto"/>
        <w:rPr>
          <w:rFonts w:ascii="Mangal" w:hAnsi="Mangal" w:cs="Mangal"/>
          <w:szCs w:val="22"/>
          <w:cs/>
          <w:lang w:bidi="hi-IN"/>
        </w:rPr>
      </w:pPr>
      <w:r w:rsidRPr="00F936C0">
        <w:rPr>
          <w:rFonts w:ascii="Mangal" w:hAnsi="Mangal" w:cs="Mangal"/>
          <w:szCs w:val="22"/>
          <w:cs/>
          <w:lang w:bidi="hi-IN"/>
        </w:rPr>
        <w:t xml:space="preserve">इंसुलेट किया हुआ कूलर थैला (लंबे समय के लिए इस्तेमाल के लिए ठीक रहता है)। </w:t>
      </w:r>
    </w:p>
    <w:p w14:paraId="32883B89" w14:textId="77777777" w:rsidR="00381F5E" w:rsidRPr="00F936C0" w:rsidRDefault="00381F5E" w:rsidP="00A203E6">
      <w:pPr>
        <w:pStyle w:val="Bullet"/>
        <w:numPr>
          <w:ilvl w:val="0"/>
          <w:numId w:val="0"/>
        </w:numPr>
        <w:spacing w:line="264" w:lineRule="auto"/>
        <w:rPr>
          <w:rFonts w:ascii="Mangal" w:hAnsi="Mangal" w:cs="Mangal"/>
          <w:szCs w:val="22"/>
          <w:cs/>
          <w:lang w:bidi="hi-IN"/>
        </w:rPr>
      </w:pPr>
    </w:p>
    <w:p w14:paraId="2F60B88F" w14:textId="77777777" w:rsidR="00C87BB1" w:rsidRPr="00620CB4" w:rsidRDefault="00C87BB1" w:rsidP="00A203E6">
      <w:pPr>
        <w:pStyle w:val="Box"/>
        <w:spacing w:line="264" w:lineRule="auto"/>
        <w:rPr>
          <w:rFonts w:ascii="Mangal" w:hAnsi="Mangal" w:cs="Mangal"/>
          <w:sz w:val="22"/>
          <w:cs/>
          <w:lang w:bidi="hi-IN"/>
        </w:rPr>
      </w:pPr>
      <w:r w:rsidRPr="00620CB4">
        <w:rPr>
          <w:rFonts w:ascii="Mangal" w:hAnsi="Mangal" w:cs="Mangal"/>
          <w:sz w:val="22"/>
          <w:cs/>
          <w:lang w:bidi="hi-IN"/>
        </w:rPr>
        <w:t xml:space="preserve">नोट: रीसायकल सामग्री से बने थैलों के विकल्प (आदर्श रूप से 100%) पर्यावरण पर होने वाले प्रभाव को और भी कम कर सकते हैं और रीसायकल किए गए उत्पादों की अधिक मांग बनाने में मदद कर सकते हैं। </w:t>
      </w:r>
    </w:p>
    <w:p w14:paraId="2C950BDC"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इसके अलावा मैं और क्या कर सकता/सकती हूँ?</w:t>
      </w:r>
    </w:p>
    <w:p w14:paraId="6CF4BC74" w14:textId="57532D2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ग्राहकों को दुबारा इस्तेमाल किया जाने वाला थैला लाने के लिए प्रोत्साहित करें जैसे कि</w:t>
      </w:r>
      <w:r w:rsidR="00264867">
        <w:rPr>
          <w:rFonts w:ascii="Mangal" w:hAnsi="Mangal" w:cs="Mangal" w:hint="cs"/>
          <w:szCs w:val="22"/>
          <w:cs/>
          <w:lang w:bidi="hi-IN"/>
        </w:rPr>
        <w:t xml:space="preserve"> थोड़ी</w:t>
      </w:r>
      <w:r w:rsidRPr="00F936C0">
        <w:rPr>
          <w:rFonts w:ascii="Mangal" w:hAnsi="Mangal" w:cs="Mangal"/>
          <w:szCs w:val="22"/>
          <w:cs/>
          <w:lang w:bidi="hi-IN"/>
        </w:rPr>
        <w:t xml:space="preserve"> छूट।</w:t>
      </w:r>
    </w:p>
    <w:p w14:paraId="03EE9D90"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उन ग्राहकों के लिए दुबारा उपयोग के लिए बक्से/डिब्बे प्रदान करें जो थैले लाना भूल जाते हैं। </w:t>
      </w:r>
    </w:p>
    <w:p w14:paraId="741F54A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lastRenderedPageBreak/>
        <w:t>बूमिरैंग (वपिस आ जाने वाले) थैला जैसी सामुदायिक थैला शेयर (बांटने) की योजनाओं के लिए नाम दर्ज करायें।</w:t>
      </w:r>
    </w:p>
    <w:p w14:paraId="7100A054" w14:textId="77777777" w:rsidR="00C87BB1" w:rsidRPr="00F936C0" w:rsidRDefault="00D8559D" w:rsidP="00A203E6">
      <w:pPr>
        <w:pStyle w:val="Bullet"/>
        <w:spacing w:line="264" w:lineRule="auto"/>
        <w:rPr>
          <w:rFonts w:ascii="Mangal" w:hAnsi="Mangal" w:cs="Mangal"/>
          <w:szCs w:val="22"/>
          <w:cs/>
          <w:lang w:bidi="hi-IN"/>
        </w:rPr>
      </w:pPr>
      <w:r w:rsidRPr="00F936C0">
        <w:rPr>
          <w:rFonts w:ascii="Mangal" w:hAnsi="Mangal" w:cs="Mangal"/>
          <w:szCs w:val="22"/>
          <w:cs/>
          <w:lang w:bidi="hi-IN"/>
        </w:rPr>
        <w:t>मुफ्त आइटम या एक लॉयलटी (वफादारी) कार्ड पर मुहर।</w:t>
      </w:r>
    </w:p>
    <w:p w14:paraId="40139FF1"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उन ग्राहकों के लिए दुबारा उपयोग के लिए बक्से/डिब्बे प्रदान करें जो थैला लाना भूल जाते हैं या जिनका बड़ा ऑर्डर होता है।</w:t>
      </w:r>
    </w:p>
    <w:p w14:paraId="4BEBA9E8" w14:textId="77777777" w:rsidR="00C87BB1" w:rsidRPr="00F936C0" w:rsidRDefault="00C87BB1" w:rsidP="00A203E6">
      <w:pPr>
        <w:pStyle w:val="BodyText"/>
        <w:spacing w:line="264" w:lineRule="auto"/>
        <w:ind w:left="426" w:hanging="426"/>
        <w:rPr>
          <w:rStyle w:val="BulletChar"/>
          <w:rFonts w:ascii="Mangal" w:hAnsi="Mangal" w:cs="Mangal"/>
          <w:b/>
          <w:bCs/>
          <w:color w:val="7F7F7F"/>
          <w:sz w:val="28"/>
          <w:szCs w:val="28"/>
          <w:cs/>
          <w:lang w:bidi="hi-IN"/>
        </w:rPr>
      </w:pPr>
      <w:r w:rsidRPr="00F936C0">
        <w:rPr>
          <w:rFonts w:ascii="Mangal" w:hAnsi="Mangal" w:cs="Mangal"/>
          <w:cs/>
          <w:lang w:bidi="hi-IN"/>
        </w:rPr>
        <w:t xml:space="preserve">• </w:t>
      </w:r>
      <w:r w:rsidRPr="00F936C0">
        <w:rPr>
          <w:rFonts w:ascii="Mangal" w:hAnsi="Mangal" w:cs="Mangal"/>
          <w:cs/>
          <w:lang w:bidi="hi-IN"/>
        </w:rPr>
        <w:tab/>
      </w:r>
      <w:r w:rsidRPr="00F936C0">
        <w:rPr>
          <w:rStyle w:val="BulletChar"/>
          <w:rFonts w:ascii="Mangal" w:hAnsi="Mangal" w:cs="Mangal"/>
          <w:szCs w:val="22"/>
          <w:cs/>
          <w:lang w:bidi="hi-IN"/>
        </w:rPr>
        <w:t xml:space="preserve">स्वच्छता पर ध्यान देना बहुत जरूरी होगा, इसलिए उन थैलों का चयन करें जो धोने में आसान हैं। </w:t>
      </w:r>
    </w:p>
    <w:p w14:paraId="2AE1FC74" w14:textId="77777777" w:rsidR="00C87BB1" w:rsidRPr="00BB7F58" w:rsidRDefault="00C87BB1" w:rsidP="00A203E6">
      <w:pPr>
        <w:pStyle w:val="Heading2"/>
        <w:spacing w:line="264" w:lineRule="auto"/>
        <w:rPr>
          <w:rFonts w:ascii="Mangal" w:hAnsi="Mangal" w:cs="Mangal"/>
          <w:sz w:val="28"/>
          <w:szCs w:val="28"/>
          <w:cs/>
          <w:lang w:bidi="hi-IN"/>
        </w:rPr>
      </w:pPr>
      <w:bookmarkStart w:id="6" w:name="Local"/>
      <w:r w:rsidRPr="00BB7F58">
        <w:rPr>
          <w:rFonts w:ascii="Mangal" w:hAnsi="Mangal" w:cs="Mangal"/>
          <w:sz w:val="28"/>
          <w:szCs w:val="28"/>
          <w:cs/>
          <w:lang w:bidi="hi-IN"/>
        </w:rPr>
        <w:t xml:space="preserve">स्थानीय बाज़ार </w:t>
      </w:r>
    </w:p>
    <w:bookmarkEnd w:id="6"/>
    <w:p w14:paraId="3A9EB972"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ग्राहकों को क्या चाहिए?</w:t>
      </w:r>
    </w:p>
    <w:p w14:paraId="763D12F1"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ऐसे थैले जो:</w:t>
      </w:r>
    </w:p>
    <w:p w14:paraId="200CA129"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उठाने में आसान हों </w:t>
      </w:r>
    </w:p>
    <w:p w14:paraId="1F8F743E"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गीली चीजों को संभाल सकें </w:t>
      </w:r>
    </w:p>
    <w:p w14:paraId="5D6B39E6" w14:textId="60B47EB0"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साफ करने में </w:t>
      </w:r>
      <w:r w:rsidR="00264867" w:rsidRPr="00F936C0">
        <w:rPr>
          <w:rFonts w:ascii="Mangal" w:hAnsi="Mangal" w:cs="Mangal"/>
          <w:szCs w:val="22"/>
          <w:cs/>
          <w:lang w:bidi="hi-IN"/>
        </w:rPr>
        <w:t>आसान</w:t>
      </w:r>
      <w:r w:rsidR="00264867">
        <w:rPr>
          <w:rFonts w:ascii="Mangal" w:hAnsi="Mangal" w:cs="Mangal" w:hint="cs"/>
          <w:szCs w:val="22"/>
          <w:cs/>
          <w:lang w:bidi="hi-IN"/>
        </w:rPr>
        <w:t xml:space="preserve"> हों</w:t>
      </w:r>
      <w:r w:rsidR="00264867" w:rsidRPr="00F936C0">
        <w:rPr>
          <w:rFonts w:ascii="Mangal" w:hAnsi="Mangal" w:cs="Mangal"/>
          <w:szCs w:val="22"/>
          <w:cs/>
          <w:lang w:bidi="hi-IN"/>
        </w:rPr>
        <w:t xml:space="preserve"> </w:t>
      </w:r>
    </w:p>
    <w:p w14:paraId="7599226A" w14:textId="2D0CC4DB"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टिकाऊ</w:t>
      </w:r>
      <w:r w:rsidR="00264867">
        <w:rPr>
          <w:rFonts w:ascii="Mangal" w:hAnsi="Mangal" w:cs="Mangal" w:hint="cs"/>
          <w:szCs w:val="22"/>
          <w:cs/>
          <w:lang w:bidi="hi-IN"/>
        </w:rPr>
        <w:t xml:space="preserve"> हों</w:t>
      </w:r>
    </w:p>
    <w:p w14:paraId="0ECA3200" w14:textId="0607341A"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जिसमें कई चीजें आ सकती हैं</w:t>
      </w:r>
      <w:r w:rsidR="00264867">
        <w:rPr>
          <w:rFonts w:ascii="Mangal" w:hAnsi="Mangal" w:cs="Mangal" w:hint="cs"/>
          <w:szCs w:val="22"/>
          <w:cs/>
          <w:lang w:bidi="hi-IN"/>
        </w:rPr>
        <w:t>।</w:t>
      </w:r>
    </w:p>
    <w:p w14:paraId="7DECD647" w14:textId="51BFEF2D" w:rsidR="00C87BB1" w:rsidRPr="00BB7F58" w:rsidRDefault="00C87BB1" w:rsidP="00A203E6">
      <w:pPr>
        <w:pStyle w:val="BodyText"/>
        <w:spacing w:before="240" w:line="264" w:lineRule="auto"/>
        <w:rPr>
          <w:rStyle w:val="Heading3Char"/>
          <w:rFonts w:ascii="Mangal" w:hAnsi="Mangal" w:cs="Mangal"/>
          <w:sz w:val="24"/>
          <w:szCs w:val="24"/>
          <w:cs/>
          <w:lang w:bidi="hi-IN"/>
        </w:rPr>
      </w:pPr>
      <w:r w:rsidRPr="00BB7F58">
        <w:rPr>
          <w:rStyle w:val="Heading3Char"/>
          <w:rFonts w:ascii="Mangal" w:hAnsi="Mangal" w:cs="Mangal"/>
          <w:sz w:val="24"/>
          <w:szCs w:val="24"/>
          <w:cs/>
          <w:lang w:bidi="hi-IN"/>
        </w:rPr>
        <w:t>सुझाए गए विकल्प *</w:t>
      </w:r>
    </w:p>
    <w:p w14:paraId="59EFCE4F" w14:textId="77777777" w:rsidR="00C87BB1" w:rsidRPr="00BB7F58" w:rsidRDefault="00C87BB1" w:rsidP="00A203E6">
      <w:pPr>
        <w:pStyle w:val="BodyText"/>
        <w:spacing w:line="264" w:lineRule="auto"/>
        <w:rPr>
          <w:rStyle w:val="Heading4Char"/>
          <w:rFonts w:ascii="Mangal" w:hAnsi="Mangal" w:cs="Mangal"/>
          <w:sz w:val="24"/>
          <w:szCs w:val="24"/>
          <w:cs/>
          <w:lang w:bidi="hi-IN"/>
        </w:rPr>
      </w:pPr>
      <w:r w:rsidRPr="00BB7F58">
        <w:rPr>
          <w:rStyle w:val="Heading4Char"/>
          <w:rFonts w:ascii="Mangal" w:hAnsi="Mangal" w:cs="Mangal"/>
          <w:sz w:val="24"/>
          <w:szCs w:val="24"/>
          <w:cs/>
          <w:lang w:bidi="hi-IN"/>
        </w:rPr>
        <w:t>सबसे अच्छा विकल्प</w:t>
      </w:r>
    </w:p>
    <w:p w14:paraId="5FCA8B42" w14:textId="30D05BB6" w:rsidR="00C87BB1" w:rsidRPr="00F936C0" w:rsidRDefault="00AD5257" w:rsidP="00A203E6">
      <w:pPr>
        <w:pStyle w:val="BodyText"/>
        <w:spacing w:line="264" w:lineRule="auto"/>
        <w:rPr>
          <w:rFonts w:ascii="Mangal" w:hAnsi="Mangal" w:cs="Mangal"/>
          <w:cs/>
          <w:lang w:bidi="hi-IN"/>
        </w:rPr>
      </w:pPr>
      <w:r>
        <w:rPr>
          <w:rFonts w:ascii="Mangal" w:hAnsi="Mangal" w:cs="Mangal"/>
          <w:noProof/>
          <w:lang w:val="en-NZ" w:bidi="hi-IN"/>
        </w:rPr>
        <w:drawing>
          <wp:anchor distT="0" distB="0" distL="114300" distR="114300" simplePos="0" relativeHeight="251661312" behindDoc="1" locked="0" layoutInCell="1" allowOverlap="1" wp14:anchorId="784D5CA8" wp14:editId="6194D99E">
            <wp:simplePos x="0" y="0"/>
            <wp:positionH relativeFrom="column">
              <wp:posOffset>1270</wp:posOffset>
            </wp:positionH>
            <wp:positionV relativeFrom="paragraph">
              <wp:posOffset>171450</wp:posOffset>
            </wp:positionV>
            <wp:extent cx="1619250" cy="2162175"/>
            <wp:effectExtent l="0" t="0" r="0" b="9525"/>
            <wp:wrapTight wrapText="bothSides">
              <wp:wrapPolygon edited="0">
                <wp:start x="0" y="0"/>
                <wp:lineTo x="0" y="21505"/>
                <wp:lineTo x="21346" y="21505"/>
                <wp:lineTo x="21346" y="0"/>
                <wp:lineTo x="0" y="0"/>
              </wp:wrapPolygon>
            </wp:wrapTight>
            <wp:docPr id="18" name="Picture 18" descr="Bag B Cotton String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g B Cotton String B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00647377" w:rsidRPr="00F936C0">
        <w:rPr>
          <w:rFonts w:ascii="Mangal" w:hAnsi="Mangal" w:cs="Mangal"/>
          <w:cs/>
          <w:lang w:bidi="hi-IN"/>
        </w:rPr>
        <w:t xml:space="preserve">ग्राहकों से अपना थैला लाने के लिए कहें। सिंगल-यूज़ प्लास्टिक थैलों को हटाने से, हो सकता है कि आपके ग्राहक अपनी कार में दुबारा इस्तेमाल करने वाले थैला रखें। पैदल या बाइक से यात्रा करने वाले ग्राहकों के लिए अपना थैला लेकर आने की आदत डालने </w:t>
      </w:r>
      <w:r w:rsidR="00264867">
        <w:rPr>
          <w:rFonts w:ascii="Mangal" w:hAnsi="Mangal" w:cs="Mangal" w:hint="cs"/>
          <w:cs/>
          <w:lang w:bidi="hi-IN"/>
        </w:rPr>
        <w:t xml:space="preserve">के लिए </w:t>
      </w:r>
      <w:r w:rsidR="00264867" w:rsidRPr="00F936C0">
        <w:rPr>
          <w:rFonts w:ascii="Mangal" w:hAnsi="Mangal" w:cs="Mangal"/>
          <w:cs/>
          <w:lang w:bidi="hi-IN"/>
        </w:rPr>
        <w:t xml:space="preserve">1 जुलाई तक का समय है </w:t>
      </w:r>
    </w:p>
    <w:p w14:paraId="58346594"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इसके अलावा मैं और क्या कर सकता/सकती हूँ?</w:t>
      </w:r>
    </w:p>
    <w:p w14:paraId="6D29B9BA" w14:textId="4E5D3A14" w:rsidR="00C87BB1" w:rsidRDefault="00C87BB1" w:rsidP="00A203E6">
      <w:pPr>
        <w:pStyle w:val="BodyText"/>
        <w:tabs>
          <w:tab w:val="left" w:pos="426"/>
        </w:tabs>
        <w:spacing w:line="264" w:lineRule="auto"/>
        <w:ind w:left="425" w:hanging="425"/>
        <w:rPr>
          <w:rStyle w:val="BulletChar"/>
          <w:rFonts w:ascii="Mangal" w:hAnsi="Mangal" w:cs="Mangal"/>
          <w:szCs w:val="22"/>
          <w:cs/>
          <w:lang w:bidi="hi-IN"/>
        </w:rPr>
      </w:pPr>
      <w:r w:rsidRPr="00F936C0">
        <w:rPr>
          <w:rStyle w:val="BulletChar"/>
          <w:rFonts w:ascii="Mangal" w:hAnsi="Mangal" w:cs="Mangal"/>
          <w:szCs w:val="22"/>
          <w:cs/>
          <w:lang w:bidi="hi-IN"/>
        </w:rPr>
        <w:t xml:space="preserve">आप बिक्री के लिए दुबारा इस्तेमाल किया जाने वाला थैला पेश कर सकते हैं या बूमिरैंग थैला जैसी सामुदायिक थैला शेयर योजनाओं में साइन अप कर सकते हैं। </w:t>
      </w:r>
    </w:p>
    <w:p w14:paraId="6989EC27" w14:textId="77777777" w:rsidR="004A4300" w:rsidRPr="00F936C0" w:rsidRDefault="004A4300" w:rsidP="00A203E6">
      <w:pPr>
        <w:pStyle w:val="BodyText"/>
        <w:tabs>
          <w:tab w:val="left" w:pos="426"/>
        </w:tabs>
        <w:spacing w:line="264" w:lineRule="auto"/>
        <w:ind w:left="425" w:hanging="425"/>
        <w:rPr>
          <w:rStyle w:val="BulletChar"/>
          <w:rFonts w:ascii="Mangal" w:hAnsi="Mangal" w:cs="Mangal"/>
          <w:szCs w:val="22"/>
          <w:cs/>
          <w:lang w:bidi="hi-IN"/>
        </w:rPr>
      </w:pPr>
    </w:p>
    <w:p w14:paraId="74C7020A" w14:textId="122CA862" w:rsidR="00C87BB1" w:rsidRPr="00BB7F58" w:rsidRDefault="0013511A" w:rsidP="00A203E6">
      <w:pPr>
        <w:pStyle w:val="Heading2"/>
        <w:spacing w:before="0" w:line="264" w:lineRule="auto"/>
        <w:rPr>
          <w:rFonts w:ascii="Mangal" w:hAnsi="Mangal" w:cs="Mangal"/>
          <w:sz w:val="28"/>
          <w:szCs w:val="28"/>
          <w:cs/>
          <w:lang w:bidi="hi-IN"/>
        </w:rPr>
      </w:pPr>
      <w:bookmarkStart w:id="7" w:name="Other"/>
      <w:r w:rsidRPr="00BB7F58">
        <w:rPr>
          <w:rFonts w:ascii="Mangal" w:hAnsi="Mangal" w:cs="Mangal"/>
          <w:sz w:val="28"/>
          <w:szCs w:val="28"/>
          <w:cs/>
          <w:lang w:bidi="hi-IN"/>
        </w:rPr>
        <w:lastRenderedPageBreak/>
        <w:t>अन्य खुदरा स्टोर जैसे कि, हार्डवेयर और होमवेयर</w:t>
      </w:r>
    </w:p>
    <w:bookmarkEnd w:id="7"/>
    <w:p w14:paraId="11A62203"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ग्राहकों को क्या चाहिए?</w:t>
      </w:r>
    </w:p>
    <w:p w14:paraId="2D73819E" w14:textId="7777777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ऐसे थैले जो:</w:t>
      </w:r>
    </w:p>
    <w:p w14:paraId="43404A8A"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उठाने में आसान हों </w:t>
      </w:r>
    </w:p>
    <w:p w14:paraId="14785632" w14:textId="1740A2BE"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जिसमें भारी या बड़ा सामान आ सकता है </w:t>
      </w:r>
    </w:p>
    <w:p w14:paraId="678F6945"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विभिन्न आकारों में उपलब्ध हैं।</w:t>
      </w:r>
    </w:p>
    <w:p w14:paraId="03C6633F"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सुझाए गए विकल्प *</w:t>
      </w:r>
    </w:p>
    <w:p w14:paraId="6CDA1FEE" w14:textId="77777777" w:rsidR="00C87BB1" w:rsidRPr="00946979" w:rsidRDefault="00C87BB1" w:rsidP="00A203E6">
      <w:pPr>
        <w:pStyle w:val="Heading4"/>
        <w:spacing w:line="264" w:lineRule="auto"/>
        <w:rPr>
          <w:rFonts w:ascii="Mangal" w:hAnsi="Mangal" w:cs="Mangal"/>
          <w:sz w:val="24"/>
          <w:szCs w:val="24"/>
          <w:cs/>
          <w:lang w:bidi="hi-IN"/>
        </w:rPr>
      </w:pPr>
      <w:r w:rsidRPr="00946979">
        <w:rPr>
          <w:rFonts w:ascii="Mangal" w:hAnsi="Mangal" w:cs="Mangal"/>
          <w:sz w:val="24"/>
          <w:szCs w:val="24"/>
          <w:cs/>
          <w:lang w:bidi="hi-IN"/>
        </w:rPr>
        <w:t xml:space="preserve">सबसे अच्छा विकल्प </w:t>
      </w:r>
    </w:p>
    <w:p w14:paraId="0707E892" w14:textId="3CA179E7"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थैले की पेशकश न करें। ग्राहक अपने स्वयं के थैले ला सकते हैं या बिना थैले के </w:t>
      </w:r>
      <w:r w:rsidR="0071128B">
        <w:rPr>
          <w:rFonts w:ascii="Mangal" w:hAnsi="Mangal" w:cs="Mangal" w:hint="cs"/>
          <w:cs/>
          <w:lang w:bidi="hi-IN"/>
        </w:rPr>
        <w:t>सामान</w:t>
      </w:r>
      <w:r w:rsidR="0071128B" w:rsidRPr="00F936C0">
        <w:rPr>
          <w:rFonts w:ascii="Mangal" w:hAnsi="Mangal" w:cs="Mangal"/>
          <w:cs/>
          <w:lang w:bidi="hi-IN"/>
        </w:rPr>
        <w:t xml:space="preserve"> </w:t>
      </w:r>
      <w:r w:rsidRPr="00F936C0">
        <w:rPr>
          <w:rFonts w:ascii="Mangal" w:hAnsi="Mangal" w:cs="Mangal"/>
          <w:cs/>
          <w:lang w:bidi="hi-IN"/>
        </w:rPr>
        <w:t xml:space="preserve">को ले जा सकते हैं। सिंगल-यूज़ प्लास्टिक थैलों को हटाने से, हो सकता है कि आपके ग्राहक अपनी कार में दुबारा इस्तेमाल करने वाले थैले रखें। पैदल या बाइक से यात्रा करने वाले ग्राहकों के लिए अपना थैला लेकर आने की आदत डालने </w:t>
      </w:r>
      <w:r w:rsidR="0071128B">
        <w:rPr>
          <w:rFonts w:ascii="Mangal" w:hAnsi="Mangal" w:cs="Mangal" w:hint="cs"/>
          <w:cs/>
          <w:lang w:bidi="hi-IN"/>
        </w:rPr>
        <w:t xml:space="preserve">के लिए </w:t>
      </w:r>
      <w:r w:rsidR="0071128B">
        <w:rPr>
          <w:rFonts w:ascii="Mangal" w:hAnsi="Mangal" w:cs="Mangal"/>
          <w:cs/>
          <w:lang w:bidi="hi-IN"/>
        </w:rPr>
        <w:t>1 जुलाई तक का समय है</w:t>
      </w:r>
      <w:r w:rsidR="0071128B" w:rsidRPr="00F936C0">
        <w:rPr>
          <w:rFonts w:ascii="Mangal" w:hAnsi="Mangal" w:cs="Mangal"/>
          <w:cs/>
          <w:lang w:bidi="hi-IN"/>
        </w:rPr>
        <w:t>।</w:t>
      </w:r>
    </w:p>
    <w:p w14:paraId="5571ED4C" w14:textId="207C9126"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विभिन्न प्रकार के विकल्प उपलब्ध हैं। आप केवल एक प्रकार के थैले को खरीदने या चुनने की बजाय ग्राहकों के लिए कई तरह के थैलों को चुनने की सुविधा दे </w:t>
      </w:r>
      <w:r w:rsidR="0071128B">
        <w:rPr>
          <w:rFonts w:ascii="Mangal" w:hAnsi="Mangal" w:cs="Mangal" w:hint="cs"/>
          <w:cs/>
          <w:lang w:bidi="hi-IN"/>
        </w:rPr>
        <w:t>सकते</w:t>
      </w:r>
      <w:r w:rsidR="0071128B" w:rsidRPr="00F936C0">
        <w:rPr>
          <w:rFonts w:ascii="Mangal" w:hAnsi="Mangal" w:cs="Mangal"/>
          <w:cs/>
          <w:lang w:bidi="hi-IN"/>
        </w:rPr>
        <w:t xml:space="preserve"> </w:t>
      </w:r>
      <w:r w:rsidRPr="00F936C0">
        <w:rPr>
          <w:rFonts w:ascii="Mangal" w:hAnsi="Mangal" w:cs="Mangal"/>
          <w:cs/>
          <w:lang w:bidi="hi-IN"/>
        </w:rPr>
        <w:t xml:space="preserve">हैं। अगर संभव हो, तो रीसायकल सामग्री के प्रतिशत वाले थैलों को चुनें। सुझाए गए विकल्पों में शामिल हैं*  </w:t>
      </w:r>
    </w:p>
    <w:p w14:paraId="0EA968A9"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हल्के, सिंथेटिक (बनावटी) कपड़े के थैले</w:t>
      </w:r>
    </w:p>
    <w:p w14:paraId="1420CC07"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बुने हुए और बिना बुने हुए पोलिप्रोपलीन (मजबूत किस्म का प्लॉस्टिक)</w:t>
      </w:r>
    </w:p>
    <w:p w14:paraId="493FD799"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PET थैले </w:t>
      </w:r>
    </w:p>
    <w:p w14:paraId="313EE51F" w14:textId="65D92682"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कपड़े या कैनवस (तिरपाल) के थैले </w:t>
      </w:r>
    </w:p>
    <w:p w14:paraId="54E89640"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जूट </w:t>
      </w:r>
    </w:p>
    <w:p w14:paraId="79D8F3BB"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इंसुलेट किया हुआ कूलर थैला (लंबे समय के लिए इस्तेमाल के लिए ठीक रहता है)। </w:t>
      </w:r>
    </w:p>
    <w:p w14:paraId="130B4F03" w14:textId="77777777" w:rsidR="00C87BB1" w:rsidRPr="00BB7F58" w:rsidRDefault="00C87BB1" w:rsidP="00A203E6">
      <w:pPr>
        <w:pStyle w:val="Box"/>
        <w:spacing w:line="264" w:lineRule="auto"/>
        <w:rPr>
          <w:rFonts w:ascii="Mangal" w:hAnsi="Mangal" w:cs="Mangal"/>
          <w:sz w:val="22"/>
          <w:cs/>
          <w:lang w:bidi="hi-IN"/>
        </w:rPr>
      </w:pPr>
      <w:r w:rsidRPr="00BB7F58">
        <w:rPr>
          <w:rFonts w:ascii="Mangal" w:hAnsi="Mangal" w:cs="Mangal"/>
          <w:sz w:val="22"/>
          <w:cs/>
          <w:lang w:bidi="hi-IN"/>
        </w:rPr>
        <w:t xml:space="preserve">नोट: रीसायकल सामग्री से बने थैलों के विकल्प (आदर्श रूप से 100%) पर्यावरण पर होने वाले प्रभाव को और भी कम कर सकते हैं और रीसायकल किए गए उत्पादों की अधिक मांग बनाने में मदद कर सकते हैं। </w:t>
      </w:r>
    </w:p>
    <w:p w14:paraId="33E2E628"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lastRenderedPageBreak/>
        <w:t xml:space="preserve"> इसके अलावा मैं और क्या कर सकता/सकती हूँ?</w:t>
      </w:r>
    </w:p>
    <w:p w14:paraId="22A44B9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दुबारा इस्तेमाल किए जाने वाले थैलों को बढ़ावा देने के लिए थोड़ी सी छूट या लॉयलटी कार्ड पर प्वाइंट/स्टैम्प जैसे प्रोत्साहन दिए जाने चाहिये। </w:t>
      </w:r>
    </w:p>
    <w:p w14:paraId="13F5EA5B"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बूमिरैंग (वपिस आ जाने वाले) थैला जैसी सामुदायिक थैला शेयर (बांटने) की योजनाओं के लिए नाम दर्ज करायें। </w:t>
      </w:r>
    </w:p>
    <w:p w14:paraId="5C2C657F"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दुबारा उपयोग के लिए बक्से/डिब्बे प्रदान करें।</w:t>
      </w:r>
    </w:p>
    <w:p w14:paraId="2E3E9B12" w14:textId="77777777" w:rsidR="00C87BB1" w:rsidRPr="00BB7F58" w:rsidRDefault="00C87BB1" w:rsidP="00A203E6">
      <w:pPr>
        <w:pStyle w:val="Heading2"/>
        <w:spacing w:line="264" w:lineRule="auto"/>
        <w:rPr>
          <w:rFonts w:ascii="Mangal" w:hAnsi="Mangal" w:cs="Mangal"/>
          <w:sz w:val="28"/>
          <w:szCs w:val="28"/>
          <w:cs/>
          <w:lang w:bidi="hi-IN"/>
        </w:rPr>
      </w:pPr>
      <w:bookmarkStart w:id="8" w:name="Takeaway"/>
      <w:r w:rsidRPr="00BB7F58">
        <w:rPr>
          <w:rFonts w:ascii="Mangal" w:hAnsi="Mangal" w:cs="Mangal"/>
          <w:sz w:val="28"/>
          <w:szCs w:val="28"/>
          <w:cs/>
          <w:lang w:bidi="hi-IN"/>
        </w:rPr>
        <w:t>टेक-अवे दुकान</w:t>
      </w:r>
    </w:p>
    <w:bookmarkEnd w:id="8"/>
    <w:p w14:paraId="32CFC487"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ग्राहकों को क्या चाहिए?</w:t>
      </w:r>
    </w:p>
    <w:p w14:paraId="67B3315A" w14:textId="0FD605AF" w:rsidR="00C87BB1" w:rsidRPr="00F936C0" w:rsidRDefault="00C87BB1" w:rsidP="00A203E6">
      <w:pPr>
        <w:pStyle w:val="BodyText"/>
        <w:spacing w:line="264" w:lineRule="auto"/>
        <w:rPr>
          <w:rFonts w:ascii="Mangal" w:hAnsi="Mangal" w:cs="Mangal"/>
          <w:cs/>
          <w:lang w:bidi="hi-IN"/>
        </w:rPr>
      </w:pPr>
      <w:r w:rsidRPr="00F936C0">
        <w:rPr>
          <w:rFonts w:ascii="Mangal" w:hAnsi="Mangal" w:cs="Mangal"/>
          <w:cs/>
          <w:lang w:bidi="hi-IN"/>
        </w:rPr>
        <w:t xml:space="preserve">वे </w:t>
      </w:r>
      <w:r w:rsidR="0071128B">
        <w:rPr>
          <w:rFonts w:ascii="Mangal" w:hAnsi="Mangal" w:cs="Mangal" w:hint="cs"/>
          <w:cs/>
          <w:lang w:bidi="hi-IN"/>
        </w:rPr>
        <w:t xml:space="preserve">ऐसा </w:t>
      </w:r>
      <w:r w:rsidRPr="00F936C0">
        <w:rPr>
          <w:rFonts w:ascii="Mangal" w:hAnsi="Mangal" w:cs="Mangal"/>
          <w:cs/>
          <w:lang w:bidi="hi-IN"/>
        </w:rPr>
        <w:t>कंटेनर या थैला चाहते हैं</w:t>
      </w:r>
      <w:r w:rsidR="0071128B">
        <w:rPr>
          <w:rFonts w:ascii="Mangal" w:hAnsi="Mangal" w:cs="Mangal" w:hint="cs"/>
          <w:cs/>
          <w:lang w:bidi="hi-IN"/>
        </w:rPr>
        <w:t xml:space="preserve"> जो</w:t>
      </w:r>
      <w:r w:rsidRPr="00F936C0">
        <w:rPr>
          <w:rFonts w:ascii="Mangal" w:hAnsi="Mangal" w:cs="Mangal"/>
          <w:cs/>
          <w:lang w:bidi="hi-IN"/>
        </w:rPr>
        <w:t>:</w:t>
      </w:r>
    </w:p>
    <w:p w14:paraId="60794061"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उठाने में आसान हों </w:t>
      </w:r>
    </w:p>
    <w:p w14:paraId="26A7BEA7"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रिसाव (छलकाव) को रोकते हों</w:t>
      </w:r>
    </w:p>
    <w:p w14:paraId="0C49D859"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सस्ते हों।</w:t>
      </w:r>
    </w:p>
    <w:p w14:paraId="07FD9358"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सुझाए गए विकल्प *</w:t>
      </w:r>
    </w:p>
    <w:p w14:paraId="260A559C" w14:textId="77777777" w:rsidR="00C87BB1" w:rsidRPr="00BB7F58" w:rsidRDefault="00C87BB1" w:rsidP="00A203E6">
      <w:pPr>
        <w:pStyle w:val="Heading4"/>
        <w:spacing w:line="264" w:lineRule="auto"/>
        <w:rPr>
          <w:rFonts w:ascii="Mangal" w:hAnsi="Mangal" w:cs="Mangal"/>
          <w:sz w:val="24"/>
          <w:szCs w:val="24"/>
          <w:cs/>
          <w:lang w:bidi="hi-IN"/>
        </w:rPr>
      </w:pPr>
      <w:r w:rsidRPr="00BB7F58">
        <w:rPr>
          <w:rFonts w:ascii="Mangal" w:hAnsi="Mangal" w:cs="Mangal"/>
          <w:sz w:val="24"/>
          <w:szCs w:val="24"/>
          <w:cs/>
          <w:lang w:bidi="hi-IN"/>
        </w:rPr>
        <w:t xml:space="preserve">सबसे अच्छा विकल्प </w:t>
      </w:r>
    </w:p>
    <w:p w14:paraId="758315D0" w14:textId="28DEBC36" w:rsidR="00C87BB1" w:rsidRPr="00F936C0" w:rsidRDefault="00AD5257" w:rsidP="00A203E6">
      <w:pPr>
        <w:pStyle w:val="BodyText"/>
        <w:spacing w:line="264" w:lineRule="auto"/>
        <w:rPr>
          <w:rFonts w:ascii="Mangal" w:hAnsi="Mangal" w:cs="Mangal"/>
          <w:cs/>
          <w:lang w:bidi="hi-IN"/>
        </w:rPr>
      </w:pPr>
      <w:r>
        <w:rPr>
          <w:rFonts w:ascii="Mangal" w:hAnsi="Mangal" w:cs="Mangal"/>
          <w:noProof/>
          <w:lang w:val="en-NZ" w:bidi="hi-IN"/>
        </w:rPr>
        <w:drawing>
          <wp:anchor distT="0" distB="0" distL="114300" distR="114300" simplePos="0" relativeHeight="251659264" behindDoc="0" locked="0" layoutInCell="1" allowOverlap="1" wp14:anchorId="40E8CC17" wp14:editId="1716681E">
            <wp:simplePos x="0" y="0"/>
            <wp:positionH relativeFrom="column">
              <wp:posOffset>635</wp:posOffset>
            </wp:positionH>
            <wp:positionV relativeFrom="paragraph">
              <wp:posOffset>230695</wp:posOffset>
            </wp:positionV>
            <wp:extent cx="1619250" cy="2162175"/>
            <wp:effectExtent l="0" t="0" r="0" b="9525"/>
            <wp:wrapSquare wrapText="bothSides"/>
            <wp:docPr id="19" name="Picture 19" descr="Bag A (J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g A (Ju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pic:spPr>
                </pic:pic>
              </a:graphicData>
            </a:graphic>
            <wp14:sizeRelH relativeFrom="page">
              <wp14:pctWidth>0</wp14:pctWidth>
            </wp14:sizeRelH>
            <wp14:sizeRelV relativeFrom="page">
              <wp14:pctHeight>0</wp14:pctHeight>
            </wp14:sizeRelV>
          </wp:anchor>
        </w:drawing>
      </w:r>
      <w:r w:rsidR="00647377" w:rsidRPr="00F936C0">
        <w:rPr>
          <w:rFonts w:ascii="Mangal" w:hAnsi="Mangal" w:cs="Mangal"/>
          <w:cs/>
          <w:lang w:bidi="hi-IN"/>
        </w:rPr>
        <w:t>ग्राहकों से अपना थैला लाने के लिए कहें। सिंगल-यूज़ प्लास्टिक थैलों को हटाने से, हो सकता है कि आपके ग्राहक अपनी कार में दुबारा इस्तेमाल करने वाले थैला रखें। पैदल या बाइक से यात्रा करने वाले ग्राहकों के लिए 1 जुलाई तक का समय है अपना थैला लेकर आने की आदत डालने की।</w:t>
      </w:r>
    </w:p>
    <w:p w14:paraId="65920D7D" w14:textId="77777777" w:rsidR="00C87BB1" w:rsidRPr="00BB7F58" w:rsidRDefault="00C87BB1" w:rsidP="00A203E6">
      <w:pPr>
        <w:pStyle w:val="Heading3"/>
        <w:spacing w:line="264" w:lineRule="auto"/>
        <w:rPr>
          <w:rFonts w:ascii="Mangal" w:hAnsi="Mangal" w:cs="Mangal"/>
          <w:sz w:val="24"/>
          <w:szCs w:val="24"/>
          <w:cs/>
          <w:lang w:bidi="hi-IN"/>
        </w:rPr>
      </w:pPr>
      <w:r w:rsidRPr="00BB7F58">
        <w:rPr>
          <w:rFonts w:ascii="Mangal" w:hAnsi="Mangal" w:cs="Mangal"/>
          <w:sz w:val="24"/>
          <w:szCs w:val="24"/>
          <w:cs/>
          <w:lang w:bidi="hi-IN"/>
        </w:rPr>
        <w:t>इसके अलावा मैं और क्या कर सकता/सकती हूँ?</w:t>
      </w:r>
    </w:p>
    <w:p w14:paraId="2F1C5D63" w14:textId="77777777" w:rsidR="00381F5E" w:rsidRPr="00F936C0" w:rsidRDefault="00C87BB1" w:rsidP="004A4300">
      <w:pPr>
        <w:pStyle w:val="BodyText"/>
        <w:spacing w:line="264" w:lineRule="auto"/>
        <w:ind w:left="2694" w:hanging="2694"/>
        <w:rPr>
          <w:rStyle w:val="BulletChar"/>
          <w:rFonts w:ascii="Mangal" w:hAnsi="Mangal" w:cs="Mangal"/>
          <w:szCs w:val="22"/>
          <w:cs/>
          <w:lang w:bidi="hi-IN"/>
        </w:rPr>
      </w:pPr>
      <w:r w:rsidRPr="00F936C0">
        <w:rPr>
          <w:rStyle w:val="BulletChar"/>
          <w:rFonts w:ascii="Mangal" w:hAnsi="Mangal" w:cs="Mangal"/>
          <w:szCs w:val="22"/>
          <w:cs/>
          <w:lang w:bidi="hi-IN"/>
        </w:rPr>
        <w:t>अपनी पैकेजिंग के बारे में दुबारा से विचार करें। गौर करें कि तरल पदार्थों के रिसाव को रोकने के लिए अलग तरह की पैकेजिंग बेहतर होगी या नहीं। खाद्य कंटेनरों (डिब्बों) को ओवरफिलिंग (ऊपर तक भरना) न करके रिसाव को रोकें।</w:t>
      </w:r>
    </w:p>
    <w:p w14:paraId="77D40BE1" w14:textId="318326BD" w:rsidR="00C87BB1" w:rsidRPr="00BB7F58" w:rsidRDefault="00C87BB1" w:rsidP="00946979">
      <w:pPr>
        <w:pStyle w:val="Box"/>
        <w:pBdr>
          <w:bottom w:val="single" w:sz="4" w:space="0" w:color="D2DDE2"/>
        </w:pBdr>
        <w:spacing w:line="264" w:lineRule="auto"/>
        <w:rPr>
          <w:rFonts w:ascii="Mangal" w:hAnsi="Mangal" w:cs="Mangal"/>
          <w:sz w:val="22"/>
          <w:cs/>
          <w:lang w:bidi="hi-IN"/>
        </w:rPr>
      </w:pPr>
      <w:r w:rsidRPr="00BB7F58">
        <w:rPr>
          <w:rFonts w:ascii="Mangal" w:hAnsi="Mangal" w:cs="Mangal"/>
          <w:sz w:val="22"/>
          <w:cs/>
          <w:lang w:bidi="hi-IN"/>
        </w:rPr>
        <w:t>नोट: अगर आप अपनी पैकेजिंग क</w:t>
      </w:r>
      <w:r w:rsidR="0071128B">
        <w:rPr>
          <w:rFonts w:ascii="Mangal" w:hAnsi="Mangal" w:cs="Mangal" w:hint="cs"/>
          <w:sz w:val="22"/>
          <w:cs/>
          <w:lang w:bidi="hi-IN"/>
        </w:rPr>
        <w:t>े</w:t>
      </w:r>
      <w:r w:rsidRPr="00BB7F58">
        <w:rPr>
          <w:rFonts w:ascii="Mangal" w:hAnsi="Mangal" w:cs="Mangal"/>
          <w:sz w:val="22"/>
          <w:cs/>
          <w:lang w:bidi="hi-IN"/>
        </w:rPr>
        <w:t xml:space="preserve"> बारे में फिर से विचार कर रहे हैं, तो इस बारे में सोचने का भी यह अच्छा समय होगा कि आपकी पैकेजिंग कितनी रीसायकल करने लायक है। उदाहरण के लिए, ज्यादातर काउंसिलें पॉलीस्टाइरीन को</w:t>
      </w:r>
      <w:r w:rsidR="0071128B">
        <w:rPr>
          <w:rFonts w:ascii="Mangal" w:hAnsi="Mangal" w:cs="Mangal" w:hint="cs"/>
          <w:sz w:val="22"/>
          <w:cs/>
          <w:lang w:bidi="hi-IN"/>
        </w:rPr>
        <w:t xml:space="preserve"> कर्बसाइड</w:t>
      </w:r>
      <w:r w:rsidRPr="00BB7F58">
        <w:rPr>
          <w:rFonts w:ascii="Mangal" w:hAnsi="Mangal" w:cs="Mangal"/>
          <w:sz w:val="22"/>
          <w:cs/>
          <w:lang w:bidi="hi-IN"/>
        </w:rPr>
        <w:t xml:space="preserve"> </w:t>
      </w:r>
      <w:r w:rsidR="0071128B">
        <w:rPr>
          <w:rFonts w:ascii="Mangal" w:hAnsi="Mangal" w:cs="Mangal" w:hint="cs"/>
          <w:sz w:val="22"/>
          <w:cs/>
          <w:lang w:bidi="hi-IN"/>
        </w:rPr>
        <w:t>(</w:t>
      </w:r>
      <w:r w:rsidRPr="00BB7F58">
        <w:rPr>
          <w:rFonts w:ascii="Mangal" w:hAnsi="Mangal" w:cs="Mangal"/>
          <w:sz w:val="22"/>
          <w:cs/>
          <w:lang w:bidi="hi-IN"/>
        </w:rPr>
        <w:t>पटरी के किनारे की</w:t>
      </w:r>
      <w:r w:rsidR="0071128B">
        <w:rPr>
          <w:rFonts w:ascii="Mangal" w:hAnsi="Mangal" w:cs="Mangal" w:hint="cs"/>
          <w:sz w:val="22"/>
          <w:cs/>
          <w:lang w:bidi="hi-IN"/>
        </w:rPr>
        <w:t>)</w:t>
      </w:r>
      <w:r w:rsidRPr="00BB7F58">
        <w:rPr>
          <w:rFonts w:ascii="Mangal" w:hAnsi="Mangal" w:cs="Mangal"/>
          <w:sz w:val="22"/>
          <w:cs/>
          <w:lang w:bidi="hi-IN"/>
        </w:rPr>
        <w:t xml:space="preserve"> </w:t>
      </w:r>
      <w:r w:rsidRPr="00BB7F58">
        <w:rPr>
          <w:rFonts w:ascii="Mangal" w:hAnsi="Mangal" w:cs="Mangal"/>
          <w:sz w:val="22"/>
          <w:cs/>
          <w:lang w:bidi="hi-IN"/>
        </w:rPr>
        <w:lastRenderedPageBreak/>
        <w:t>रीसायकलिंग में स्वीकार नहीं करेंगे। आपके क्षेत्र में क्या रीसायकल करने लायक और खाद बनाने लायक है, इसके बारे में अधिक जानकारी के लिए अपनी स्थानीय काउंसिल की वेबसाइट देखें।</w:t>
      </w:r>
    </w:p>
    <w:p w14:paraId="1CD8C15C" w14:textId="77777777" w:rsidR="00C87BB1" w:rsidRPr="00A203E6" w:rsidRDefault="00C87BB1" w:rsidP="00A203E6">
      <w:pPr>
        <w:pStyle w:val="Bullet"/>
        <w:spacing w:line="264" w:lineRule="auto"/>
        <w:rPr>
          <w:rFonts w:ascii="Mangal" w:hAnsi="Mangal" w:cs="Mangal"/>
          <w:szCs w:val="22"/>
          <w:cs/>
          <w:lang w:bidi="hi-IN"/>
        </w:rPr>
      </w:pPr>
      <w:r w:rsidRPr="00A203E6">
        <w:rPr>
          <w:rFonts w:ascii="Mangal" w:hAnsi="Mangal" w:cs="Mangal"/>
          <w:szCs w:val="22"/>
          <w:cs/>
          <w:lang w:bidi="hi-IN"/>
        </w:rPr>
        <w:t xml:space="preserve">ग्राहकों को दुबारा इस्तेमाल करने वाला थैला लाने के लिए प्रोत्साहित करें जैसे कि छोटी छूट, नि:शुल्क वस्तु या लॉयल्टी कार्ड पर मोहर लगा कर। कई कैफे पहले से ही ऐसा करते हैं, जब ग्राहक एक दुबारा इस्तेमाल करने वाला कॉफी कप लाते हैं l </w:t>
      </w:r>
    </w:p>
    <w:p w14:paraId="427E9B65" w14:textId="77777777" w:rsidR="00C87BB1" w:rsidRPr="00F936C0" w:rsidRDefault="00C87BB1" w:rsidP="00A203E6">
      <w:pPr>
        <w:pStyle w:val="Bullet"/>
        <w:spacing w:line="264" w:lineRule="auto"/>
        <w:rPr>
          <w:rFonts w:ascii="Mangal" w:hAnsi="Mangal" w:cs="Mangal"/>
          <w:szCs w:val="22"/>
          <w:cs/>
          <w:lang w:bidi="hi-IN"/>
        </w:rPr>
      </w:pPr>
      <w:r w:rsidRPr="00A203E6">
        <w:rPr>
          <w:rFonts w:ascii="Mangal" w:hAnsi="Mangal" w:cs="Mangal"/>
          <w:szCs w:val="22"/>
          <w:cs/>
          <w:lang w:bidi="hi-IN"/>
        </w:rPr>
        <w:t>उन ग्राहकों के लिए दुबारा उपयोग के लिए बक्से/डिब्बे प्रदान करें जो थैला लाना भूल जाते हैं या जिनका बड़ा ऑर्डर होता है।</w:t>
      </w:r>
      <w:r w:rsidRPr="00F936C0">
        <w:rPr>
          <w:rFonts w:ascii="Mangal" w:hAnsi="Mangal" w:cs="Mangal"/>
          <w:szCs w:val="22"/>
          <w:cs/>
          <w:lang w:bidi="hi-IN"/>
        </w:rPr>
        <w:t xml:space="preserve"> हो सकता है आपके पास पहले से ही थोक में खरीदे गए सामान के बक्से/डिब्बे बचे हुए हों। </w:t>
      </w:r>
    </w:p>
    <w:p w14:paraId="0E1C5BA5" w14:textId="77777777" w:rsidR="00C87BB1" w:rsidRPr="00F936C0" w:rsidRDefault="00C87BB1" w:rsidP="00A203E6">
      <w:pPr>
        <w:pStyle w:val="Bullet"/>
        <w:spacing w:line="264" w:lineRule="auto"/>
        <w:rPr>
          <w:rFonts w:ascii="Mangal" w:hAnsi="Mangal" w:cs="Mangal"/>
          <w:szCs w:val="22"/>
          <w:cs/>
          <w:lang w:bidi="hi-IN"/>
        </w:rPr>
      </w:pPr>
      <w:r w:rsidRPr="00F936C0">
        <w:rPr>
          <w:rFonts w:ascii="Mangal" w:hAnsi="Mangal" w:cs="Mangal"/>
          <w:szCs w:val="22"/>
          <w:cs/>
          <w:lang w:bidi="hi-IN"/>
        </w:rPr>
        <w:t xml:space="preserve">बिक्री के लिए दुबारा इस्तेमाल किया जाने वाला थैला पेश करें। </w:t>
      </w:r>
    </w:p>
    <w:p w14:paraId="70F47645" w14:textId="77777777" w:rsidR="00C87BB1" w:rsidRPr="00F936C0" w:rsidRDefault="00C87BB1" w:rsidP="00A203E6">
      <w:pPr>
        <w:pStyle w:val="BodyText"/>
        <w:spacing w:line="264" w:lineRule="auto"/>
        <w:rPr>
          <w:rFonts w:ascii="Mangal" w:hAnsi="Mangal" w:cs="Mangal"/>
          <w:cs/>
          <w:lang w:bidi="hi-IN"/>
        </w:rPr>
      </w:pPr>
    </w:p>
    <w:p w14:paraId="6D6A3125" w14:textId="77777777" w:rsidR="00B4615E" w:rsidRPr="00F936C0" w:rsidRDefault="00C87BB1" w:rsidP="00A203E6">
      <w:pPr>
        <w:pStyle w:val="BodyText"/>
        <w:spacing w:line="264" w:lineRule="auto"/>
        <w:rPr>
          <w:rFonts w:ascii="Mangal" w:hAnsi="Mangal" w:cs="Mangal"/>
          <w:i/>
          <w:iCs/>
          <w:cs/>
          <w:lang w:bidi="hi-IN"/>
        </w:rPr>
      </w:pPr>
      <w:r w:rsidRPr="00F936C0">
        <w:rPr>
          <w:rFonts w:ascii="Mangal" w:hAnsi="Mangal" w:cs="Mangal"/>
          <w:i/>
          <w:iCs/>
          <w:cs/>
          <w:lang w:bidi="hi-IN"/>
        </w:rPr>
        <w:t xml:space="preserve">*कागज़ का थैला या भारी LDPE थैला (70 माइक्रोन से ऊपर) इस रोक में शामिल नहीं हैं। इन्हें ऊपर शामिल नहीं किया गया है क्योंकि इनके सिंगल-यूज़ प्लास्टिक शॉपिंग थैलों का विकल्प होने की संभावना कम है। </w:t>
      </w:r>
    </w:p>
    <w:p w14:paraId="1DEC50DB" w14:textId="77777777" w:rsidR="00390056" w:rsidRPr="00F936C0" w:rsidRDefault="00390056" w:rsidP="00A203E6">
      <w:pPr>
        <w:pStyle w:val="BodyText"/>
        <w:spacing w:line="264" w:lineRule="auto"/>
        <w:rPr>
          <w:rFonts w:ascii="Mangal" w:hAnsi="Mangal" w:cs="Mangal"/>
          <w:cs/>
          <w:lang w:bidi="hi-IN"/>
        </w:rPr>
      </w:pPr>
    </w:p>
    <w:p w14:paraId="0DE69124" w14:textId="65E1609D" w:rsidR="00454F58" w:rsidRPr="004A4300" w:rsidRDefault="00AD5257" w:rsidP="00A203E6">
      <w:pPr>
        <w:pStyle w:val="Imprint"/>
        <w:spacing w:after="240" w:line="264" w:lineRule="auto"/>
        <w:rPr>
          <w:rFonts w:ascii="Mangal" w:hAnsi="Mangal" w:cs="Mangal"/>
          <w:sz w:val="20"/>
          <w:szCs w:val="20"/>
          <w:cs/>
          <w:lang w:bidi="hi-IN"/>
        </w:rPr>
      </w:pPr>
      <w:r>
        <w:rPr>
          <w:rFonts w:ascii="Mangal" w:hAnsi="Mangal" w:cs="Mangal"/>
          <w:noProof/>
          <w:lang w:val="en-NZ" w:bidi="hi-IN"/>
        </w:rPr>
        <w:drawing>
          <wp:anchor distT="0" distB="0" distL="114300" distR="114300" simplePos="0" relativeHeight="251660288" behindDoc="1" locked="0" layoutInCell="1" allowOverlap="1" wp14:anchorId="615AD2AA" wp14:editId="73A040C3">
            <wp:simplePos x="0" y="0"/>
            <wp:positionH relativeFrom="column">
              <wp:posOffset>3524885</wp:posOffset>
            </wp:positionH>
            <wp:positionV relativeFrom="paragraph">
              <wp:posOffset>1628775</wp:posOffset>
            </wp:positionV>
            <wp:extent cx="1924050" cy="412115"/>
            <wp:effectExtent l="0" t="0" r="0" b="0"/>
            <wp:wrapTight wrapText="bothSides">
              <wp:wrapPolygon edited="0">
                <wp:start x="0" y="0"/>
                <wp:lineTo x="0" y="20968"/>
                <wp:lineTo x="21386" y="20968"/>
                <wp:lineTo x="21386" y="0"/>
                <wp:lineTo x="0" y="0"/>
              </wp:wrapPolygon>
            </wp:wrapTight>
            <wp:docPr id="4"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14" cstate="print">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sidR="00454F58" w:rsidRPr="00F936C0">
        <w:rPr>
          <w:rFonts w:ascii="Mangal" w:hAnsi="Mangal" w:cs="Mangal"/>
          <w:sz w:val="20"/>
          <w:szCs w:val="20"/>
          <w:cs/>
          <w:lang w:bidi="hi-IN"/>
        </w:rPr>
        <w:br/>
      </w:r>
      <w:r w:rsidR="00647377" w:rsidRPr="00F936C0">
        <w:rPr>
          <w:rFonts w:ascii="Mangal" w:hAnsi="Mangal" w:cs="Mangal"/>
          <w:sz w:val="18"/>
          <w:szCs w:val="18"/>
          <w:cs/>
          <w:lang w:bidi="hi-IN"/>
        </w:rPr>
        <w:t xml:space="preserve"> </w:t>
      </w:r>
      <w:r w:rsidR="00647377" w:rsidRPr="004A4300">
        <w:rPr>
          <w:rFonts w:ascii="Mangal" w:hAnsi="Mangal" w:cs="Mangal"/>
          <w:sz w:val="20"/>
          <w:szCs w:val="20"/>
          <w:cs/>
          <w:lang w:bidi="hi-IN"/>
        </w:rPr>
        <w:t xml:space="preserve">मई 2019 में इसके द्वारा प्रकाशित </w:t>
      </w:r>
      <w:r w:rsidR="00454F58" w:rsidRPr="004A4300">
        <w:rPr>
          <w:rFonts w:ascii="Mangal" w:hAnsi="Mangal" w:cs="Mangal"/>
          <w:sz w:val="20"/>
          <w:szCs w:val="20"/>
          <w:cs/>
          <w:lang w:bidi="hi-IN"/>
        </w:rPr>
        <w:br/>
      </w:r>
      <w:r w:rsidR="00647377" w:rsidRPr="004A4300">
        <w:rPr>
          <w:rFonts w:ascii="Mangal" w:hAnsi="Mangal" w:cs="Mangal"/>
          <w:sz w:val="20"/>
          <w:szCs w:val="20"/>
          <w:cs/>
          <w:lang w:bidi="hi-IN"/>
        </w:rPr>
        <w:t xml:space="preserve"> पर्यावरण मंत्रालय </w:t>
      </w:r>
      <w:r w:rsidR="00454F58" w:rsidRPr="004A4300">
        <w:rPr>
          <w:rFonts w:ascii="Mangal" w:hAnsi="Mangal" w:cs="Mangal"/>
          <w:sz w:val="20"/>
          <w:szCs w:val="20"/>
          <w:cs/>
          <w:lang w:bidi="hi-IN"/>
        </w:rPr>
        <w:br/>
      </w:r>
      <w:r w:rsidR="00647377" w:rsidRPr="004A4300">
        <w:rPr>
          <w:rFonts w:ascii="Mangal" w:hAnsi="Mangal" w:cs="Mangal"/>
          <w:sz w:val="20"/>
          <w:szCs w:val="20"/>
          <w:cs/>
          <w:lang w:bidi="hi-IN"/>
        </w:rPr>
        <w:t xml:space="preserve"> प्रकाशन संख्या: जानकारी 881</w:t>
      </w:r>
    </w:p>
    <w:p w14:paraId="5C290E37" w14:textId="77777777" w:rsidR="00B44B27" w:rsidRPr="00F936C0" w:rsidRDefault="00B44B27" w:rsidP="00A203E6">
      <w:pPr>
        <w:pStyle w:val="Imprint"/>
        <w:spacing w:line="264" w:lineRule="auto"/>
        <w:rPr>
          <w:rFonts w:ascii="Mangal" w:hAnsi="Mangal" w:cs="Mangal"/>
          <w:sz w:val="20"/>
          <w:cs/>
          <w:lang w:bidi="hi-IN"/>
        </w:rPr>
        <w:sectPr w:rsidR="00B44B27" w:rsidRPr="00F936C0" w:rsidSect="00620CB4">
          <w:footerReference w:type="even" r:id="rId15"/>
          <w:footerReference w:type="default" r:id="rId16"/>
          <w:type w:val="continuous"/>
          <w:pgSz w:w="11907" w:h="16840" w:code="9"/>
          <w:pgMar w:top="1276" w:right="1440" w:bottom="1276" w:left="1276" w:header="567" w:footer="567" w:gutter="567"/>
          <w:cols w:space="720"/>
          <w:docGrid w:linePitch="299"/>
        </w:sectPr>
      </w:pPr>
    </w:p>
    <w:p w14:paraId="2E13498B" w14:textId="1D8C4C65" w:rsidR="00454F58" w:rsidRPr="00F936C0" w:rsidRDefault="00AD5257" w:rsidP="00A203E6">
      <w:pPr>
        <w:pStyle w:val="Imprint"/>
        <w:spacing w:line="264" w:lineRule="auto"/>
        <w:rPr>
          <w:rFonts w:ascii="Mangal" w:hAnsi="Mangal" w:cs="Mangal"/>
          <w:sz w:val="20"/>
          <w:szCs w:val="20"/>
          <w:cs/>
          <w:lang w:bidi="hi-IN"/>
        </w:rPr>
      </w:pPr>
      <w:r>
        <w:rPr>
          <w:rFonts w:ascii="Mangal" w:hAnsi="Mangal" w:cs="Mangal"/>
          <w:noProof/>
          <w:lang w:val="en-NZ" w:bidi="hi-IN"/>
        </w:rPr>
        <w:drawing>
          <wp:anchor distT="0" distB="0" distL="114300" distR="114300" simplePos="0" relativeHeight="251655168" behindDoc="0" locked="0" layoutInCell="1" allowOverlap="1" wp14:anchorId="34F9331D" wp14:editId="0C290AB4">
            <wp:simplePos x="0" y="0"/>
            <wp:positionH relativeFrom="column">
              <wp:posOffset>0</wp:posOffset>
            </wp:positionH>
            <wp:positionV relativeFrom="paragraph">
              <wp:posOffset>63500</wp:posOffset>
            </wp:positionV>
            <wp:extent cx="2667000" cy="1143000"/>
            <wp:effectExtent l="0" t="0" r="0" b="0"/>
            <wp:wrapSquare wrapText="bothSides"/>
            <wp:docPr id="14" name="Picture 14"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cked-up-purpose-lock-u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pic:spPr>
                </pic:pic>
              </a:graphicData>
            </a:graphic>
            <wp14:sizeRelH relativeFrom="page">
              <wp14:pctWidth>0</wp14:pctWidth>
            </wp14:sizeRelH>
            <wp14:sizeRelV relativeFrom="page">
              <wp14:pctHeight>0</wp14:pctHeight>
            </wp14:sizeRelV>
          </wp:anchor>
        </w:drawing>
      </w:r>
    </w:p>
    <w:p w14:paraId="18BB1BBA" w14:textId="77777777" w:rsidR="00D51469" w:rsidRPr="00F936C0" w:rsidRDefault="00D51469" w:rsidP="00A203E6">
      <w:pPr>
        <w:spacing w:before="0" w:after="200" w:line="264" w:lineRule="auto"/>
        <w:jc w:val="left"/>
        <w:rPr>
          <w:rFonts w:ascii="Mangal" w:hAnsi="Mangal" w:cs="Mangal"/>
          <w:cs/>
          <w:lang w:bidi="hi-IN"/>
        </w:rPr>
      </w:pPr>
      <w:bookmarkStart w:id="9" w:name="_GoBack"/>
      <w:bookmarkEnd w:id="9"/>
    </w:p>
    <w:sectPr w:rsidR="00D51469" w:rsidRPr="00F936C0" w:rsidSect="00B44B27">
      <w:type w:val="continuous"/>
      <w:pgSz w:w="11907" w:h="16840" w:code="9"/>
      <w:pgMar w:top="1440" w:right="1440" w:bottom="1276" w:left="1276" w:header="567" w:footer="567" w:gutter="567"/>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D3F9B" w14:textId="77777777" w:rsidR="001C74C7" w:rsidRDefault="001C74C7" w:rsidP="0080531E">
      <w:pPr>
        <w:spacing w:before="0" w:after="0" w:line="240" w:lineRule="auto"/>
        <w:rPr>
          <w:rFonts w:cs="Calibri"/>
          <w:cs/>
          <w:lang w:bidi="hi-IN"/>
        </w:rPr>
      </w:pPr>
      <w:r>
        <w:separator/>
      </w:r>
    </w:p>
    <w:p w14:paraId="3E9DEE15" w14:textId="77777777" w:rsidR="001C74C7" w:rsidRDefault="001C74C7">
      <w:pPr>
        <w:rPr>
          <w:rFonts w:cs="Calibri"/>
          <w:cs/>
          <w:lang w:bidi="hi-IN"/>
        </w:rPr>
      </w:pPr>
    </w:p>
  </w:endnote>
  <w:endnote w:type="continuationSeparator" w:id="0">
    <w:p w14:paraId="23649AF1" w14:textId="77777777" w:rsidR="001C74C7" w:rsidRDefault="001C74C7" w:rsidP="0080531E">
      <w:pPr>
        <w:spacing w:before="0" w:after="0" w:line="240" w:lineRule="auto"/>
        <w:rPr>
          <w:rFonts w:cs="Calibri"/>
          <w:cs/>
          <w:lang w:bidi="hi-IN"/>
        </w:rPr>
      </w:pPr>
      <w:r>
        <w:continuationSeparator/>
      </w:r>
    </w:p>
    <w:p w14:paraId="6598D6CE" w14:textId="77777777" w:rsidR="001C74C7" w:rsidRDefault="001C74C7">
      <w:pPr>
        <w:rPr>
          <w:rFonts w:cs="Calibri"/>
          <w:cs/>
          <w:lang w:bidi="hi-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EDADB" w14:textId="22C14DD0" w:rsidR="00E453AB" w:rsidRDefault="00E5210B" w:rsidP="00620CB4">
    <w:pPr>
      <w:pStyle w:val="Footereven"/>
      <w:jc w:val="right"/>
      <w:rPr>
        <w:rFonts w:cs="Calibri"/>
        <w:szCs w:val="16"/>
        <w:cs/>
        <w:lang w:bidi="hi-IN"/>
      </w:rPr>
    </w:pPr>
    <w:r w:rsidRPr="004F458A">
      <w:rPr>
        <w:b/>
      </w:rPr>
      <w:fldChar w:fldCharType="begin"/>
    </w:r>
    <w:r w:rsidRPr="004F458A">
      <w:rPr>
        <w:rFonts w:cs="Calibri"/>
        <w:szCs w:val="16"/>
        <w:cs/>
        <w:lang w:bidi="hi-IN"/>
      </w:rPr>
      <w:instrText xml:space="preserve"> PAGE </w:instrText>
    </w:r>
    <w:r w:rsidRPr="004F458A">
      <w:rPr>
        <w:b/>
      </w:rPr>
      <w:fldChar w:fldCharType="separate"/>
    </w:r>
    <w:r w:rsidR="00AD5257">
      <w:rPr>
        <w:rFonts w:cs="Mangal"/>
        <w:noProof/>
        <w:szCs w:val="16"/>
        <w:cs/>
        <w:lang w:bidi="hi-IN"/>
      </w:rPr>
      <w:t>2</w:t>
    </w:r>
    <w:r w:rsidRPr="004F458A">
      <w:rPr>
        <w:b/>
      </w:rPr>
      <w:fldChar w:fldCharType="end"/>
    </w:r>
    <w:r>
      <w:rPr>
        <w:rFonts w:cs="Calibri"/>
        <w:szCs w:val="16"/>
        <w:cs/>
        <w:lang w:bidi="hi-IN"/>
      </w:rPr>
      <w:tab/>
    </w:r>
    <w:r w:rsidR="00381F5E">
      <w:rPr>
        <w:rFonts w:cs="Mangal"/>
        <w:szCs w:val="16"/>
        <w:cs/>
        <w:lang w:bidi="hi-IN"/>
      </w:rPr>
      <w:t xml:space="preserve">रिटेलरों </w:t>
    </w:r>
    <w:r w:rsidR="00381F5E">
      <w:rPr>
        <w:rFonts w:cs="Calibri"/>
        <w:szCs w:val="16"/>
        <w:cs/>
        <w:lang w:bidi="hi-IN"/>
      </w:rPr>
      <w:t>(</w:t>
    </w:r>
    <w:r w:rsidR="00381F5E">
      <w:rPr>
        <w:rFonts w:cs="Mangal"/>
      </w:rPr>
      <w:t>खुदरा व्यापारी</w:t>
    </w:r>
    <w:r w:rsidR="00381F5E">
      <w:rPr>
        <w:rFonts w:cs="Calibri"/>
        <w:szCs w:val="16"/>
        <w:cs/>
        <w:lang w:bidi="hi-IN"/>
      </w:rPr>
      <w:t xml:space="preserve">) </w:t>
    </w:r>
    <w:r w:rsidR="00381F5E">
      <w:rPr>
        <w:rFonts w:cs="Mangal"/>
      </w:rPr>
      <w:t>के प्रकार से सिंगल</w:t>
    </w:r>
    <w:r w:rsidR="00381F5E">
      <w:rPr>
        <w:rFonts w:cs="Calibri"/>
        <w:szCs w:val="16"/>
        <w:cs/>
        <w:lang w:bidi="hi-IN"/>
      </w:rPr>
      <w:t>-</w:t>
    </w:r>
    <w:r w:rsidR="00381F5E">
      <w:rPr>
        <w:rFonts w:cs="Mangal"/>
      </w:rPr>
      <w:t xml:space="preserve">यूज़ </w:t>
    </w:r>
    <w:r w:rsidR="00381F5E">
      <w:rPr>
        <w:rFonts w:cs="Calibri"/>
        <w:szCs w:val="16"/>
        <w:cs/>
        <w:lang w:bidi="hi-IN"/>
      </w:rPr>
      <w:t>(</w:t>
    </w:r>
    <w:r w:rsidR="00381F5E">
      <w:rPr>
        <w:rFonts w:cs="Mangal"/>
      </w:rPr>
      <w:t>एक बार उपयोग किए जाने</w:t>
    </w:r>
    <w:r w:rsidR="00381F5E">
      <w:rPr>
        <w:rFonts w:cs="Calibri"/>
        <w:szCs w:val="16"/>
        <w:cs/>
        <w:lang w:bidi="hi-IN"/>
      </w:rPr>
      <w:t xml:space="preserve">) </w:t>
    </w:r>
    <w:r w:rsidR="00381F5E">
      <w:rPr>
        <w:rFonts w:cs="Mangal"/>
      </w:rPr>
      <w:t>वाले प्लास्टिक शॉपिंग थैलों के लिए विकल्प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DE17" w14:textId="7057C20F" w:rsidR="00E453AB" w:rsidRDefault="00E5210B" w:rsidP="00CD25E1">
    <w:pPr>
      <w:pStyle w:val="Footerodd"/>
      <w:rPr>
        <w:rFonts w:cs="Calibri"/>
        <w:szCs w:val="16"/>
        <w:cs/>
        <w:lang w:bidi="hi-IN"/>
      </w:rPr>
    </w:pPr>
    <w:r>
      <w:rPr>
        <w:rFonts w:cs="Calibri"/>
        <w:szCs w:val="16"/>
        <w:cs/>
        <w:lang w:bidi="hi-IN"/>
      </w:rPr>
      <w:tab/>
    </w:r>
    <w:r>
      <w:rPr>
        <w:rFonts w:cs="Mangal"/>
      </w:rPr>
      <w:t xml:space="preserve">रिटेलरों </w:t>
    </w:r>
    <w:r>
      <w:rPr>
        <w:rFonts w:cs="Calibri"/>
        <w:szCs w:val="16"/>
        <w:cs/>
        <w:lang w:bidi="hi-IN"/>
      </w:rPr>
      <w:t>(</w:t>
    </w:r>
    <w:r>
      <w:rPr>
        <w:rFonts w:cs="Mangal"/>
      </w:rPr>
      <w:t>खुदरा व्यापारी</w:t>
    </w:r>
    <w:r>
      <w:rPr>
        <w:rFonts w:cs="Calibri"/>
        <w:szCs w:val="16"/>
        <w:cs/>
        <w:lang w:bidi="hi-IN"/>
      </w:rPr>
      <w:t xml:space="preserve">) </w:t>
    </w:r>
    <w:r>
      <w:rPr>
        <w:rFonts w:cs="Mangal"/>
      </w:rPr>
      <w:t>के प्रकार से सिंगल</w:t>
    </w:r>
    <w:r>
      <w:rPr>
        <w:rFonts w:cs="Calibri"/>
        <w:szCs w:val="16"/>
        <w:cs/>
        <w:lang w:bidi="hi-IN"/>
      </w:rPr>
      <w:t>-</w:t>
    </w:r>
    <w:r>
      <w:rPr>
        <w:rFonts w:cs="Mangal"/>
      </w:rPr>
      <w:t xml:space="preserve">यूज़ </w:t>
    </w:r>
    <w:r>
      <w:rPr>
        <w:rFonts w:cs="Calibri"/>
        <w:szCs w:val="16"/>
        <w:cs/>
        <w:lang w:bidi="hi-IN"/>
      </w:rPr>
      <w:t>(</w:t>
    </w:r>
    <w:r>
      <w:rPr>
        <w:rFonts w:cs="Mangal"/>
      </w:rPr>
      <w:t>एक बार उपयोग किए जाने</w:t>
    </w:r>
    <w:r>
      <w:rPr>
        <w:rFonts w:cs="Calibri"/>
        <w:szCs w:val="16"/>
        <w:cs/>
        <w:lang w:bidi="hi-IN"/>
      </w:rPr>
      <w:t xml:space="preserve">) </w:t>
    </w:r>
    <w:r>
      <w:rPr>
        <w:rFonts w:cs="Mangal"/>
      </w:rPr>
      <w:t>वाले प्लास्टिक शॉपिंग थै</w:t>
    </w:r>
    <w:r w:rsidRPr="00AD5257">
      <w:rPr>
        <w:rFonts w:cs="Mangal"/>
        <w:szCs w:val="16"/>
      </w:rPr>
      <w:t>ल</w:t>
    </w:r>
    <w:r w:rsidR="0009724E" w:rsidRPr="00AD5257">
      <w:rPr>
        <w:rFonts w:cs="Mangal" w:hint="cs"/>
        <w:szCs w:val="16"/>
        <w:cs/>
        <w:lang w:bidi="hi-IN"/>
      </w:rPr>
      <w:t>ों</w:t>
    </w:r>
    <w:r>
      <w:rPr>
        <w:rFonts w:cs="Mangal"/>
      </w:rPr>
      <w:t xml:space="preserve"> के लिए विकल्प</w:t>
    </w:r>
    <w:r>
      <w:rPr>
        <w:rFonts w:cs="Calibri"/>
        <w:szCs w:val="16"/>
        <w:cs/>
        <w:lang w:bidi="hi-IN"/>
      </w:rPr>
      <w:tab/>
    </w:r>
    <w:r w:rsidR="008540A6">
      <w:fldChar w:fldCharType="begin"/>
    </w:r>
    <w:r w:rsidR="008540A6">
      <w:rPr>
        <w:rFonts w:cs="Calibri"/>
        <w:szCs w:val="16"/>
        <w:cs/>
        <w:lang w:bidi="hi-IN"/>
      </w:rPr>
      <w:instrText xml:space="preserve"> PAGE   \* MERGEFORMAT </w:instrText>
    </w:r>
    <w:r w:rsidR="008540A6">
      <w:fldChar w:fldCharType="separate"/>
    </w:r>
    <w:r w:rsidR="00AD5257" w:rsidRPr="00AD5257">
      <w:rPr>
        <w:rFonts w:cs="Calibri"/>
        <w:noProof/>
        <w:szCs w:val="16"/>
        <w:cs/>
        <w:lang w:bidi="hi-IN"/>
      </w:rPr>
      <w:t>1</w:t>
    </w:r>
    <w:r w:rsidR="008540A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009E2" w14:textId="77777777" w:rsidR="001C74C7" w:rsidRDefault="001C74C7" w:rsidP="00CB5C5F">
      <w:pPr>
        <w:spacing w:before="0" w:after="80" w:line="240" w:lineRule="auto"/>
        <w:rPr>
          <w:rFonts w:cs="Calibri"/>
          <w:cs/>
          <w:lang w:bidi="hi-IN"/>
        </w:rPr>
      </w:pPr>
      <w:r>
        <w:separator/>
      </w:r>
    </w:p>
  </w:footnote>
  <w:footnote w:type="continuationSeparator" w:id="0">
    <w:p w14:paraId="3757940E" w14:textId="77777777" w:rsidR="001C74C7" w:rsidRDefault="001C74C7" w:rsidP="0080531E">
      <w:pPr>
        <w:spacing w:before="0" w:after="0" w:line="240" w:lineRule="auto"/>
        <w:rPr>
          <w:rFonts w:cs="Calibri"/>
          <w:cs/>
          <w:lang w:bidi="hi-IN"/>
        </w:rPr>
      </w:pPr>
      <w:r>
        <w:continuationSeparator/>
      </w:r>
    </w:p>
    <w:p w14:paraId="35D7A817" w14:textId="77777777" w:rsidR="001C74C7" w:rsidRDefault="001C74C7">
      <w:pPr>
        <w:rPr>
          <w:rFonts w:cs="Calibri"/>
          <w:cs/>
          <w:lang w:bidi="hi-I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BB30E6E"/>
    <w:multiLevelType w:val="hybridMultilevel"/>
    <w:tmpl w:val="7B8AF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CC5528"/>
    <w:multiLevelType w:val="hybridMultilevel"/>
    <w:tmpl w:val="38D82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C792398"/>
    <w:multiLevelType w:val="multilevel"/>
    <w:tmpl w:val="33A22176"/>
    <w:numStyleLink w:val="Bullets"/>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9870203"/>
    <w:multiLevelType w:val="multilevel"/>
    <w:tmpl w:val="14090001"/>
    <w:numStyleLink w:val="Bulletss"/>
  </w:abstractNum>
  <w:abstractNum w:abstractNumId="25" w15:restartNumberingAfterBreak="0">
    <w:nsid w:val="4DC25C32"/>
    <w:multiLevelType w:val="multilevel"/>
    <w:tmpl w:val="33A22176"/>
    <w:numStyleLink w:val="Bullets"/>
  </w:abstractNum>
  <w:abstractNum w:abstractNumId="26"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C042717"/>
    <w:multiLevelType w:val="multilevel"/>
    <w:tmpl w:val="DCDEB9D0"/>
    <w:numStyleLink w:val="Style1"/>
  </w:abstractNum>
  <w:abstractNum w:abstractNumId="3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EB5067"/>
    <w:multiLevelType w:val="multilevel"/>
    <w:tmpl w:val="14090001"/>
    <w:numStyleLink w:val="Bulletss"/>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6"/>
  </w:num>
  <w:num w:numId="3">
    <w:abstractNumId w:val="35"/>
  </w:num>
  <w:num w:numId="4">
    <w:abstractNumId w:val="19"/>
  </w:num>
  <w:num w:numId="5">
    <w:abstractNumId w:val="12"/>
  </w:num>
  <w:num w:numId="6">
    <w:abstractNumId w:val="8"/>
  </w:num>
  <w:num w:numId="7">
    <w:abstractNumId w:val="22"/>
  </w:num>
  <w:num w:numId="8">
    <w:abstractNumId w:val="21"/>
  </w:num>
  <w:num w:numId="9">
    <w:abstractNumId w:val="3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0"/>
  </w:num>
  <w:num w:numId="13">
    <w:abstractNumId w:val="11"/>
  </w:num>
  <w:num w:numId="14">
    <w:abstractNumId w:val="31"/>
  </w:num>
  <w:num w:numId="15">
    <w:abstractNumId w:val="20"/>
  </w:num>
  <w:num w:numId="16">
    <w:abstractNumId w:val="23"/>
  </w:num>
  <w:num w:numId="17">
    <w:abstractNumId w:val="0"/>
  </w:num>
  <w:num w:numId="18">
    <w:abstractNumId w:val="25"/>
  </w:num>
  <w:num w:numId="19">
    <w:abstractNumId w:val="32"/>
  </w:num>
  <w:num w:numId="20">
    <w:abstractNumId w:val="13"/>
  </w:num>
  <w:num w:numId="21">
    <w:abstractNumId w:val="27"/>
  </w:num>
  <w:num w:numId="22">
    <w:abstractNumId w:val="6"/>
  </w:num>
  <w:num w:numId="23">
    <w:abstractNumId w:val="28"/>
  </w:num>
  <w:num w:numId="24">
    <w:abstractNumId w:val="34"/>
  </w:num>
  <w:num w:numId="25">
    <w:abstractNumId w:val="24"/>
  </w:num>
  <w:num w:numId="26">
    <w:abstractNumId w:val="29"/>
  </w:num>
  <w:num w:numId="27">
    <w:abstractNumId w:val="16"/>
  </w:num>
  <w:num w:numId="28">
    <w:abstractNumId w:val="17"/>
  </w:num>
  <w:num w:numId="29">
    <w:abstractNumId w:val="9"/>
  </w:num>
  <w:num w:numId="30">
    <w:abstractNumId w:val="5"/>
  </w:num>
  <w:num w:numId="31">
    <w:abstractNumId w:val="2"/>
  </w:num>
  <w:num w:numId="32">
    <w:abstractNumId w:val="7"/>
  </w:num>
  <w:num w:numId="33">
    <w:abstractNumId w:val="10"/>
  </w:num>
  <w:num w:numId="34">
    <w:abstractNumId w:val="18"/>
  </w:num>
  <w:num w:numId="35">
    <w:abstractNumId w:val="15"/>
  </w:num>
  <w:num w:numId="36">
    <w:abstractNumId w:val="3"/>
  </w:num>
  <w:num w:numId="37">
    <w:abstractNumId w:val="4"/>
  </w:num>
  <w:num w:numId="3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A19"/>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812"/>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464B"/>
    <w:rsid w:val="000953C6"/>
    <w:rsid w:val="000953F4"/>
    <w:rsid w:val="0009590C"/>
    <w:rsid w:val="000959E7"/>
    <w:rsid w:val="00095E7D"/>
    <w:rsid w:val="000964DE"/>
    <w:rsid w:val="0009724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11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4C7"/>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867"/>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1F5E"/>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300"/>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9F8"/>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03"/>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49B9"/>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CB4"/>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377"/>
    <w:rsid w:val="00647B32"/>
    <w:rsid w:val="00647C27"/>
    <w:rsid w:val="006519E6"/>
    <w:rsid w:val="00651CDE"/>
    <w:rsid w:val="00652326"/>
    <w:rsid w:val="00652907"/>
    <w:rsid w:val="00652E06"/>
    <w:rsid w:val="00653AE2"/>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1A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8B"/>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875C5"/>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18B"/>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979"/>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4FA1"/>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3E6"/>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571"/>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257"/>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B27"/>
    <w:rsid w:val="00B4615E"/>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074A"/>
    <w:rsid w:val="00BB2008"/>
    <w:rsid w:val="00BB2CFC"/>
    <w:rsid w:val="00BB34DC"/>
    <w:rsid w:val="00BB35D0"/>
    <w:rsid w:val="00BB3AC4"/>
    <w:rsid w:val="00BB4999"/>
    <w:rsid w:val="00BB4BCD"/>
    <w:rsid w:val="00BB56C7"/>
    <w:rsid w:val="00BB5B62"/>
    <w:rsid w:val="00BB6502"/>
    <w:rsid w:val="00BB6BCD"/>
    <w:rsid w:val="00BB70F9"/>
    <w:rsid w:val="00BB7C9B"/>
    <w:rsid w:val="00BB7F58"/>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87BB1"/>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9A6"/>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59D"/>
    <w:rsid w:val="00D8589D"/>
    <w:rsid w:val="00D85A81"/>
    <w:rsid w:val="00D86466"/>
    <w:rsid w:val="00D86D41"/>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50"/>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AB1"/>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1C20"/>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793"/>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244"/>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2EE"/>
    <w:rsid w:val="00F93431"/>
    <w:rsid w:val="00F936C0"/>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39800"/>
  <w15:docId w15:val="{6A87A231-834B-48D9-8FBB-24C150EC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1702C"/>
    <w:pPr>
      <w:spacing w:before="120" w:after="120" w:line="280" w:lineRule="atLeast"/>
      <w:jc w:val="both"/>
    </w:pPr>
    <w:rPr>
      <w:rFonts w:eastAsia="Times New Roman"/>
      <w:sz w:val="22"/>
      <w:szCs w:val="22"/>
      <w:lang w:val="hi-IN" w:bidi="ar-SA"/>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E61C20"/>
    <w:pPr>
      <w:keepNext/>
      <w:tabs>
        <w:tab w:val="left" w:pos="851"/>
      </w:tabs>
      <w:spacing w:before="360" w:line="240" w:lineRule="auto"/>
      <w:jc w:val="left"/>
      <w:outlineLvl w:val="1"/>
    </w:pPr>
    <w:rPr>
      <w:b/>
      <w:bCs/>
      <w:color w:val="0F7B7D"/>
      <w:sz w:val="36"/>
      <w:szCs w:val="26"/>
    </w:rPr>
  </w:style>
  <w:style w:type="paragraph" w:styleId="Heading3">
    <w:name w:val="heading 3"/>
    <w:basedOn w:val="Normal"/>
    <w:next w:val="BodyText"/>
    <w:link w:val="Heading3Char"/>
    <w:qFormat/>
    <w:rsid w:val="00E61C20"/>
    <w:pPr>
      <w:keepNext/>
      <w:tabs>
        <w:tab w:val="left" w:pos="851"/>
      </w:tabs>
      <w:spacing w:before="240" w:line="240" w:lineRule="auto"/>
      <w:jc w:val="left"/>
      <w:outlineLvl w:val="2"/>
    </w:pPr>
    <w:rPr>
      <w:b/>
      <w:bCs/>
      <w:color w:val="7F7F7F"/>
      <w:sz w:val="28"/>
    </w:rPr>
  </w:style>
  <w:style w:type="paragraph" w:styleId="Heading4">
    <w:name w:val="heading 4"/>
    <w:basedOn w:val="Heading3"/>
    <w:next w:val="BodyText"/>
    <w:link w:val="Heading4Char"/>
    <w:qFormat/>
    <w:rsid w:val="00E61C20"/>
    <w:pPr>
      <w:outlineLvl w:val="3"/>
    </w:pPr>
    <w:rPr>
      <w:color w:val="0F7B7D"/>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val="hi-IN" w:eastAsia="en-NZ"/>
    </w:rPr>
  </w:style>
  <w:style w:type="character" w:customStyle="1" w:styleId="Heading2Char">
    <w:name w:val="Heading 2 Char"/>
    <w:link w:val="Heading2"/>
    <w:rsid w:val="00E61C20"/>
    <w:rPr>
      <w:rFonts w:eastAsia="Times New Roman"/>
      <w:b/>
      <w:bCs/>
      <w:color w:val="0F7B7D"/>
      <w:sz w:val="36"/>
      <w:szCs w:val="26"/>
    </w:rPr>
  </w:style>
  <w:style w:type="character" w:customStyle="1" w:styleId="Heading3Char">
    <w:name w:val="Heading 3 Char"/>
    <w:link w:val="Heading3"/>
    <w:rsid w:val="00E61C20"/>
    <w:rPr>
      <w:rFonts w:eastAsia="Times New Roman"/>
      <w:b/>
      <w:bCs/>
      <w:color w:val="7F7F7F"/>
      <w:sz w:val="28"/>
      <w:szCs w:val="22"/>
    </w:rPr>
  </w:style>
  <w:style w:type="character" w:customStyle="1" w:styleId="Heading4Char">
    <w:name w:val="Heading 4 Char"/>
    <w:link w:val="Heading4"/>
    <w:rsid w:val="00E61C20"/>
    <w:rPr>
      <w:rFonts w:eastAsia="Times New Roman"/>
      <w:b/>
      <w:bCs/>
      <w:color w:val="0F7B7D"/>
      <w:sz w:val="28"/>
      <w:szCs w:val="22"/>
    </w:rPr>
  </w:style>
  <w:style w:type="character" w:customStyle="1" w:styleId="Heading5Char">
    <w:name w:val="Heading 5 Char"/>
    <w:link w:val="Heading5"/>
    <w:rsid w:val="008B68EC"/>
    <w:rPr>
      <w:rFonts w:ascii="Calibri" w:eastAsia="Times New Roman" w:hAnsi="Calibri" w:cs="Times New Roman"/>
      <w:i/>
      <w:sz w:val="24"/>
      <w:lang w:val="hi-IN"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val="hi-IN"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val="hi-IN"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val="hi-IN"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val="hi-IN"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val="hi-IN"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val="hi-IN"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val="hi-IN"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val="hi-IN"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val="hi-IN"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val="hi-IN"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hi-IN"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hi-IN"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val="hi-IN" w:eastAsia="en-US" w:bidi="ar-SA"/>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hi-IN"/>
    </w:rPr>
  </w:style>
  <w:style w:type="character" w:customStyle="1" w:styleId="Heading7Char">
    <w:name w:val="Heading 7 Char"/>
    <w:link w:val="Heading7"/>
    <w:semiHidden/>
    <w:rsid w:val="00EA64B4"/>
    <w:rPr>
      <w:rFonts w:ascii="Times New Roman" w:eastAsia="Times New Roman" w:hAnsi="Times New Roman" w:cs="Times New Roman"/>
      <w:szCs w:val="20"/>
      <w:lang w:val="hi-IN"/>
    </w:rPr>
  </w:style>
  <w:style w:type="character" w:customStyle="1" w:styleId="Heading8Char">
    <w:name w:val="Heading 8 Char"/>
    <w:link w:val="Heading8"/>
    <w:semiHidden/>
    <w:rsid w:val="00EA64B4"/>
    <w:rPr>
      <w:rFonts w:ascii="Times New Roman" w:eastAsia="Times New Roman" w:hAnsi="Times New Roman" w:cs="Times New Roman"/>
      <w:i/>
      <w:szCs w:val="20"/>
      <w:lang w:val="hi-IN"/>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hi-IN"/>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val="hi-IN"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unhideWhenUsed/>
    <w:rsid w:val="0009724E"/>
    <w:rPr>
      <w:sz w:val="20"/>
      <w:szCs w:val="20"/>
    </w:rPr>
  </w:style>
  <w:style w:type="character" w:customStyle="1" w:styleId="CommentTextChar">
    <w:name w:val="Comment Text Char"/>
    <w:link w:val="CommentText"/>
    <w:uiPriority w:val="99"/>
    <w:semiHidden/>
    <w:rsid w:val="0009724E"/>
    <w:rPr>
      <w:rFonts w:eastAsia="Times New Roman"/>
      <w:lang w:val="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F1A1E-3248-48E0-B60B-79B5E14F3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Patricia Saolele</cp:lastModifiedBy>
  <cp:revision>4</cp:revision>
  <dcterms:created xsi:type="dcterms:W3CDTF">2019-05-30T00:34:00Z</dcterms:created>
  <dcterms:modified xsi:type="dcterms:W3CDTF">2019-05-30T11:42:00Z</dcterms:modified>
</cp:coreProperties>
</file>