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56B9" w14:textId="77777777" w:rsidR="00B111CA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60289" behindDoc="1" locked="0" layoutInCell="1" allowOverlap="1" wp14:anchorId="65CBBE4C" wp14:editId="4E42EBB0">
            <wp:simplePos x="0" y="0"/>
            <wp:positionH relativeFrom="column">
              <wp:posOffset>-932117</wp:posOffset>
            </wp:positionH>
            <wp:positionV relativeFrom="page">
              <wp:posOffset>-27161</wp:posOffset>
            </wp:positionV>
            <wp:extent cx="7687302" cy="2679825"/>
            <wp:effectExtent l="0" t="0" r="9525" b="635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5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15" cy="2680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1F05F" w14:textId="77777777" w:rsidR="005A65F5" w:rsidRDefault="005A65F5" w:rsidP="00B111CA">
      <w:pPr>
        <w:pStyle w:val="BodyText"/>
      </w:pPr>
    </w:p>
    <w:p w14:paraId="111B75BE" w14:textId="6333CCB4" w:rsidR="00124FDE" w:rsidRPr="001D53F6" w:rsidRDefault="001D53F6" w:rsidP="001D53F6">
      <w:pPr>
        <w:pStyle w:val="Title"/>
        <w:spacing w:line="500" w:lineRule="atLeast"/>
        <w:rPr>
          <w:sz w:val="44"/>
          <w:szCs w:val="44"/>
        </w:rPr>
      </w:pPr>
      <w:r w:rsidRPr="001D53F6">
        <w:rPr>
          <w:sz w:val="44"/>
          <w:szCs w:val="44"/>
        </w:rPr>
        <w:t xml:space="preserve">Information to support consideration </w:t>
      </w:r>
      <w:r>
        <w:rPr>
          <w:sz w:val="44"/>
          <w:szCs w:val="44"/>
        </w:rPr>
        <w:br/>
      </w:r>
      <w:r w:rsidRPr="001D53F6">
        <w:rPr>
          <w:sz w:val="44"/>
          <w:szCs w:val="44"/>
        </w:rPr>
        <w:t xml:space="preserve">of emergency regulations under </w:t>
      </w:r>
      <w:r>
        <w:rPr>
          <w:sz w:val="44"/>
          <w:szCs w:val="44"/>
        </w:rPr>
        <w:br/>
      </w:r>
      <w:r w:rsidRPr="001D53F6">
        <w:rPr>
          <w:sz w:val="44"/>
          <w:szCs w:val="44"/>
        </w:rPr>
        <w:t>section 331AA of the R</w:t>
      </w:r>
      <w:r w:rsidRPr="001D53F6">
        <w:rPr>
          <w:sz w:val="44"/>
          <w:szCs w:val="44"/>
        </w:rPr>
        <w:t>MA</w:t>
      </w:r>
    </w:p>
    <w:p w14:paraId="219A5343" w14:textId="77777777" w:rsidR="001D53F6" w:rsidRDefault="001D53F6" w:rsidP="00F10B09">
      <w:pPr>
        <w:pStyle w:val="Intro"/>
      </w:pPr>
    </w:p>
    <w:p w14:paraId="12FA6B48" w14:textId="7CC8ED9B" w:rsidR="0049196D" w:rsidRPr="002879BE" w:rsidRDefault="001D53F6" w:rsidP="006D4155">
      <w:pPr>
        <w:pStyle w:val="Intro"/>
      </w:pPr>
      <w:r w:rsidRPr="001D53F6">
        <w:t xml:space="preserve">This document is intended to </w:t>
      </w:r>
      <w:r>
        <w:t>help</w:t>
      </w:r>
      <w:r w:rsidRPr="001D53F6">
        <w:t xml:space="preserve"> councils provide information to the Ministry for the Environment (</w:t>
      </w:r>
      <w:proofErr w:type="spellStart"/>
      <w:r w:rsidRPr="001D53F6">
        <w:t>MfE</w:t>
      </w:r>
      <w:proofErr w:type="spellEnd"/>
      <w:r w:rsidRPr="001D53F6">
        <w:t>) to support consideration of whether the making of emergency regulations under section 331AA of the Resource Management Act 1991 may be appropriate in response to a natural hazard event or other emergency.</w:t>
      </w:r>
    </w:p>
    <w:p w14:paraId="2C3C8712" w14:textId="0BBB4EAC" w:rsidR="001D53F6" w:rsidRDefault="001D53F6" w:rsidP="001D53F6">
      <w:pPr>
        <w:pStyle w:val="BodyText"/>
      </w:pPr>
      <w:r>
        <w:t xml:space="preserve">Provision of information does not indicate that regulations will be made, </w:t>
      </w:r>
      <w:r>
        <w:t>and it does not</w:t>
      </w:r>
      <w:r>
        <w:t xml:space="preserve"> pre-empt </w:t>
      </w:r>
      <w:r>
        <w:t>m</w:t>
      </w:r>
      <w:r>
        <w:t xml:space="preserve">inisterial decisions. Any decision to make regulations is a matter for the </w:t>
      </w:r>
      <w:r>
        <w:t>m</w:t>
      </w:r>
      <w:r>
        <w:t xml:space="preserve">inisters and Cabinet.  </w:t>
      </w:r>
    </w:p>
    <w:p w14:paraId="2BF25DAF" w14:textId="0A2F3535" w:rsidR="008C6F95" w:rsidRDefault="001D53F6" w:rsidP="001D53F6">
      <w:pPr>
        <w:pStyle w:val="BodyText"/>
      </w:pPr>
      <w:r>
        <w:t>Councils are encouraged to provide clear, factual and evidence-based information, including why existing planning, consenting, emergency works or non- statutory pathways are not sufficient to address the issue.</w:t>
      </w:r>
    </w:p>
    <w:p w14:paraId="63D0A405" w14:textId="2862D683" w:rsidR="006D4155" w:rsidRDefault="006D4155" w:rsidP="001D53F6">
      <w:pPr>
        <w:pStyle w:val="BodyText"/>
      </w:pPr>
      <w:r>
        <w:t>Space is provided to provide information on three policy issues below. Councils are welcome to provide information on as many issues as they wish – please copy the headings as required.</w:t>
      </w:r>
    </w:p>
    <w:p w14:paraId="61436334" w14:textId="2E5FDFF2" w:rsidR="001D53F6" w:rsidRDefault="001D53F6" w:rsidP="006D4155">
      <w:pPr>
        <w:pStyle w:val="Heading2"/>
      </w:pPr>
      <w:r>
        <w:t>Council information</w:t>
      </w:r>
    </w:p>
    <w:p w14:paraId="714199DB" w14:textId="77777777" w:rsidR="001D53F6" w:rsidRDefault="001D53F6" w:rsidP="001D53F6">
      <w:pPr>
        <w:pStyle w:val="Heading4"/>
      </w:pPr>
      <w:r>
        <w:t>Council name</w:t>
      </w:r>
      <w:r>
        <w:rPr>
          <w:rFonts w:ascii="Times New Roman" w:hAnsi="Times New Roman" w:cs="Times New Roman"/>
        </w:rPr>
        <w:t> </w:t>
      </w:r>
      <w:r>
        <w:t xml:space="preserve"> </w:t>
      </w:r>
    </w:p>
    <w:p w14:paraId="63F71FDA" w14:textId="58E4F910" w:rsidR="001D53F6" w:rsidRDefault="001D53F6" w:rsidP="001D53F6">
      <w:pPr>
        <w:pStyle w:val="BodyText"/>
        <w:pBdr>
          <w:bottom w:val="single" w:sz="4" w:space="1" w:color="auto"/>
        </w:pBdr>
      </w:pPr>
    </w:p>
    <w:p w14:paraId="44F58A82" w14:textId="77777777" w:rsidR="001D53F6" w:rsidRDefault="001D53F6" w:rsidP="001D53F6">
      <w:pPr>
        <w:pStyle w:val="Heading4"/>
      </w:pPr>
      <w:r>
        <w:t>Contact person</w:t>
      </w:r>
      <w:r>
        <w:rPr>
          <w:rFonts w:ascii="Times New Roman" w:hAnsi="Times New Roman" w:cs="Times New Roman"/>
        </w:rPr>
        <w:t> </w:t>
      </w:r>
      <w:r>
        <w:t xml:space="preserve"> </w:t>
      </w:r>
    </w:p>
    <w:p w14:paraId="1ACF6922" w14:textId="77777777" w:rsidR="001D53F6" w:rsidRDefault="001D53F6" w:rsidP="001D53F6">
      <w:pPr>
        <w:pStyle w:val="BodyText"/>
        <w:pBdr>
          <w:bottom w:val="single" w:sz="4" w:space="1" w:color="auto"/>
        </w:pBdr>
      </w:pPr>
    </w:p>
    <w:p w14:paraId="2200F0E8" w14:textId="77777777" w:rsidR="001D53F6" w:rsidRDefault="001D53F6" w:rsidP="001D53F6">
      <w:pPr>
        <w:pStyle w:val="Heading4"/>
      </w:pPr>
      <w:r>
        <w:t>Position</w:t>
      </w:r>
      <w:r>
        <w:rPr>
          <w:rFonts w:ascii="Times New Roman" w:hAnsi="Times New Roman" w:cs="Times New Roman"/>
        </w:rPr>
        <w:t> </w:t>
      </w:r>
      <w:r>
        <w:t xml:space="preserve"> </w:t>
      </w:r>
    </w:p>
    <w:p w14:paraId="1926A690" w14:textId="77777777" w:rsidR="001D53F6" w:rsidRDefault="001D53F6" w:rsidP="001D53F6">
      <w:pPr>
        <w:pStyle w:val="BodyText"/>
        <w:pBdr>
          <w:bottom w:val="single" w:sz="4" w:space="1" w:color="auto"/>
        </w:pBdr>
      </w:pPr>
    </w:p>
    <w:p w14:paraId="3915F6FF" w14:textId="77777777" w:rsidR="001D53F6" w:rsidRDefault="001D53F6" w:rsidP="001D53F6">
      <w:pPr>
        <w:pStyle w:val="Heading4"/>
      </w:pPr>
      <w:r>
        <w:t>Email</w:t>
      </w:r>
    </w:p>
    <w:p w14:paraId="517308FB" w14:textId="77777777" w:rsidR="001D53F6" w:rsidRDefault="001D53F6" w:rsidP="001D53F6">
      <w:pPr>
        <w:pStyle w:val="BodyText"/>
        <w:pBdr>
          <w:bottom w:val="single" w:sz="4" w:space="1" w:color="auto"/>
        </w:pBdr>
      </w:pPr>
    </w:p>
    <w:p w14:paraId="7AD09137" w14:textId="5FC766F3" w:rsidR="001D53F6" w:rsidRDefault="001D53F6" w:rsidP="001D53F6">
      <w:pPr>
        <w:pStyle w:val="Heading4"/>
      </w:pPr>
      <w:r>
        <w:lastRenderedPageBreak/>
        <w:t>P</w:t>
      </w:r>
      <w:r>
        <w:t>hone</w:t>
      </w:r>
      <w:r>
        <w:rPr>
          <w:rFonts w:ascii="Times New Roman" w:hAnsi="Times New Roman" w:cs="Times New Roman"/>
        </w:rPr>
        <w:t> </w:t>
      </w:r>
      <w:r>
        <w:t xml:space="preserve"> </w:t>
      </w:r>
    </w:p>
    <w:p w14:paraId="143AAC8B" w14:textId="3246CD6B" w:rsidR="008C6F95" w:rsidRDefault="008C6F95" w:rsidP="001D53F6">
      <w:pPr>
        <w:pStyle w:val="BodyText"/>
        <w:pBdr>
          <w:bottom w:val="single" w:sz="4" w:space="1" w:color="auto"/>
        </w:pBdr>
      </w:pPr>
    </w:p>
    <w:p w14:paraId="39727D9F" w14:textId="78B81BC1" w:rsidR="001D53F6" w:rsidRDefault="001D53F6" w:rsidP="006D4155">
      <w:pPr>
        <w:pStyle w:val="Heading2"/>
      </w:pPr>
      <w:r w:rsidRPr="001D53F6">
        <w:t>Description of policy issue</w:t>
      </w:r>
      <w:r w:rsidR="006D4155">
        <w:t xml:space="preserve"> 1</w:t>
      </w:r>
    </w:p>
    <w:p w14:paraId="38743776" w14:textId="2FE8EA6B" w:rsidR="001D53F6" w:rsidRDefault="001D53F6" w:rsidP="001D53F6">
      <w:pPr>
        <w:pStyle w:val="Heading4"/>
      </w:pPr>
      <w:r>
        <w:t xml:space="preserve">Issue and need for regulatory relief, and alternative options considered </w:t>
      </w:r>
    </w:p>
    <w:p w14:paraId="25C28D8F" w14:textId="0CEB09F0" w:rsidR="001D53F6" w:rsidRDefault="001D53F6" w:rsidP="001D53F6">
      <w:pPr>
        <w:pStyle w:val="Heading5"/>
      </w:pPr>
      <w:r>
        <w:t>(Explain the specific issue requiring intervention, and why existing RMA tools, plan provisions, emergency works powers, or other statutory or non-statutory pathways are insufficient or impractical in the circumstances)</w:t>
      </w:r>
      <w:r>
        <w:rPr>
          <w:rFonts w:ascii="Times New Roman" w:hAnsi="Times New Roman"/>
        </w:rPr>
        <w:t> </w:t>
      </w:r>
      <w:r>
        <w:t xml:space="preserve"> </w:t>
      </w:r>
    </w:p>
    <w:p w14:paraId="7D009EF7" w14:textId="77777777" w:rsidR="006D4155" w:rsidRPr="006D4155" w:rsidRDefault="006D4155" w:rsidP="006D4155">
      <w:pPr>
        <w:pStyle w:val="BodyText"/>
        <w:pBdr>
          <w:bottom w:val="single" w:sz="4" w:space="1" w:color="auto"/>
        </w:pBdr>
      </w:pPr>
    </w:p>
    <w:p w14:paraId="2227AE94" w14:textId="29875F50" w:rsidR="001D53F6" w:rsidRDefault="001D53F6" w:rsidP="001D53F6">
      <w:pPr>
        <w:pStyle w:val="Heading4"/>
      </w:pPr>
      <w:r>
        <w:t xml:space="preserve">Emergency or natural hazard event (s331AA(1)(a)) </w:t>
      </w:r>
    </w:p>
    <w:p w14:paraId="676121E1" w14:textId="77777777" w:rsidR="001D53F6" w:rsidRDefault="001D53F6" w:rsidP="001D53F6">
      <w:pPr>
        <w:pStyle w:val="Heading5"/>
      </w:pPr>
      <w:r>
        <w:t xml:space="preserve">(Describe the event and how it directly caused or contributed to the issue.) </w:t>
      </w:r>
    </w:p>
    <w:p w14:paraId="0AC110CC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122D1E1F" w14:textId="622F3239" w:rsidR="001D53F6" w:rsidRDefault="001D53F6" w:rsidP="001D53F6">
      <w:pPr>
        <w:pStyle w:val="Heading4"/>
      </w:pPr>
      <w:r>
        <w:t xml:space="preserve">Relation to a weather event (if applicable) </w:t>
      </w:r>
    </w:p>
    <w:p w14:paraId="67E9433B" w14:textId="77777777" w:rsidR="001D53F6" w:rsidRDefault="001D53F6" w:rsidP="001D53F6">
      <w:pPr>
        <w:pStyle w:val="Heading5"/>
      </w:pPr>
      <w:r>
        <w:t xml:space="preserve">(Indicate the dates of the event(s) when the issue began.) </w:t>
      </w:r>
    </w:p>
    <w:p w14:paraId="2BAE0CD2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6E68E988" w14:textId="08943F4D" w:rsidR="001D53F6" w:rsidRDefault="001D53F6" w:rsidP="001D53F6">
      <w:pPr>
        <w:pStyle w:val="Heading4"/>
      </w:pPr>
      <w:r>
        <w:t>Is the location within an area that CDEMA has declared a state of national or local emergency (s 331</w:t>
      </w:r>
      <w:proofErr w:type="gramStart"/>
      <w:r>
        <w:t>AA(</w:t>
      </w:r>
      <w:proofErr w:type="gramEnd"/>
      <w:r>
        <w:t xml:space="preserve">6))? </w:t>
      </w:r>
    </w:p>
    <w:p w14:paraId="49D3EC15" w14:textId="77777777" w:rsidR="001D53F6" w:rsidRDefault="001D53F6" w:rsidP="001D53F6">
      <w:pPr>
        <w:pStyle w:val="Heading5"/>
      </w:pPr>
      <w:r>
        <w:t xml:space="preserve">(Specify the site or geographic area) </w:t>
      </w:r>
    </w:p>
    <w:p w14:paraId="4F2E9C4B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0DCEBEC3" w14:textId="77859B96" w:rsidR="001D53F6" w:rsidRDefault="001D53F6" w:rsidP="001D53F6">
      <w:pPr>
        <w:pStyle w:val="Heading4"/>
      </w:pPr>
      <w:r>
        <w:t xml:space="preserve">Scale and significance  </w:t>
      </w:r>
    </w:p>
    <w:p w14:paraId="4F78F7A3" w14:textId="77777777" w:rsidR="001D53F6" w:rsidRDefault="001D53F6" w:rsidP="001D53F6">
      <w:pPr>
        <w:pStyle w:val="Heading5"/>
      </w:pPr>
      <w:r>
        <w:t xml:space="preserve">(Describe the level of impact if the issue is not addressed) </w:t>
      </w:r>
    </w:p>
    <w:p w14:paraId="4A2ED870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4FC67D94" w14:textId="36617958" w:rsidR="001D53F6" w:rsidRDefault="001D53F6" w:rsidP="001D53F6">
      <w:pPr>
        <w:pStyle w:val="Heading4"/>
      </w:pPr>
      <w:r>
        <w:t xml:space="preserve">Emergency regulations under s 331AA </w:t>
      </w:r>
    </w:p>
    <w:p w14:paraId="0CCC751B" w14:textId="77777777" w:rsidR="001D53F6" w:rsidRDefault="001D53F6" w:rsidP="001D53F6">
      <w:pPr>
        <w:pStyle w:val="Heading5"/>
      </w:pPr>
      <w:r>
        <w:t xml:space="preserve">(Specify which regulation-making powers are sought and why they are necessary) </w:t>
      </w:r>
    </w:p>
    <w:p w14:paraId="02322FCF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27C852CC" w14:textId="559D4B8D" w:rsidR="001D53F6" w:rsidRDefault="001D53F6" w:rsidP="001D53F6">
      <w:pPr>
        <w:pStyle w:val="Heading4"/>
      </w:pPr>
      <w:r>
        <w:t xml:space="preserve">Environmental effects (331AA(2)(c))  </w:t>
      </w:r>
    </w:p>
    <w:p w14:paraId="64AC00A6" w14:textId="59ECC90E" w:rsidR="001D53F6" w:rsidRDefault="001D53F6" w:rsidP="001D53F6">
      <w:pPr>
        <w:pStyle w:val="Heading5"/>
      </w:pPr>
      <w:r>
        <w:t xml:space="preserve">(Describe potential effects, if regulations were developed to address the issue, and whether adverse effects can be avoided, remedied or mitigated) </w:t>
      </w:r>
    </w:p>
    <w:p w14:paraId="5A60D9FC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063A44E3" w14:textId="6BEA12D2" w:rsidR="001D53F6" w:rsidRDefault="001D53F6" w:rsidP="001D53F6">
      <w:pPr>
        <w:pStyle w:val="Heading4"/>
      </w:pPr>
      <w:r>
        <w:lastRenderedPageBreak/>
        <w:t xml:space="preserve">Consultation considerations </w:t>
      </w:r>
    </w:p>
    <w:p w14:paraId="047177C9" w14:textId="77777777" w:rsidR="001D53F6" w:rsidRDefault="001D53F6" w:rsidP="001D53F6">
      <w:pPr>
        <w:pStyle w:val="Heading5"/>
      </w:pPr>
      <w:r>
        <w:t xml:space="preserve">(Identify relevant iwi/Māori groups, councils, agencies, or affected groups, and note whether any consultation has occurred or is proposed) </w:t>
      </w:r>
    </w:p>
    <w:p w14:paraId="509784D2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7B2BFF5B" w14:textId="7D25C394" w:rsidR="006D4155" w:rsidRDefault="006D4155">
      <w:pPr>
        <w:spacing w:before="0" w:after="0" w:line="240" w:lineRule="auto"/>
        <w:jc w:val="left"/>
      </w:pPr>
      <w:r>
        <w:br w:type="page"/>
      </w:r>
    </w:p>
    <w:p w14:paraId="71C4A167" w14:textId="48648060" w:rsidR="006D4155" w:rsidRDefault="006D4155" w:rsidP="006D4155">
      <w:pPr>
        <w:pStyle w:val="Heading2"/>
      </w:pPr>
      <w:r w:rsidRPr="001D53F6">
        <w:lastRenderedPageBreak/>
        <w:t>Description of policy issue</w:t>
      </w:r>
      <w:r>
        <w:t xml:space="preserve"> </w:t>
      </w:r>
      <w:r>
        <w:t>2</w:t>
      </w:r>
    </w:p>
    <w:p w14:paraId="1F70EC3F" w14:textId="77777777" w:rsidR="006D4155" w:rsidRDefault="006D4155" w:rsidP="006D4155">
      <w:pPr>
        <w:pStyle w:val="Heading4"/>
      </w:pPr>
      <w:r>
        <w:t xml:space="preserve">Issue and need for regulatory relief, and alternative options considered </w:t>
      </w:r>
    </w:p>
    <w:p w14:paraId="4A24023B" w14:textId="77777777" w:rsidR="006D4155" w:rsidRDefault="006D4155" w:rsidP="006D4155">
      <w:pPr>
        <w:pStyle w:val="Heading5"/>
      </w:pPr>
      <w:r>
        <w:t>(Explain the specific issue requiring intervention, and why existing RMA tools, plan provisions, emergency works powers, or other statutory or non-statutory pathways are insufficient or impractical in the circumstances)</w:t>
      </w:r>
      <w:r>
        <w:rPr>
          <w:rFonts w:ascii="Times New Roman" w:hAnsi="Times New Roman"/>
        </w:rPr>
        <w:t> </w:t>
      </w:r>
      <w:r>
        <w:t xml:space="preserve"> </w:t>
      </w:r>
    </w:p>
    <w:p w14:paraId="62766700" w14:textId="77777777" w:rsidR="006D4155" w:rsidRPr="006D4155" w:rsidRDefault="006D4155" w:rsidP="006D4155">
      <w:pPr>
        <w:pStyle w:val="BodyText"/>
        <w:pBdr>
          <w:bottom w:val="single" w:sz="4" w:space="1" w:color="auto"/>
        </w:pBdr>
      </w:pPr>
    </w:p>
    <w:p w14:paraId="735A5578" w14:textId="77777777" w:rsidR="006D4155" w:rsidRDefault="006D4155" w:rsidP="006D4155">
      <w:pPr>
        <w:pStyle w:val="Heading4"/>
      </w:pPr>
      <w:r>
        <w:t xml:space="preserve">Emergency or natural hazard event (s331AA(1)(a)) </w:t>
      </w:r>
    </w:p>
    <w:p w14:paraId="6B8DE111" w14:textId="77777777" w:rsidR="006D4155" w:rsidRDefault="006D4155" w:rsidP="006D4155">
      <w:pPr>
        <w:pStyle w:val="Heading5"/>
      </w:pPr>
      <w:r>
        <w:t xml:space="preserve">(Describe the event and how it directly caused or contributed to the issue.) </w:t>
      </w:r>
    </w:p>
    <w:p w14:paraId="3D002869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4A1B18E3" w14:textId="77777777" w:rsidR="006D4155" w:rsidRDefault="006D4155" w:rsidP="006D4155">
      <w:pPr>
        <w:pStyle w:val="Heading4"/>
      </w:pPr>
      <w:r>
        <w:t xml:space="preserve">Relation to a weather event (if applicable) </w:t>
      </w:r>
    </w:p>
    <w:p w14:paraId="0C96A704" w14:textId="77777777" w:rsidR="006D4155" w:rsidRDefault="006D4155" w:rsidP="006D4155">
      <w:pPr>
        <w:pStyle w:val="Heading5"/>
      </w:pPr>
      <w:r>
        <w:t xml:space="preserve">(Indicate the dates of the event(s) when the issue began.) </w:t>
      </w:r>
    </w:p>
    <w:p w14:paraId="0A92032C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1E9063BC" w14:textId="77777777" w:rsidR="006D4155" w:rsidRDefault="006D4155" w:rsidP="006D4155">
      <w:pPr>
        <w:pStyle w:val="Heading4"/>
      </w:pPr>
      <w:r>
        <w:t>Is the location within an area that CDEMA has declared a state of national or local emergency (s 331</w:t>
      </w:r>
      <w:proofErr w:type="gramStart"/>
      <w:r>
        <w:t>AA(</w:t>
      </w:r>
      <w:proofErr w:type="gramEnd"/>
      <w:r>
        <w:t xml:space="preserve">6))? </w:t>
      </w:r>
    </w:p>
    <w:p w14:paraId="244EF858" w14:textId="77777777" w:rsidR="006D4155" w:rsidRDefault="006D4155" w:rsidP="006D4155">
      <w:pPr>
        <w:pStyle w:val="Heading5"/>
      </w:pPr>
      <w:r>
        <w:t xml:space="preserve">(Specify the site or geographic area) </w:t>
      </w:r>
    </w:p>
    <w:p w14:paraId="049A01AB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233EAB5B" w14:textId="77777777" w:rsidR="006D4155" w:rsidRDefault="006D4155" w:rsidP="006D4155">
      <w:pPr>
        <w:pStyle w:val="Heading4"/>
      </w:pPr>
      <w:r>
        <w:t xml:space="preserve">Scale and significance  </w:t>
      </w:r>
    </w:p>
    <w:p w14:paraId="3640784F" w14:textId="77777777" w:rsidR="006D4155" w:rsidRDefault="006D4155" w:rsidP="006D4155">
      <w:pPr>
        <w:pStyle w:val="Heading5"/>
      </w:pPr>
      <w:r>
        <w:t xml:space="preserve">(Describe the level of impact if the issue is not addressed) </w:t>
      </w:r>
    </w:p>
    <w:p w14:paraId="625435A8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539B4865" w14:textId="77777777" w:rsidR="006D4155" w:rsidRDefault="006D4155" w:rsidP="006D4155">
      <w:pPr>
        <w:pStyle w:val="Heading4"/>
      </w:pPr>
      <w:r>
        <w:t xml:space="preserve">Emergency regulations under s 331AA </w:t>
      </w:r>
    </w:p>
    <w:p w14:paraId="073526C8" w14:textId="77777777" w:rsidR="006D4155" w:rsidRDefault="006D4155" w:rsidP="006D4155">
      <w:pPr>
        <w:pStyle w:val="Heading5"/>
      </w:pPr>
      <w:r>
        <w:t xml:space="preserve">(Specify which regulation-making powers are sought and why they are necessary) </w:t>
      </w:r>
    </w:p>
    <w:p w14:paraId="1D1D8333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103F0C61" w14:textId="77777777" w:rsidR="006D4155" w:rsidRDefault="006D4155" w:rsidP="006D4155">
      <w:pPr>
        <w:pStyle w:val="Heading4"/>
      </w:pPr>
      <w:r>
        <w:t xml:space="preserve">Environmental effects (331AA(2)(c))  </w:t>
      </w:r>
    </w:p>
    <w:p w14:paraId="5DCA9856" w14:textId="77777777" w:rsidR="006D4155" w:rsidRDefault="006D4155" w:rsidP="006D4155">
      <w:pPr>
        <w:pStyle w:val="Heading5"/>
      </w:pPr>
      <w:r>
        <w:t xml:space="preserve">(Describe potential effects, if regulations were developed to address the issue, and whether adverse effects can be avoided, remedied or mitigated) </w:t>
      </w:r>
    </w:p>
    <w:p w14:paraId="404316CD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68CE7E1A" w14:textId="77777777" w:rsidR="006D4155" w:rsidRDefault="006D4155" w:rsidP="006D4155">
      <w:pPr>
        <w:pStyle w:val="Heading4"/>
      </w:pPr>
      <w:r>
        <w:lastRenderedPageBreak/>
        <w:t xml:space="preserve">Consultation considerations </w:t>
      </w:r>
    </w:p>
    <w:p w14:paraId="54C89E29" w14:textId="77777777" w:rsidR="006D4155" w:rsidRDefault="006D4155" w:rsidP="006D4155">
      <w:pPr>
        <w:pStyle w:val="Heading5"/>
      </w:pPr>
      <w:r>
        <w:t xml:space="preserve">(Identify relevant iwi/Māori groups, councils, agencies, or affected groups, and note whether any consultation has occurred or is proposed) </w:t>
      </w:r>
    </w:p>
    <w:p w14:paraId="2F686842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53746BE4" w14:textId="77777777" w:rsidR="006D4155" w:rsidRDefault="006D4155" w:rsidP="006D4155">
      <w:pPr>
        <w:pStyle w:val="BodyText"/>
      </w:pPr>
    </w:p>
    <w:p w14:paraId="2CCCF16A" w14:textId="345BE158" w:rsidR="006D4155" w:rsidRDefault="006D4155">
      <w:pPr>
        <w:spacing w:before="0" w:after="0" w:line="240" w:lineRule="auto"/>
        <w:jc w:val="left"/>
      </w:pPr>
      <w:r>
        <w:br w:type="page"/>
      </w:r>
    </w:p>
    <w:p w14:paraId="4C20673C" w14:textId="3066B573" w:rsidR="006D4155" w:rsidRDefault="006D4155" w:rsidP="006D4155">
      <w:pPr>
        <w:pStyle w:val="Heading2"/>
      </w:pPr>
      <w:r w:rsidRPr="001D53F6">
        <w:lastRenderedPageBreak/>
        <w:t>Description of policy issue</w:t>
      </w:r>
      <w:r>
        <w:t xml:space="preserve"> </w:t>
      </w:r>
      <w:r>
        <w:t>3</w:t>
      </w:r>
    </w:p>
    <w:p w14:paraId="12254470" w14:textId="77777777" w:rsidR="006D4155" w:rsidRDefault="006D4155" w:rsidP="006D4155">
      <w:pPr>
        <w:pStyle w:val="Heading4"/>
      </w:pPr>
      <w:r>
        <w:t xml:space="preserve">Issue and need for regulatory relief, and alternative options considered </w:t>
      </w:r>
    </w:p>
    <w:p w14:paraId="3ABF35C9" w14:textId="77777777" w:rsidR="006D4155" w:rsidRDefault="006D4155" w:rsidP="006D4155">
      <w:pPr>
        <w:pStyle w:val="Heading5"/>
      </w:pPr>
      <w:r>
        <w:t>(Explain the specific issue requiring intervention, and why existing RMA tools, plan provisions, emergency works powers, or other statutory or non-statutory pathways are insufficient or impractical in the circumstances)</w:t>
      </w:r>
      <w:r>
        <w:rPr>
          <w:rFonts w:ascii="Times New Roman" w:hAnsi="Times New Roman"/>
        </w:rPr>
        <w:t> </w:t>
      </w:r>
      <w:r>
        <w:t xml:space="preserve"> </w:t>
      </w:r>
    </w:p>
    <w:p w14:paraId="547F233B" w14:textId="77777777" w:rsidR="006D4155" w:rsidRPr="006D4155" w:rsidRDefault="006D4155" w:rsidP="006D4155">
      <w:pPr>
        <w:pStyle w:val="BodyText"/>
        <w:pBdr>
          <w:bottom w:val="single" w:sz="4" w:space="1" w:color="auto"/>
        </w:pBdr>
      </w:pPr>
    </w:p>
    <w:p w14:paraId="2C7765A7" w14:textId="77777777" w:rsidR="006D4155" w:rsidRDefault="006D4155" w:rsidP="006D4155">
      <w:pPr>
        <w:pStyle w:val="Heading4"/>
      </w:pPr>
      <w:r>
        <w:t xml:space="preserve">Emergency or natural hazard event (s331AA(1)(a)) </w:t>
      </w:r>
    </w:p>
    <w:p w14:paraId="7B837BA0" w14:textId="77777777" w:rsidR="006D4155" w:rsidRDefault="006D4155" w:rsidP="006D4155">
      <w:pPr>
        <w:pStyle w:val="Heading5"/>
      </w:pPr>
      <w:r>
        <w:t xml:space="preserve">(Describe the event and how it directly caused or contributed to the issue.) </w:t>
      </w:r>
    </w:p>
    <w:p w14:paraId="7E2A9FA8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443BFE05" w14:textId="77777777" w:rsidR="006D4155" w:rsidRDefault="006D4155" w:rsidP="006D4155">
      <w:pPr>
        <w:pStyle w:val="Heading4"/>
      </w:pPr>
      <w:r>
        <w:t xml:space="preserve">Relation to a weather event (if applicable) </w:t>
      </w:r>
    </w:p>
    <w:p w14:paraId="4C8CE7BF" w14:textId="77777777" w:rsidR="006D4155" w:rsidRDefault="006D4155" w:rsidP="006D4155">
      <w:pPr>
        <w:pStyle w:val="Heading5"/>
      </w:pPr>
      <w:r>
        <w:t xml:space="preserve">(Indicate the dates of the event(s) when the issue began.) </w:t>
      </w:r>
    </w:p>
    <w:p w14:paraId="54A373BC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1D9BDBF9" w14:textId="77777777" w:rsidR="006D4155" w:rsidRDefault="006D4155" w:rsidP="006D4155">
      <w:pPr>
        <w:pStyle w:val="Heading4"/>
      </w:pPr>
      <w:r>
        <w:t>Is the location within an area that CDEMA has declared a state of national or local emergency (s 331</w:t>
      </w:r>
      <w:proofErr w:type="gramStart"/>
      <w:r>
        <w:t>AA(</w:t>
      </w:r>
      <w:proofErr w:type="gramEnd"/>
      <w:r>
        <w:t xml:space="preserve">6))? </w:t>
      </w:r>
    </w:p>
    <w:p w14:paraId="7F52AFC7" w14:textId="77777777" w:rsidR="006D4155" w:rsidRDefault="006D4155" w:rsidP="006D4155">
      <w:pPr>
        <w:pStyle w:val="Heading5"/>
      </w:pPr>
      <w:r>
        <w:t xml:space="preserve">(Specify the site or geographic area) </w:t>
      </w:r>
    </w:p>
    <w:p w14:paraId="222E5AB5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675A9D81" w14:textId="77777777" w:rsidR="006D4155" w:rsidRDefault="006D4155" w:rsidP="006D4155">
      <w:pPr>
        <w:pStyle w:val="Heading4"/>
      </w:pPr>
      <w:r>
        <w:t xml:space="preserve">Scale and significance  </w:t>
      </w:r>
    </w:p>
    <w:p w14:paraId="1A595035" w14:textId="77777777" w:rsidR="006D4155" w:rsidRDefault="006D4155" w:rsidP="006D4155">
      <w:pPr>
        <w:pStyle w:val="Heading5"/>
      </w:pPr>
      <w:r>
        <w:t xml:space="preserve">(Describe the level of impact if the issue is not addressed) </w:t>
      </w:r>
    </w:p>
    <w:p w14:paraId="6F66BBC5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533E6F73" w14:textId="77777777" w:rsidR="006D4155" w:rsidRDefault="006D4155" w:rsidP="006D4155">
      <w:pPr>
        <w:pStyle w:val="Heading4"/>
      </w:pPr>
      <w:r>
        <w:t xml:space="preserve">Emergency regulations under s 331AA </w:t>
      </w:r>
    </w:p>
    <w:p w14:paraId="1D46646C" w14:textId="77777777" w:rsidR="006D4155" w:rsidRDefault="006D4155" w:rsidP="006D4155">
      <w:pPr>
        <w:pStyle w:val="Heading5"/>
      </w:pPr>
      <w:r>
        <w:t xml:space="preserve">(Specify which regulation-making powers are sought and why they are necessary) </w:t>
      </w:r>
    </w:p>
    <w:p w14:paraId="30874E50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51D42D0D" w14:textId="77777777" w:rsidR="006D4155" w:rsidRDefault="006D4155" w:rsidP="006D4155">
      <w:pPr>
        <w:pStyle w:val="Heading4"/>
      </w:pPr>
      <w:r>
        <w:t xml:space="preserve">Environmental effects (331AA(2)(c))  </w:t>
      </w:r>
    </w:p>
    <w:p w14:paraId="53D12B55" w14:textId="77777777" w:rsidR="006D4155" w:rsidRDefault="006D4155" w:rsidP="006D4155">
      <w:pPr>
        <w:pStyle w:val="Heading5"/>
      </w:pPr>
      <w:r>
        <w:t xml:space="preserve">(Describe potential effects, if regulations were developed to address the issue, and whether adverse effects can be avoided, remedied or mitigated) </w:t>
      </w:r>
    </w:p>
    <w:p w14:paraId="1A782D07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0F643485" w14:textId="77777777" w:rsidR="006D4155" w:rsidRDefault="006D4155" w:rsidP="006D4155">
      <w:pPr>
        <w:pStyle w:val="Heading4"/>
      </w:pPr>
      <w:r>
        <w:lastRenderedPageBreak/>
        <w:t xml:space="preserve">Consultation considerations </w:t>
      </w:r>
    </w:p>
    <w:p w14:paraId="123F9707" w14:textId="77777777" w:rsidR="006D4155" w:rsidRDefault="006D4155" w:rsidP="006D4155">
      <w:pPr>
        <w:pStyle w:val="Heading5"/>
      </w:pPr>
      <w:r>
        <w:t xml:space="preserve">(Identify relevant iwi/Māori groups, councils, agencies, or affected groups, and note whether any consultation has occurred or is proposed) </w:t>
      </w:r>
    </w:p>
    <w:p w14:paraId="2C91B0AD" w14:textId="77777777" w:rsidR="006D4155" w:rsidRDefault="006D4155" w:rsidP="006D4155">
      <w:pPr>
        <w:pStyle w:val="BodyText"/>
        <w:pBdr>
          <w:bottom w:val="single" w:sz="4" w:space="1" w:color="auto"/>
        </w:pBdr>
      </w:pPr>
    </w:p>
    <w:p w14:paraId="6C339B1C" w14:textId="77777777" w:rsidR="006D4155" w:rsidRDefault="006D4155" w:rsidP="006D4155">
      <w:pPr>
        <w:pStyle w:val="BodyText"/>
      </w:pPr>
    </w:p>
    <w:bookmarkEnd w:id="1"/>
    <w:p w14:paraId="43E0CCCD" w14:textId="77777777" w:rsidR="001D53F6" w:rsidRDefault="001D53F6" w:rsidP="003421E2">
      <w:pPr>
        <w:pStyle w:val="BodyText"/>
      </w:pPr>
    </w:p>
    <w:sectPr w:rsidR="001D53F6" w:rsidSect="00A1796C">
      <w:footerReference w:type="even" r:id="rId13"/>
      <w:footerReference w:type="default" r:id="rId14"/>
      <w:footerReference w:type="first" r:id="rId15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3251" w14:textId="77777777" w:rsidR="0089069D" w:rsidRDefault="0089069D" w:rsidP="0080531E">
      <w:pPr>
        <w:spacing w:before="0" w:after="0" w:line="240" w:lineRule="auto"/>
      </w:pPr>
      <w:r>
        <w:separator/>
      </w:r>
    </w:p>
    <w:p w14:paraId="3D890D7D" w14:textId="77777777" w:rsidR="0089069D" w:rsidRDefault="0089069D"/>
  </w:endnote>
  <w:endnote w:type="continuationSeparator" w:id="0">
    <w:p w14:paraId="599F4AE0" w14:textId="77777777" w:rsidR="0089069D" w:rsidRDefault="0089069D" w:rsidP="0080531E">
      <w:pPr>
        <w:spacing w:before="0" w:after="0" w:line="240" w:lineRule="auto"/>
      </w:pPr>
      <w:r>
        <w:continuationSeparator/>
      </w:r>
    </w:p>
    <w:p w14:paraId="4F085A2D" w14:textId="77777777" w:rsidR="0089069D" w:rsidRDefault="0089069D"/>
  </w:endnote>
  <w:endnote w:type="continuationNotice" w:id="1">
    <w:p w14:paraId="38F95725" w14:textId="77777777" w:rsidR="0089069D" w:rsidRDefault="0089069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9E15" w14:textId="0EFE5E29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6D4155" w:rsidRPr="006D4155">
      <w:t>Information to support consideration of emergency regulations under section 331AA of the RMA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E813" w14:textId="6BC0331C" w:rsidR="006C18C8" w:rsidRPr="003A6769" w:rsidRDefault="00FE4F91" w:rsidP="00FE4F91">
    <w:pPr>
      <w:pStyle w:val="Footerodd"/>
    </w:pPr>
    <w:r>
      <w:tab/>
    </w:r>
    <w:r w:rsidR="006D4155" w:rsidRPr="006D4155">
      <w:t>Information to support consideration of emergency regulations under section 331AA of the RMA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3BE7" w14:textId="7FB4AFF3" w:rsidR="0085118C" w:rsidRDefault="0085118C" w:rsidP="006D4155">
    <w:pPr>
      <w:pStyle w:val="Footerodd"/>
    </w:pPr>
    <w:r>
      <w:tab/>
    </w:r>
    <w:r w:rsidR="006D4155">
      <w:t>Information to support consideration of emergency regulations under section 331AA of the RMA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764A" w14:textId="77777777" w:rsidR="0089069D" w:rsidRDefault="0089069D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2C4DF64C" w14:textId="77777777" w:rsidR="0089069D" w:rsidRDefault="0089069D" w:rsidP="0080531E">
      <w:pPr>
        <w:spacing w:before="0" w:after="0" w:line="240" w:lineRule="auto"/>
      </w:pPr>
      <w:r>
        <w:continuationSeparator/>
      </w:r>
    </w:p>
    <w:p w14:paraId="45EE85DE" w14:textId="77777777" w:rsidR="0089069D" w:rsidRDefault="0089069D"/>
  </w:footnote>
  <w:footnote w:type="continuationNotice" w:id="1">
    <w:p w14:paraId="118660A9" w14:textId="77777777" w:rsidR="0089069D" w:rsidRDefault="0089069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3" w15:restartNumberingAfterBreak="0">
    <w:nsid w:val="2E6F201E"/>
    <w:multiLevelType w:val="multilevel"/>
    <w:tmpl w:val="C7440BB4"/>
    <w:numStyleLink w:val="Style2"/>
  </w:abstractNum>
  <w:abstractNum w:abstractNumId="14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5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5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42717"/>
    <w:multiLevelType w:val="multilevel"/>
    <w:tmpl w:val="DCDEB9D0"/>
    <w:numStyleLink w:val="Style1"/>
  </w:abstractNum>
  <w:abstractNum w:abstractNumId="31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357196525">
    <w:abstractNumId w:val="14"/>
  </w:num>
  <w:num w:numId="2" w16cid:durableId="659116008">
    <w:abstractNumId w:val="24"/>
  </w:num>
  <w:num w:numId="3" w16cid:durableId="428039246">
    <w:abstractNumId w:val="35"/>
  </w:num>
  <w:num w:numId="4" w16cid:durableId="1688940720">
    <w:abstractNumId w:val="19"/>
  </w:num>
  <w:num w:numId="5" w16cid:durableId="1790082978">
    <w:abstractNumId w:val="12"/>
  </w:num>
  <w:num w:numId="6" w16cid:durableId="571161853">
    <w:abstractNumId w:val="7"/>
  </w:num>
  <w:num w:numId="7" w16cid:durableId="851066908">
    <w:abstractNumId w:val="22"/>
  </w:num>
  <w:num w:numId="8" w16cid:durableId="61224443">
    <w:abstractNumId w:val="21"/>
  </w:num>
  <w:num w:numId="9" w16cid:durableId="972250063">
    <w:abstractNumId w:val="34"/>
  </w:num>
  <w:num w:numId="10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1"/>
  </w:num>
  <w:num w:numId="12" w16cid:durableId="279385941">
    <w:abstractNumId w:val="28"/>
  </w:num>
  <w:num w:numId="13" w16cid:durableId="948007045">
    <w:abstractNumId w:val="11"/>
  </w:num>
  <w:num w:numId="14" w16cid:durableId="823200718">
    <w:abstractNumId w:val="30"/>
  </w:num>
  <w:num w:numId="15" w16cid:durableId="703866721">
    <w:abstractNumId w:val="20"/>
  </w:num>
  <w:num w:numId="16" w16cid:durableId="192305151">
    <w:abstractNumId w:val="10"/>
  </w:num>
  <w:num w:numId="17" w16cid:durableId="24016450">
    <w:abstractNumId w:val="29"/>
  </w:num>
  <w:num w:numId="18" w16cid:durableId="717705514">
    <w:abstractNumId w:val="25"/>
  </w:num>
  <w:num w:numId="19" w16cid:durableId="691230062">
    <w:abstractNumId w:val="31"/>
  </w:num>
  <w:num w:numId="20" w16cid:durableId="1343435891">
    <w:abstractNumId w:val="13"/>
  </w:num>
  <w:num w:numId="21" w16cid:durableId="4983556">
    <w:abstractNumId w:val="26"/>
  </w:num>
  <w:num w:numId="22" w16cid:durableId="1442725474">
    <w:abstractNumId w:val="4"/>
  </w:num>
  <w:num w:numId="23" w16cid:durableId="380246717">
    <w:abstractNumId w:val="23"/>
  </w:num>
  <w:num w:numId="24" w16cid:durableId="1964146203">
    <w:abstractNumId w:val="15"/>
  </w:num>
  <w:num w:numId="25" w16cid:durableId="1810130802">
    <w:abstractNumId w:val="33"/>
  </w:num>
  <w:num w:numId="26" w16cid:durableId="404837251">
    <w:abstractNumId w:val="27"/>
  </w:num>
  <w:num w:numId="27" w16cid:durableId="1851795376">
    <w:abstractNumId w:val="0"/>
  </w:num>
  <w:num w:numId="28" w16cid:durableId="1318416344">
    <w:abstractNumId w:val="17"/>
  </w:num>
  <w:num w:numId="29" w16cid:durableId="1533492555">
    <w:abstractNumId w:val="8"/>
  </w:num>
  <w:num w:numId="30" w16cid:durableId="1154376177">
    <w:abstractNumId w:val="3"/>
  </w:num>
  <w:num w:numId="31" w16cid:durableId="944464173">
    <w:abstractNumId w:val="2"/>
  </w:num>
  <w:num w:numId="32" w16cid:durableId="1884168811">
    <w:abstractNumId w:val="5"/>
  </w:num>
  <w:num w:numId="33" w16cid:durableId="1627159036">
    <w:abstractNumId w:val="9"/>
  </w:num>
  <w:num w:numId="34" w16cid:durableId="1671175605">
    <w:abstractNumId w:val="18"/>
  </w:num>
  <w:num w:numId="35" w16cid:durableId="152792863">
    <w:abstractNumId w:val="16"/>
  </w:num>
  <w:num w:numId="36" w16cid:durableId="448669641">
    <w:abstractNumId w:val="6"/>
  </w:num>
  <w:num w:numId="37" w16cid:durableId="41442950">
    <w:abstractNumId w:val="32"/>
  </w:num>
  <w:num w:numId="38" w16cid:durableId="592393198">
    <w:abstractNumId w:val="24"/>
  </w:num>
  <w:num w:numId="39" w16cid:durableId="5885368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F6"/>
    <w:rsid w:val="00000792"/>
    <w:rsid w:val="00000F04"/>
    <w:rsid w:val="000020F4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14E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50A22"/>
    <w:rsid w:val="00050E27"/>
    <w:rsid w:val="0005144F"/>
    <w:rsid w:val="00051AF1"/>
    <w:rsid w:val="00051D42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C062F"/>
    <w:rsid w:val="000C0668"/>
    <w:rsid w:val="000C17E7"/>
    <w:rsid w:val="000C3270"/>
    <w:rsid w:val="000C574D"/>
    <w:rsid w:val="000C577E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BD1"/>
    <w:rsid w:val="00102CB9"/>
    <w:rsid w:val="00103569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C7F"/>
    <w:rsid w:val="00110EE2"/>
    <w:rsid w:val="00111A88"/>
    <w:rsid w:val="0011221A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4FDE"/>
    <w:rsid w:val="00125C75"/>
    <w:rsid w:val="00125C7E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2B5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213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22C"/>
    <w:rsid w:val="00191908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7564"/>
    <w:rsid w:val="00197EC2"/>
    <w:rsid w:val="00197ECE"/>
    <w:rsid w:val="001A1CED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3F6"/>
    <w:rsid w:val="001D578D"/>
    <w:rsid w:val="001D5818"/>
    <w:rsid w:val="001D653A"/>
    <w:rsid w:val="001D7DEE"/>
    <w:rsid w:val="001E02CB"/>
    <w:rsid w:val="001E0BBA"/>
    <w:rsid w:val="001E14FD"/>
    <w:rsid w:val="001E180F"/>
    <w:rsid w:val="001E1C64"/>
    <w:rsid w:val="001E1CEC"/>
    <w:rsid w:val="001E2ECB"/>
    <w:rsid w:val="001E4B64"/>
    <w:rsid w:val="001E552A"/>
    <w:rsid w:val="001E57B9"/>
    <w:rsid w:val="001E6E8D"/>
    <w:rsid w:val="001E7EE4"/>
    <w:rsid w:val="001E7F76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76D"/>
    <w:rsid w:val="001F418C"/>
    <w:rsid w:val="001F4370"/>
    <w:rsid w:val="001F4B2D"/>
    <w:rsid w:val="001F4EE2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3B4A"/>
    <w:rsid w:val="00214EA2"/>
    <w:rsid w:val="002160FA"/>
    <w:rsid w:val="00216345"/>
    <w:rsid w:val="002166DD"/>
    <w:rsid w:val="002168A2"/>
    <w:rsid w:val="00217867"/>
    <w:rsid w:val="002205E4"/>
    <w:rsid w:val="00220D67"/>
    <w:rsid w:val="002215F8"/>
    <w:rsid w:val="00221F80"/>
    <w:rsid w:val="0022273A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12BC"/>
    <w:rsid w:val="002337E5"/>
    <w:rsid w:val="00233C06"/>
    <w:rsid w:val="00233F24"/>
    <w:rsid w:val="00234BBB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74F"/>
    <w:rsid w:val="002933B9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3ED7"/>
    <w:rsid w:val="002B4778"/>
    <w:rsid w:val="002B4F0F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7A02"/>
    <w:rsid w:val="002C7BD4"/>
    <w:rsid w:val="002D0107"/>
    <w:rsid w:val="002D062E"/>
    <w:rsid w:val="002D0D43"/>
    <w:rsid w:val="002D15C2"/>
    <w:rsid w:val="002D2B10"/>
    <w:rsid w:val="002D386A"/>
    <w:rsid w:val="002D3BED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241C"/>
    <w:rsid w:val="003226E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D9"/>
    <w:rsid w:val="003421E2"/>
    <w:rsid w:val="003423E0"/>
    <w:rsid w:val="003424E2"/>
    <w:rsid w:val="0034301A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151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DB8"/>
    <w:rsid w:val="003B72B9"/>
    <w:rsid w:val="003B7654"/>
    <w:rsid w:val="003C0887"/>
    <w:rsid w:val="003C08AF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4EFC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76C7"/>
    <w:rsid w:val="00417877"/>
    <w:rsid w:val="00417D9F"/>
    <w:rsid w:val="00420229"/>
    <w:rsid w:val="00420DBA"/>
    <w:rsid w:val="00421311"/>
    <w:rsid w:val="00422E13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3244"/>
    <w:rsid w:val="00444AF6"/>
    <w:rsid w:val="0044519D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6E1C"/>
    <w:rsid w:val="004C7541"/>
    <w:rsid w:val="004C775F"/>
    <w:rsid w:val="004D1E71"/>
    <w:rsid w:val="004D2809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F1F90"/>
    <w:rsid w:val="004F2401"/>
    <w:rsid w:val="004F2A44"/>
    <w:rsid w:val="004F2DAD"/>
    <w:rsid w:val="004F34F7"/>
    <w:rsid w:val="004F4D22"/>
    <w:rsid w:val="004F55D6"/>
    <w:rsid w:val="004F565A"/>
    <w:rsid w:val="004F571B"/>
    <w:rsid w:val="004F64EB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510B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1222"/>
    <w:rsid w:val="00541A8D"/>
    <w:rsid w:val="00541D4D"/>
    <w:rsid w:val="00542693"/>
    <w:rsid w:val="0054309B"/>
    <w:rsid w:val="00544DA0"/>
    <w:rsid w:val="005454BD"/>
    <w:rsid w:val="005457E4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66D7"/>
    <w:rsid w:val="005D70A8"/>
    <w:rsid w:val="005D74E7"/>
    <w:rsid w:val="005D7F7B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60C4"/>
    <w:rsid w:val="00607C35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3224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8B0"/>
    <w:rsid w:val="00652907"/>
    <w:rsid w:val="00652E06"/>
    <w:rsid w:val="00653FC4"/>
    <w:rsid w:val="00654F91"/>
    <w:rsid w:val="00655361"/>
    <w:rsid w:val="00655E86"/>
    <w:rsid w:val="00656253"/>
    <w:rsid w:val="00656799"/>
    <w:rsid w:val="00656B77"/>
    <w:rsid w:val="00656E72"/>
    <w:rsid w:val="006570B1"/>
    <w:rsid w:val="006578A1"/>
    <w:rsid w:val="006578A6"/>
    <w:rsid w:val="006609D7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5DA5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7D95"/>
    <w:rsid w:val="006B02BA"/>
    <w:rsid w:val="006B0EA6"/>
    <w:rsid w:val="006B120D"/>
    <w:rsid w:val="006B13C1"/>
    <w:rsid w:val="006B2CC7"/>
    <w:rsid w:val="006B3AF9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C3F"/>
    <w:rsid w:val="006C75AA"/>
    <w:rsid w:val="006C78A6"/>
    <w:rsid w:val="006C7AB4"/>
    <w:rsid w:val="006D006B"/>
    <w:rsid w:val="006D105C"/>
    <w:rsid w:val="006D30E7"/>
    <w:rsid w:val="006D4155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7A5"/>
    <w:rsid w:val="006F73E1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7CA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3CDC"/>
    <w:rsid w:val="00734B9A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445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24AA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649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518E"/>
    <w:rsid w:val="007B5401"/>
    <w:rsid w:val="007B5FB4"/>
    <w:rsid w:val="007B6B2B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3064"/>
    <w:rsid w:val="00853084"/>
    <w:rsid w:val="00853142"/>
    <w:rsid w:val="008540A6"/>
    <w:rsid w:val="00854420"/>
    <w:rsid w:val="00854481"/>
    <w:rsid w:val="00854792"/>
    <w:rsid w:val="00857591"/>
    <w:rsid w:val="00857E88"/>
    <w:rsid w:val="008612DB"/>
    <w:rsid w:val="00861B57"/>
    <w:rsid w:val="00862AC4"/>
    <w:rsid w:val="008633AC"/>
    <w:rsid w:val="008634E3"/>
    <w:rsid w:val="00863E18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5285"/>
    <w:rsid w:val="00885985"/>
    <w:rsid w:val="00886699"/>
    <w:rsid w:val="00886A21"/>
    <w:rsid w:val="0088709A"/>
    <w:rsid w:val="0089069D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6F95"/>
    <w:rsid w:val="008C7685"/>
    <w:rsid w:val="008D007A"/>
    <w:rsid w:val="008D07DE"/>
    <w:rsid w:val="008D0831"/>
    <w:rsid w:val="008D0B04"/>
    <w:rsid w:val="008D0E40"/>
    <w:rsid w:val="008D1E7F"/>
    <w:rsid w:val="008D2367"/>
    <w:rsid w:val="008D427A"/>
    <w:rsid w:val="008D4DD5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7BA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AD1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4767"/>
    <w:rsid w:val="0095487A"/>
    <w:rsid w:val="009548FB"/>
    <w:rsid w:val="0095536B"/>
    <w:rsid w:val="0095538B"/>
    <w:rsid w:val="0095695D"/>
    <w:rsid w:val="00957AF7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70918"/>
    <w:rsid w:val="0097099E"/>
    <w:rsid w:val="009711BA"/>
    <w:rsid w:val="009714D1"/>
    <w:rsid w:val="00971761"/>
    <w:rsid w:val="00971F1B"/>
    <w:rsid w:val="0097216F"/>
    <w:rsid w:val="00972C3B"/>
    <w:rsid w:val="00973057"/>
    <w:rsid w:val="00973604"/>
    <w:rsid w:val="00974D50"/>
    <w:rsid w:val="009751AF"/>
    <w:rsid w:val="00975326"/>
    <w:rsid w:val="009757C3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1B56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9F65E3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FA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1128"/>
    <w:rsid w:val="00A539D1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889"/>
    <w:rsid w:val="00A70BD2"/>
    <w:rsid w:val="00A7136A"/>
    <w:rsid w:val="00A71C44"/>
    <w:rsid w:val="00A72296"/>
    <w:rsid w:val="00A73268"/>
    <w:rsid w:val="00A7388E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3644"/>
    <w:rsid w:val="00AD3C99"/>
    <w:rsid w:val="00AD3DC4"/>
    <w:rsid w:val="00AD4A46"/>
    <w:rsid w:val="00AD4FF4"/>
    <w:rsid w:val="00AD531D"/>
    <w:rsid w:val="00AD570A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7493"/>
    <w:rsid w:val="00B474C8"/>
    <w:rsid w:val="00B474DF"/>
    <w:rsid w:val="00B47915"/>
    <w:rsid w:val="00B47A1B"/>
    <w:rsid w:val="00B50526"/>
    <w:rsid w:val="00B50637"/>
    <w:rsid w:val="00B50E18"/>
    <w:rsid w:val="00B513A9"/>
    <w:rsid w:val="00B51568"/>
    <w:rsid w:val="00B51610"/>
    <w:rsid w:val="00B5167B"/>
    <w:rsid w:val="00B520E3"/>
    <w:rsid w:val="00B52336"/>
    <w:rsid w:val="00B5314C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3E80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94"/>
    <w:rsid w:val="00BA6CE3"/>
    <w:rsid w:val="00BA7EEE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924"/>
    <w:rsid w:val="00BD3C33"/>
    <w:rsid w:val="00BD450F"/>
    <w:rsid w:val="00BD4512"/>
    <w:rsid w:val="00BD52AA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A44"/>
    <w:rsid w:val="00BF0CEC"/>
    <w:rsid w:val="00BF1A44"/>
    <w:rsid w:val="00BF1EDF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C9"/>
    <w:rsid w:val="00C21D8E"/>
    <w:rsid w:val="00C22525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57C1"/>
    <w:rsid w:val="00C46625"/>
    <w:rsid w:val="00C46870"/>
    <w:rsid w:val="00C4753C"/>
    <w:rsid w:val="00C47545"/>
    <w:rsid w:val="00C47593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7DE6"/>
    <w:rsid w:val="00CB0339"/>
    <w:rsid w:val="00CB110E"/>
    <w:rsid w:val="00CB11F8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B45"/>
    <w:rsid w:val="00D530EB"/>
    <w:rsid w:val="00D53393"/>
    <w:rsid w:val="00D535B6"/>
    <w:rsid w:val="00D5451D"/>
    <w:rsid w:val="00D55235"/>
    <w:rsid w:val="00D55D78"/>
    <w:rsid w:val="00D57071"/>
    <w:rsid w:val="00D5714E"/>
    <w:rsid w:val="00D572B2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A48"/>
    <w:rsid w:val="00DB5F2A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2CB8"/>
    <w:rsid w:val="00E53631"/>
    <w:rsid w:val="00E5388F"/>
    <w:rsid w:val="00E54239"/>
    <w:rsid w:val="00E54272"/>
    <w:rsid w:val="00E542BC"/>
    <w:rsid w:val="00E54521"/>
    <w:rsid w:val="00E54617"/>
    <w:rsid w:val="00E5484B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61C0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10D5"/>
    <w:rsid w:val="00E9192B"/>
    <w:rsid w:val="00E922C4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075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357"/>
    <w:rsid w:val="00ED2725"/>
    <w:rsid w:val="00ED2F9A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3AB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71C1"/>
    <w:rsid w:val="00F3769D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B68"/>
    <w:rsid w:val="00F67846"/>
    <w:rsid w:val="00F67B42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9E0"/>
    <w:rsid w:val="00F80C1D"/>
    <w:rsid w:val="00F81130"/>
    <w:rsid w:val="00F81469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5876"/>
    <w:rsid w:val="00FC62F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AF2"/>
    <w:rsid w:val="00FE0E83"/>
    <w:rsid w:val="00FE1C47"/>
    <w:rsid w:val="00FE22DD"/>
    <w:rsid w:val="00FE2CFB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A9ED"/>
  <w15:docId w15:val="{FD9DADC0-87BF-4D1D-95B0-12AFEEA8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Wingdings 3" w:eastAsia="Times New Roman" w:hAnsi="Wingdings 3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Wingdings 3" w:eastAsia="Times New Roman" w:hAnsi="Wingdings 3" w:cs="Times New Roman"/>
        <w:b/>
        <w:bCs/>
      </w:rPr>
    </w:tblStylePr>
    <w:tblStylePr w:type="lastCol"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\ProgramData\\MfE\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5" ma:contentTypeDescription="Create a new document." ma:contentTypeScope="" ma:versionID="a9fc1f031f880e754432f1b8c8ae5595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9120c695b11737ea56ee1a9c34dff7b4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Sender xmlns="4a94300e-a927-4b92-9d3a-682523035cb6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MTS_x0020_ID xmlns="4a94300e-a927-4b92-9d3a-682523035cb6" xsi:nil="true"/>
    <Email_x0020_Table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Other_x0020_Details_3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ECM-1122293896-122936</_dlc_DocId>
    <_dlc_DocIdUrl xmlns="58a6f171-52cb-4404-b47d-af1c8daf8fd1">
      <Url>https://ministryforenvironment.sharepoint.com/sites/ECM-ER-Comms/_layouts/15/DocIdRedir.aspx?ID=ECM-1122293896-122936</Url>
      <Description>ECM-1122293896-122936</Description>
    </_dlc_DocIdUrl>
    <From xmlns="4a94300e-a927-4b92-9d3a-682523035cb6" xsi:nil="true"/>
    <IconOverlay xmlns="http://schemas.microsoft.com/sharepoint/v4" xsi:nil="true"/>
    <Sent_x002f_Received xmlns="4a94300e-a927-4b92-9d3a-682523035cb6" xsi:nil="true"/>
    <To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TaxCatchAll xmlns="58a6f171-52cb-4404-b47d-af1c8daf8fd1" xsi:nil="true"/>
  </documentManagement>
</p:properties>
</file>

<file path=customXml/itemProps1.xml><?xml version="1.0" encoding="utf-8"?>
<ds:datastoreItem xmlns:ds="http://schemas.openxmlformats.org/officeDocument/2006/customXml" ds:itemID="{F93D78A3-4C33-4E8F-A6B3-407E8C021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4a94300e-a927-4b92-9d3a-682523035cb6"/>
    <ds:schemaRef ds:uri="http://schemas.microsoft.com/sharepoint/v3"/>
    <ds:schemaRef ds:uri="58a6f171-52cb-4404-b47d-af1c8daf8fd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template.dotm</Template>
  <TotalTime>16</TotalTime>
  <Pages>7</Pages>
  <Words>948</Words>
  <Characters>3975</Characters>
  <Application>Microsoft Office Word</Application>
  <DocSecurity>0</DocSecurity>
  <Lines>397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Stephen Minchin</cp:lastModifiedBy>
  <cp:revision>1</cp:revision>
  <dcterms:created xsi:type="dcterms:W3CDTF">2026-04-10T01:43:00Z</dcterms:created>
  <dcterms:modified xsi:type="dcterms:W3CDTF">2026-04-10T01:59:00Z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5b06ad7d-be28-4736-84cc-98cd7cb62141</vt:lpwstr>
  </property>
  <property fmtid="{D5CDD505-2E9C-101B-9397-08002B2CF9AE}" pid="11" name="MediaServiceImageTags">
    <vt:lpwstr/>
  </property>
</Properties>
</file>